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6065B" w14:textId="77777777" w:rsidR="00697C59" w:rsidRPr="00085ABF" w:rsidRDefault="006F0581">
      <w:pPr>
        <w:adjustRightInd/>
        <w:jc w:val="center"/>
        <w:rPr>
          <w:rFonts w:cs="Times New Roman"/>
          <w:b/>
          <w:szCs w:val="24"/>
          <w:lang w:val="nl-NL"/>
        </w:rPr>
      </w:pPr>
      <w:bookmarkStart w:id="0" w:name="_cp_text_1_1"/>
      <w:bookmarkStart w:id="1" w:name="_cp_text_2_2"/>
      <w:bookmarkStart w:id="2" w:name="_cp_text_1_248"/>
      <w:r w:rsidRPr="00085ABF">
        <w:rPr>
          <w:rFonts w:cs="Times New Roman"/>
          <w:b/>
          <w:szCs w:val="24"/>
          <w:lang w:val="nl-NL"/>
        </w:rPr>
        <w:t xml:space="preserve">Suzuki </w:t>
      </w:r>
      <w:r w:rsidR="002076D4" w:rsidRPr="00085ABF">
        <w:rPr>
          <w:rFonts w:cs="Times New Roman"/>
          <w:b/>
          <w:szCs w:val="24"/>
          <w:lang w:val="nl-NL"/>
        </w:rPr>
        <w:t xml:space="preserve">Connect </w:t>
      </w:r>
      <w:bookmarkEnd w:id="0"/>
    </w:p>
    <w:bookmarkEnd w:id="1"/>
    <w:p w14:paraId="647E9AB6" w14:textId="77777777" w:rsidR="00697C59" w:rsidRPr="00085ABF" w:rsidRDefault="006F0581">
      <w:pPr>
        <w:adjustRightInd/>
        <w:jc w:val="center"/>
        <w:rPr>
          <w:rFonts w:eastAsia="Times New Roman" w:cs="Times New Roman"/>
          <w:b/>
          <w:szCs w:val="24"/>
          <w:lang w:val="nl-NL"/>
        </w:rPr>
      </w:pPr>
      <w:r w:rsidRPr="00085ABF">
        <w:rPr>
          <w:rFonts w:cs="Times New Roman"/>
          <w:b/>
          <w:szCs w:val="24"/>
          <w:lang w:val="nl-NL"/>
        </w:rPr>
        <w:t>Gebruiksvoorwaarden</w:t>
      </w:r>
    </w:p>
    <w:p w14:paraId="68022729" w14:textId="77777777" w:rsidR="002340EB" w:rsidRPr="00085ABF" w:rsidRDefault="002340EB" w:rsidP="00FB39AF">
      <w:pPr>
        <w:adjustRightInd/>
        <w:rPr>
          <w:lang w:val="nl-NL"/>
        </w:rPr>
      </w:pPr>
    </w:p>
    <w:p w14:paraId="35A53114" w14:textId="732323CA" w:rsidR="00697C59" w:rsidRPr="00085ABF" w:rsidRDefault="006F0581">
      <w:pPr>
        <w:adjustRightInd/>
        <w:rPr>
          <w:rFonts w:eastAsia="Times New Roman" w:cs="Times New Roman"/>
          <w:szCs w:val="24"/>
          <w:lang w:val="nl-NL"/>
        </w:rPr>
      </w:pPr>
      <w:r w:rsidRPr="00085ABF">
        <w:rPr>
          <w:rFonts w:eastAsia="Times New Roman" w:cs="Times New Roman"/>
          <w:szCs w:val="24"/>
          <w:lang w:val="nl-NL" w:eastAsia="ja-JP"/>
        </w:rPr>
        <w:t>Deze Gebruiksvoorwaarden zijn van toepassing op uw toegang tot en gebruik van</w:t>
      </w:r>
      <w:bookmarkStart w:id="3" w:name="_cp_text_1_7"/>
      <w:r w:rsidRPr="00085ABF">
        <w:rPr>
          <w:rFonts w:cs="Times New Roman"/>
          <w:szCs w:val="24"/>
          <w:lang w:val="nl-NL" w:eastAsia="ja-JP"/>
        </w:rPr>
        <w:t xml:space="preserve"> de </w:t>
      </w:r>
      <w:r w:rsidR="00B878EB" w:rsidRPr="00085ABF">
        <w:rPr>
          <w:rFonts w:cs="Times New Roman"/>
          <w:szCs w:val="24"/>
          <w:lang w:val="nl-NL" w:eastAsia="ja-JP"/>
        </w:rPr>
        <w:t xml:space="preserve">diensten </w:t>
      </w:r>
      <w:r w:rsidR="00AD2DA9" w:rsidRPr="00085ABF">
        <w:rPr>
          <w:rFonts w:cs="Times New Roman"/>
          <w:szCs w:val="24"/>
          <w:lang w:val="nl-NL" w:eastAsia="ja-JP"/>
        </w:rPr>
        <w:t xml:space="preserve">die beschikbaar worden gesteld via </w:t>
      </w:r>
      <w:r w:rsidR="00B878EB" w:rsidRPr="00085ABF">
        <w:rPr>
          <w:rFonts w:cs="Times New Roman"/>
          <w:szCs w:val="24"/>
          <w:lang w:val="nl-NL" w:eastAsia="ja-JP"/>
        </w:rPr>
        <w:t xml:space="preserve">de </w:t>
      </w:r>
      <w:r w:rsidR="00373682" w:rsidRPr="00085ABF">
        <w:rPr>
          <w:rFonts w:cs="Times New Roman"/>
          <w:szCs w:val="24"/>
          <w:lang w:val="nl-NL" w:eastAsia="ja-JP"/>
        </w:rPr>
        <w:t xml:space="preserve">Suzuki Connect </w:t>
      </w:r>
      <w:r w:rsidRPr="00085ABF">
        <w:rPr>
          <w:szCs w:val="24"/>
          <w:lang w:val="nl-NL" w:eastAsia="ja-JP"/>
        </w:rPr>
        <w:t xml:space="preserve">applicatie, </w:t>
      </w:r>
      <w:r w:rsidR="00595141" w:rsidRPr="00085ABF">
        <w:rPr>
          <w:szCs w:val="24"/>
          <w:lang w:val="nl-NL" w:eastAsia="ja-JP"/>
        </w:rPr>
        <w:t xml:space="preserve">waaronder maar niet beperkt tot </w:t>
      </w:r>
      <w:r w:rsidRPr="00085ABF">
        <w:rPr>
          <w:rFonts w:cs="Times New Roman"/>
          <w:szCs w:val="24"/>
          <w:lang w:val="nl-NL" w:eastAsia="ja-JP"/>
        </w:rPr>
        <w:t>de software die in deze applicatie is opgenomen (gezamenlijk de "</w:t>
      </w:r>
      <w:r w:rsidRPr="00085ABF">
        <w:rPr>
          <w:rFonts w:cs="Times New Roman"/>
          <w:b/>
          <w:bCs/>
          <w:szCs w:val="24"/>
          <w:lang w:val="nl-NL" w:eastAsia="ja-JP"/>
        </w:rPr>
        <w:t>App</w:t>
      </w:r>
      <w:r w:rsidRPr="00085ABF">
        <w:rPr>
          <w:rFonts w:cs="Times New Roman"/>
          <w:szCs w:val="24"/>
          <w:lang w:val="nl-NL" w:eastAsia="ja-JP"/>
        </w:rPr>
        <w:t>")</w:t>
      </w:r>
      <w:r w:rsidR="00595141" w:rsidRPr="00085ABF">
        <w:rPr>
          <w:rFonts w:cs="Times New Roman"/>
          <w:szCs w:val="24"/>
          <w:lang w:val="nl-NL" w:eastAsia="ja-JP"/>
        </w:rPr>
        <w:t xml:space="preserve">. De App wordt </w:t>
      </w:r>
      <w:r w:rsidRPr="00085ABF">
        <w:rPr>
          <w:rFonts w:cs="Times New Roman"/>
          <w:szCs w:val="24"/>
          <w:lang w:val="nl-NL" w:eastAsia="ja-JP"/>
        </w:rPr>
        <w:t xml:space="preserve">beheerd door of namens </w:t>
      </w:r>
      <w:r w:rsidR="00267E53" w:rsidRPr="00085ABF">
        <w:rPr>
          <w:szCs w:val="24"/>
          <w:lang w:val="nl-NL"/>
        </w:rPr>
        <w:t xml:space="preserve">Magyar Suzuki Corporation </w:t>
      </w:r>
      <w:r w:rsidR="0097325F" w:rsidRPr="00085ABF">
        <w:rPr>
          <w:rFonts w:cs="Times New Roman"/>
          <w:szCs w:val="24"/>
          <w:lang w:val="nl-NL"/>
        </w:rPr>
        <w:t xml:space="preserve">met geregistreerd adres </w:t>
      </w:r>
      <w:r w:rsidR="00544791" w:rsidRPr="00085ABF">
        <w:rPr>
          <w:rFonts w:cs="Times New Roman"/>
          <w:szCs w:val="24"/>
          <w:lang w:val="nl-NL"/>
        </w:rPr>
        <w:t xml:space="preserve">2500 Esztergom, Schweidel JOZSEF utca 52, Hongarije </w:t>
      </w:r>
      <w:r w:rsidRPr="00085ABF">
        <w:rPr>
          <w:rFonts w:cs="Times New Roman"/>
          <w:szCs w:val="24"/>
          <w:lang w:val="nl-NL"/>
        </w:rPr>
        <w:t>("</w:t>
      </w:r>
      <w:r w:rsidR="00267E53" w:rsidRPr="00085ABF">
        <w:rPr>
          <w:rFonts w:cs="Times New Roman"/>
          <w:b/>
          <w:bCs/>
          <w:szCs w:val="24"/>
          <w:lang w:val="nl-NL"/>
        </w:rPr>
        <w:t>MSC</w:t>
      </w:r>
      <w:r w:rsidRPr="00085ABF">
        <w:rPr>
          <w:rFonts w:cs="Times New Roman"/>
          <w:szCs w:val="24"/>
          <w:lang w:val="nl-NL"/>
        </w:rPr>
        <w:t>", "</w:t>
      </w:r>
      <w:r w:rsidRPr="00085ABF">
        <w:rPr>
          <w:rFonts w:cs="Times New Roman"/>
          <w:b/>
          <w:bCs/>
          <w:szCs w:val="24"/>
          <w:lang w:val="nl-NL"/>
        </w:rPr>
        <w:t>wij</w:t>
      </w:r>
      <w:r w:rsidRPr="00085ABF">
        <w:rPr>
          <w:rFonts w:cs="Times New Roman"/>
          <w:szCs w:val="24"/>
          <w:lang w:val="nl-NL"/>
        </w:rPr>
        <w:t>", "</w:t>
      </w:r>
      <w:r w:rsidRPr="00085ABF">
        <w:rPr>
          <w:rFonts w:cs="Times New Roman"/>
          <w:b/>
          <w:bCs/>
          <w:szCs w:val="24"/>
          <w:lang w:val="nl-NL"/>
        </w:rPr>
        <w:t>ons</w:t>
      </w:r>
      <w:r w:rsidRPr="00085ABF">
        <w:rPr>
          <w:rFonts w:cs="Times New Roman"/>
          <w:szCs w:val="24"/>
          <w:lang w:val="nl-NL"/>
        </w:rPr>
        <w:t>", of "</w:t>
      </w:r>
      <w:r w:rsidRPr="00085ABF">
        <w:rPr>
          <w:rFonts w:cs="Times New Roman"/>
          <w:b/>
          <w:bCs/>
          <w:szCs w:val="24"/>
          <w:lang w:val="nl-NL"/>
        </w:rPr>
        <w:t>onze</w:t>
      </w:r>
      <w:r w:rsidRPr="00085ABF">
        <w:rPr>
          <w:rFonts w:cs="Times New Roman"/>
          <w:szCs w:val="24"/>
          <w:lang w:val="nl-NL"/>
        </w:rPr>
        <w:t>"</w:t>
      </w:r>
      <w:bookmarkEnd w:id="3"/>
      <w:r w:rsidRPr="00085ABF">
        <w:rPr>
          <w:rFonts w:eastAsia="Times New Roman" w:cs="Times New Roman"/>
          <w:szCs w:val="24"/>
          <w:lang w:val="nl-NL"/>
        </w:rPr>
        <w:t xml:space="preserve"> ). </w:t>
      </w:r>
      <w:r w:rsidR="00DD0C28" w:rsidRPr="00085ABF">
        <w:rPr>
          <w:rFonts w:eastAsia="Times New Roman" w:cs="Times New Roman"/>
          <w:szCs w:val="24"/>
          <w:lang w:val="nl-NL"/>
        </w:rPr>
        <w:t xml:space="preserve">In deze </w:t>
      </w:r>
      <w:r w:rsidRPr="00085ABF">
        <w:rPr>
          <w:rFonts w:eastAsia="Times New Roman" w:cs="Times New Roman"/>
          <w:szCs w:val="24"/>
          <w:lang w:val="nl-NL"/>
        </w:rPr>
        <w:t>G</w:t>
      </w:r>
      <w:r w:rsidR="00DD0C28" w:rsidRPr="00085ABF">
        <w:rPr>
          <w:rFonts w:eastAsia="Times New Roman" w:cs="Times New Roman"/>
          <w:szCs w:val="24"/>
          <w:lang w:val="nl-NL"/>
        </w:rPr>
        <w:t>ebruiksvoorwaarden verwijzen "</w:t>
      </w:r>
      <w:r w:rsidR="00DD0C28" w:rsidRPr="00085ABF">
        <w:rPr>
          <w:rFonts w:eastAsia="Times New Roman" w:cs="Times New Roman"/>
          <w:b/>
          <w:bCs/>
          <w:szCs w:val="24"/>
          <w:lang w:val="nl-NL"/>
        </w:rPr>
        <w:t>u</w:t>
      </w:r>
      <w:r w:rsidR="00DD0C28" w:rsidRPr="00085ABF">
        <w:rPr>
          <w:rFonts w:eastAsia="Times New Roman" w:cs="Times New Roman"/>
          <w:szCs w:val="24"/>
          <w:lang w:val="nl-NL"/>
        </w:rPr>
        <w:t>" en "</w:t>
      </w:r>
      <w:r w:rsidR="00DD0C28" w:rsidRPr="00085ABF">
        <w:rPr>
          <w:rFonts w:eastAsia="Times New Roman" w:cs="Times New Roman"/>
          <w:b/>
          <w:bCs/>
          <w:szCs w:val="24"/>
          <w:lang w:val="nl-NL"/>
        </w:rPr>
        <w:t>uw</w:t>
      </w:r>
      <w:r w:rsidR="00DD0C28" w:rsidRPr="00085ABF">
        <w:rPr>
          <w:rFonts w:eastAsia="Times New Roman" w:cs="Times New Roman"/>
          <w:szCs w:val="24"/>
          <w:lang w:val="nl-NL"/>
        </w:rPr>
        <w:t xml:space="preserve">" </w:t>
      </w:r>
      <w:r w:rsidR="00AD2DA9" w:rsidRPr="00085ABF">
        <w:rPr>
          <w:rFonts w:eastAsia="Times New Roman" w:cs="Times New Roman"/>
          <w:szCs w:val="24"/>
          <w:lang w:val="nl-NL"/>
        </w:rPr>
        <w:t xml:space="preserve">naar een </w:t>
      </w:r>
      <w:r w:rsidR="00DD0C28" w:rsidRPr="00085ABF">
        <w:rPr>
          <w:rFonts w:eastAsia="Times New Roman" w:cs="Times New Roman"/>
          <w:szCs w:val="24"/>
          <w:lang w:val="nl-NL"/>
        </w:rPr>
        <w:t>persoon die de App gebruikt of opent.</w:t>
      </w:r>
    </w:p>
    <w:p w14:paraId="1D58964C" w14:textId="77777777" w:rsidR="002B193C" w:rsidRPr="00085ABF" w:rsidRDefault="002B193C">
      <w:pPr>
        <w:adjustRightInd/>
        <w:rPr>
          <w:rFonts w:eastAsia="Times New Roman" w:cs="Times New Roman"/>
          <w:szCs w:val="24"/>
          <w:lang w:val="nl-NL"/>
        </w:rPr>
      </w:pPr>
    </w:p>
    <w:p w14:paraId="6A8AA6C4" w14:textId="5BBECA82" w:rsidR="00697C59" w:rsidRPr="00085ABF" w:rsidRDefault="006F0581">
      <w:pPr>
        <w:adjustRightInd/>
        <w:rPr>
          <w:rFonts w:eastAsia="Times New Roman" w:cs="Times New Roman"/>
          <w:szCs w:val="24"/>
          <w:lang w:val="nl-NL"/>
        </w:rPr>
      </w:pPr>
      <w:r w:rsidRPr="00085ABF">
        <w:rPr>
          <w:rFonts w:eastAsia="Times New Roman" w:cs="Times New Roman"/>
          <w:szCs w:val="24"/>
          <w:lang w:val="nl-NL"/>
        </w:rPr>
        <w:t xml:space="preserve">U heeft alleen toegang tot de informatie, </w:t>
      </w:r>
      <w:r w:rsidR="00AD2DA9" w:rsidRPr="00085ABF">
        <w:rPr>
          <w:rFonts w:eastAsia="Times New Roman" w:cs="Times New Roman"/>
          <w:szCs w:val="24"/>
          <w:lang w:val="nl-NL"/>
        </w:rPr>
        <w:t>materialen</w:t>
      </w:r>
      <w:r w:rsidRPr="00085ABF">
        <w:rPr>
          <w:rFonts w:eastAsia="Times New Roman" w:cs="Times New Roman"/>
          <w:szCs w:val="24"/>
          <w:lang w:val="nl-NL"/>
        </w:rPr>
        <w:t xml:space="preserve">, producten en diensten die via </w:t>
      </w:r>
      <w:r w:rsidR="00AD2DA9" w:rsidRPr="00085ABF">
        <w:rPr>
          <w:rFonts w:eastAsia="Times New Roman" w:cs="Times New Roman"/>
          <w:szCs w:val="24"/>
          <w:lang w:val="nl-NL"/>
        </w:rPr>
        <w:t xml:space="preserve">de </w:t>
      </w:r>
      <w:r w:rsidRPr="00085ABF">
        <w:rPr>
          <w:rFonts w:eastAsia="Times New Roman" w:cs="Times New Roman"/>
          <w:szCs w:val="24"/>
          <w:lang w:val="nl-NL"/>
        </w:rPr>
        <w:t xml:space="preserve">App beschikbaar worden gesteld indien u een Gebruiker bent (zoals gedefinieerd in artikel </w:t>
      </w:r>
      <w:r w:rsidR="00AD161F" w:rsidRPr="00085ABF">
        <w:rPr>
          <w:rFonts w:eastAsia="Times New Roman" w:cs="Times New Roman"/>
          <w:szCs w:val="24"/>
          <w:lang w:val="nl-NL"/>
        </w:rPr>
        <w:fldChar w:fldCharType="begin"/>
      </w:r>
      <w:r w:rsidR="00AD161F" w:rsidRPr="00085ABF">
        <w:rPr>
          <w:rFonts w:eastAsia="Times New Roman" w:cs="Times New Roman"/>
          <w:szCs w:val="24"/>
          <w:lang w:val="nl-NL"/>
        </w:rPr>
        <w:instrText xml:space="preserve"> REF _Ref103333713 \r \h </w:instrText>
      </w:r>
      <w:r w:rsidR="008857DC" w:rsidRPr="00085ABF">
        <w:rPr>
          <w:rFonts w:eastAsia="Times New Roman" w:cs="Times New Roman"/>
          <w:szCs w:val="24"/>
          <w:lang w:val="nl-NL"/>
        </w:rPr>
        <w:instrText xml:space="preserve"> \* MERGEFORMAT </w:instrText>
      </w:r>
      <w:r w:rsidR="00AD161F" w:rsidRPr="00085ABF">
        <w:rPr>
          <w:rFonts w:eastAsia="Times New Roman" w:cs="Times New Roman"/>
          <w:szCs w:val="24"/>
          <w:lang w:val="nl-NL"/>
        </w:rPr>
      </w:r>
      <w:r w:rsidR="00AD161F" w:rsidRPr="00085ABF">
        <w:rPr>
          <w:rFonts w:eastAsia="Times New Roman" w:cs="Times New Roman"/>
          <w:szCs w:val="24"/>
          <w:lang w:val="nl-NL"/>
        </w:rPr>
        <w:fldChar w:fldCharType="separate"/>
      </w:r>
      <w:r w:rsidR="0077597D" w:rsidRPr="00085ABF">
        <w:rPr>
          <w:rFonts w:eastAsia="Times New Roman" w:cs="Times New Roman"/>
          <w:szCs w:val="24"/>
          <w:lang w:val="nl-NL"/>
        </w:rPr>
        <w:t>4.2</w:t>
      </w:r>
      <w:r w:rsidR="00AD161F" w:rsidRPr="00085ABF">
        <w:rPr>
          <w:rFonts w:eastAsia="Times New Roman" w:cs="Times New Roman"/>
          <w:szCs w:val="24"/>
          <w:lang w:val="nl-NL"/>
        </w:rPr>
        <w:fldChar w:fldCharType="end"/>
      </w:r>
      <w:r w:rsidRPr="00085ABF">
        <w:rPr>
          <w:rFonts w:eastAsia="Times New Roman" w:cs="Times New Roman"/>
          <w:szCs w:val="24"/>
          <w:lang w:val="nl-NL"/>
        </w:rPr>
        <w:t xml:space="preserve"> van deze Gebruiksvoorwaarden). </w:t>
      </w:r>
      <w:r w:rsidR="00B64BFC" w:rsidRPr="00085ABF">
        <w:rPr>
          <w:lang w:val="nl-NL"/>
        </w:rPr>
        <w:t xml:space="preserve">Lees deze Gebruiksvoorwaarden zorgvuldig voordat u de App gebruikt. </w:t>
      </w:r>
      <w:r w:rsidRPr="00085ABF">
        <w:rPr>
          <w:rFonts w:eastAsia="Times New Roman" w:cs="Times New Roman"/>
          <w:szCs w:val="24"/>
          <w:lang w:val="nl-NL"/>
        </w:rPr>
        <w:t>Uw toegang tot en gebruik van de</w:t>
      </w:r>
      <w:bookmarkStart w:id="4" w:name="_cp_text_1_9"/>
      <w:r w:rsidRPr="00085ABF">
        <w:rPr>
          <w:rFonts w:cs="Times New Roman"/>
          <w:szCs w:val="24"/>
          <w:lang w:val="nl-NL"/>
        </w:rPr>
        <w:t xml:space="preserve"> App</w:t>
      </w:r>
      <w:bookmarkEnd w:id="4"/>
      <w:r w:rsidRPr="00085ABF">
        <w:rPr>
          <w:rFonts w:eastAsia="Times New Roman" w:cs="Times New Roman"/>
          <w:szCs w:val="24"/>
          <w:lang w:val="nl-NL"/>
        </w:rPr>
        <w:t xml:space="preserve"> en de informatie, materialen</w:t>
      </w:r>
      <w:bookmarkStart w:id="5" w:name="_cp_text_2_12"/>
      <w:r w:rsidRPr="00085ABF">
        <w:rPr>
          <w:rFonts w:eastAsia="Times New Roman" w:cs="Times New Roman"/>
          <w:szCs w:val="24"/>
          <w:lang w:val="nl-NL"/>
        </w:rPr>
        <w:t xml:space="preserve">, </w:t>
      </w:r>
      <w:r w:rsidRPr="00085ABF">
        <w:rPr>
          <w:rFonts w:cs="Times New Roman"/>
          <w:szCs w:val="24"/>
          <w:lang w:val="nl-NL"/>
        </w:rPr>
        <w:t>producten en diensten</w:t>
      </w:r>
      <w:bookmarkEnd w:id="5"/>
      <w:r w:rsidRPr="00085ABF">
        <w:rPr>
          <w:rFonts w:eastAsia="Times New Roman" w:cs="Times New Roman"/>
          <w:szCs w:val="24"/>
          <w:lang w:val="nl-NL"/>
        </w:rPr>
        <w:t xml:space="preserve"> </w:t>
      </w:r>
      <w:r w:rsidR="00595141" w:rsidRPr="00085ABF">
        <w:rPr>
          <w:rFonts w:eastAsia="Times New Roman" w:cs="Times New Roman"/>
          <w:szCs w:val="24"/>
          <w:lang w:val="nl-NL"/>
        </w:rPr>
        <w:t xml:space="preserve">die </w:t>
      </w:r>
      <w:r w:rsidRPr="00085ABF">
        <w:rPr>
          <w:rFonts w:eastAsia="Times New Roman" w:cs="Times New Roman"/>
          <w:szCs w:val="24"/>
          <w:lang w:val="nl-NL"/>
        </w:rPr>
        <w:t>beschikbaar</w:t>
      </w:r>
      <w:r w:rsidR="00595141" w:rsidRPr="00085ABF">
        <w:rPr>
          <w:rFonts w:eastAsia="Times New Roman" w:cs="Times New Roman"/>
          <w:szCs w:val="24"/>
          <w:lang w:val="nl-NL"/>
        </w:rPr>
        <w:t xml:space="preserve"> zijn</w:t>
      </w:r>
      <w:r w:rsidRPr="00085ABF">
        <w:rPr>
          <w:rFonts w:eastAsia="Times New Roman" w:cs="Times New Roman"/>
          <w:szCs w:val="24"/>
          <w:lang w:val="nl-NL"/>
        </w:rPr>
        <w:t xml:space="preserve"> via de</w:t>
      </w:r>
      <w:bookmarkStart w:id="6" w:name="_cp_text_1_14"/>
      <w:r w:rsidRPr="00085ABF">
        <w:rPr>
          <w:rFonts w:cs="Times New Roman"/>
          <w:szCs w:val="24"/>
          <w:lang w:val="nl-NL"/>
        </w:rPr>
        <w:t xml:space="preserve"> App</w:t>
      </w:r>
      <w:bookmarkEnd w:id="6"/>
      <w:r w:rsidRPr="00085ABF">
        <w:rPr>
          <w:rFonts w:eastAsia="Times New Roman" w:cs="Times New Roman"/>
          <w:szCs w:val="24"/>
          <w:lang w:val="nl-NL"/>
        </w:rPr>
        <w:t xml:space="preserve"> zijn onderworpen aan deze Gebruiksvoorwaarden</w:t>
      </w:r>
      <w:bookmarkStart w:id="7" w:name="_cp_text_2_15"/>
      <w:r w:rsidR="00B64BFC" w:rsidRPr="00085ABF">
        <w:rPr>
          <w:rFonts w:eastAsia="Times New Roman" w:cs="Times New Roman"/>
          <w:szCs w:val="24"/>
          <w:lang w:val="nl-NL"/>
        </w:rPr>
        <w:t xml:space="preserve"> en u wordt geacht met deze Gebruiksvoorwaarden te hebben ingestemd</w:t>
      </w:r>
      <w:r w:rsidRPr="00085ABF">
        <w:rPr>
          <w:rFonts w:cs="Times New Roman"/>
          <w:szCs w:val="24"/>
          <w:lang w:val="nl-NL"/>
        </w:rPr>
        <w:t>.</w:t>
      </w:r>
      <w:bookmarkEnd w:id="7"/>
    </w:p>
    <w:p w14:paraId="642CA024" w14:textId="77777777" w:rsidR="002B193C" w:rsidRPr="00085ABF" w:rsidRDefault="002B193C">
      <w:pPr>
        <w:adjustRightInd/>
        <w:rPr>
          <w:lang w:val="nl-NL"/>
        </w:rPr>
      </w:pPr>
    </w:p>
    <w:p w14:paraId="1F087759" w14:textId="089672D8" w:rsidR="00697C59" w:rsidRPr="00085ABF" w:rsidRDefault="006F0581">
      <w:pPr>
        <w:adjustRightInd/>
        <w:rPr>
          <w:rFonts w:eastAsia="Times New Roman" w:cs="Times New Roman"/>
          <w:szCs w:val="24"/>
          <w:lang w:val="nl-NL"/>
        </w:rPr>
      </w:pPr>
      <w:r w:rsidRPr="00085ABF">
        <w:rPr>
          <w:rFonts w:eastAsia="Times New Roman" w:cs="Times New Roman"/>
          <w:szCs w:val="24"/>
          <w:lang w:val="nl-NL"/>
        </w:rPr>
        <w:t>Indien u niet akkoord gaat met deze Gebruiksvoorwaarden, dient u geen toegang te verkrijgen tot of gebruik te maken van de</w:t>
      </w:r>
      <w:bookmarkStart w:id="8" w:name="_cp_text_1_19"/>
      <w:r w:rsidRPr="00085ABF">
        <w:rPr>
          <w:rFonts w:eastAsia="ＭＳ 明朝" w:cs="Times New Roman"/>
          <w:szCs w:val="24"/>
          <w:lang w:val="nl-NL" w:eastAsia="ja-JP"/>
        </w:rPr>
        <w:t xml:space="preserve"> App</w:t>
      </w:r>
      <w:bookmarkEnd w:id="8"/>
      <w:r w:rsidRPr="00085ABF">
        <w:rPr>
          <w:rFonts w:eastAsia="Times New Roman" w:cs="Times New Roman"/>
          <w:szCs w:val="24"/>
          <w:lang w:val="nl-NL"/>
        </w:rPr>
        <w:t xml:space="preserve">. </w:t>
      </w:r>
      <w:r w:rsidR="00DD0C28" w:rsidRPr="00085ABF">
        <w:rPr>
          <w:rFonts w:eastAsia="Times New Roman" w:cs="Times New Roman"/>
          <w:szCs w:val="24"/>
          <w:lang w:val="nl-NL"/>
        </w:rPr>
        <w:t xml:space="preserve">Bepaalde elementen van de App kunnen onderhevig zijn aan aanvullende voorwaarden die van tijd tot tijd worden </w:t>
      </w:r>
      <w:r w:rsidR="00595141" w:rsidRPr="00085ABF">
        <w:rPr>
          <w:rFonts w:eastAsia="Times New Roman" w:cs="Times New Roman"/>
          <w:szCs w:val="24"/>
          <w:lang w:val="nl-NL"/>
        </w:rPr>
        <w:t>bepaald. U</w:t>
      </w:r>
      <w:r w:rsidR="00DD0C28" w:rsidRPr="00085ABF">
        <w:rPr>
          <w:rFonts w:eastAsia="Times New Roman" w:cs="Times New Roman"/>
          <w:szCs w:val="24"/>
          <w:lang w:val="nl-NL"/>
        </w:rPr>
        <w:t xml:space="preserve">w gebruik van die elementen van de App </w:t>
      </w:r>
      <w:r w:rsidR="00AD2DA9" w:rsidRPr="00085ABF">
        <w:rPr>
          <w:rFonts w:eastAsia="Times New Roman" w:cs="Times New Roman"/>
          <w:szCs w:val="24"/>
          <w:lang w:val="nl-NL"/>
        </w:rPr>
        <w:t xml:space="preserve">zal </w:t>
      </w:r>
      <w:r w:rsidR="00DD0C28" w:rsidRPr="00085ABF">
        <w:rPr>
          <w:rFonts w:eastAsia="Times New Roman" w:cs="Times New Roman"/>
          <w:szCs w:val="24"/>
          <w:lang w:val="nl-NL"/>
        </w:rPr>
        <w:t>onderworpen zijn aan die aanvullende voorwaarden</w:t>
      </w:r>
      <w:r w:rsidR="00595141" w:rsidRPr="00085ABF">
        <w:rPr>
          <w:rFonts w:eastAsia="Times New Roman" w:cs="Times New Roman"/>
          <w:szCs w:val="24"/>
          <w:lang w:val="nl-NL"/>
        </w:rPr>
        <w:t xml:space="preserve">. Deze aanvullende voorwaarden zijn </w:t>
      </w:r>
      <w:r w:rsidR="00DD0C28" w:rsidRPr="00085ABF">
        <w:rPr>
          <w:rFonts w:eastAsia="Times New Roman" w:cs="Times New Roman"/>
          <w:szCs w:val="24"/>
          <w:lang w:val="nl-NL"/>
        </w:rPr>
        <w:t>door middel van verwijzing</w:t>
      </w:r>
      <w:r w:rsidR="00595141" w:rsidRPr="00085ABF">
        <w:rPr>
          <w:rFonts w:eastAsia="Times New Roman" w:cs="Times New Roman"/>
          <w:szCs w:val="24"/>
          <w:lang w:val="nl-NL"/>
        </w:rPr>
        <w:t xml:space="preserve"> opgenomen</w:t>
      </w:r>
      <w:r w:rsidR="000D6682">
        <w:rPr>
          <w:rFonts w:eastAsia="Times New Roman" w:cs="Times New Roman"/>
          <w:szCs w:val="24"/>
          <w:lang w:val="nl-NL"/>
        </w:rPr>
        <w:t xml:space="preserve"> </w:t>
      </w:r>
      <w:r w:rsidR="00DD0C28" w:rsidRPr="00085ABF">
        <w:rPr>
          <w:rFonts w:eastAsia="Times New Roman" w:cs="Times New Roman"/>
          <w:szCs w:val="24"/>
          <w:lang w:val="nl-NL"/>
        </w:rPr>
        <w:t>in deze Gebruiksvoorwaarden.</w:t>
      </w:r>
    </w:p>
    <w:p w14:paraId="22D744E3" w14:textId="77777777" w:rsidR="00892550" w:rsidRPr="00085ABF" w:rsidRDefault="00892550">
      <w:pPr>
        <w:adjustRightInd/>
        <w:rPr>
          <w:rFonts w:eastAsia="Times New Roman" w:cs="Times New Roman"/>
          <w:szCs w:val="24"/>
          <w:lang w:val="nl-NL"/>
        </w:rPr>
      </w:pPr>
    </w:p>
    <w:p w14:paraId="377A6ABE" w14:textId="65ABBFC9" w:rsidR="00697C59" w:rsidRPr="00085ABF" w:rsidRDefault="006F0581">
      <w:pPr>
        <w:adjustRightInd/>
        <w:rPr>
          <w:rFonts w:eastAsia="Times New Roman" w:cs="Times New Roman"/>
          <w:szCs w:val="24"/>
          <w:lang w:val="nl-NL"/>
        </w:rPr>
      </w:pPr>
      <w:bookmarkStart w:id="9" w:name="_Hlk103334189"/>
      <w:r w:rsidRPr="00085ABF">
        <w:rPr>
          <w:rFonts w:eastAsia="Times New Roman" w:cs="Times New Roman"/>
          <w:szCs w:val="24"/>
          <w:lang w:val="nl-NL"/>
        </w:rPr>
        <w:t xml:space="preserve">Deze </w:t>
      </w:r>
      <w:r w:rsidR="007C0F16" w:rsidRPr="00085ABF">
        <w:rPr>
          <w:rFonts w:eastAsia="Times New Roman" w:cs="Times New Roman"/>
          <w:szCs w:val="24"/>
          <w:lang w:val="nl-NL"/>
        </w:rPr>
        <w:t>G</w:t>
      </w:r>
      <w:r w:rsidRPr="00085ABF">
        <w:rPr>
          <w:rFonts w:eastAsia="Times New Roman" w:cs="Times New Roman"/>
          <w:szCs w:val="24"/>
          <w:lang w:val="nl-NL"/>
        </w:rPr>
        <w:t xml:space="preserve">ebruiksvoorwaarden vormen de overeenkomst tussen u en MSC en treden onmiddellijk in werking op het moment dat </w:t>
      </w:r>
      <w:r w:rsidR="00AD161F" w:rsidRPr="00085ABF">
        <w:rPr>
          <w:rFonts w:eastAsia="Times New Roman" w:cs="Times New Roman"/>
          <w:szCs w:val="24"/>
          <w:lang w:val="nl-NL"/>
        </w:rPr>
        <w:t xml:space="preserve">u </w:t>
      </w:r>
      <w:r w:rsidR="00431838" w:rsidRPr="00085ABF">
        <w:rPr>
          <w:rFonts w:eastAsia="Times New Roman" w:cs="Times New Roman"/>
          <w:szCs w:val="24"/>
          <w:lang w:val="nl-NL"/>
        </w:rPr>
        <w:t xml:space="preserve">zich als </w:t>
      </w:r>
      <w:r w:rsidR="007C0F16" w:rsidRPr="00085ABF">
        <w:rPr>
          <w:rFonts w:eastAsia="Times New Roman" w:cs="Times New Roman"/>
          <w:szCs w:val="24"/>
          <w:lang w:val="nl-NL"/>
        </w:rPr>
        <w:t>G</w:t>
      </w:r>
      <w:r w:rsidR="00431838" w:rsidRPr="00085ABF">
        <w:rPr>
          <w:rFonts w:eastAsia="Times New Roman" w:cs="Times New Roman"/>
          <w:szCs w:val="24"/>
          <w:lang w:val="nl-NL"/>
        </w:rPr>
        <w:t>ebruiker registreert</w:t>
      </w:r>
      <w:r w:rsidR="00595141" w:rsidRPr="00085ABF">
        <w:rPr>
          <w:rFonts w:eastAsia="Times New Roman" w:cs="Times New Roman"/>
          <w:szCs w:val="24"/>
          <w:lang w:val="nl-NL"/>
        </w:rPr>
        <w:t xml:space="preserve">. Bij registratie bent </w:t>
      </w:r>
      <w:r w:rsidR="00905AE0" w:rsidRPr="00085ABF">
        <w:rPr>
          <w:rFonts w:eastAsia="Times New Roman" w:cs="Times New Roman"/>
          <w:szCs w:val="24"/>
          <w:lang w:val="nl-NL"/>
        </w:rPr>
        <w:t xml:space="preserve">u </w:t>
      </w:r>
      <w:r w:rsidR="007C0F16" w:rsidRPr="00085ABF">
        <w:rPr>
          <w:rFonts w:eastAsia="Times New Roman" w:cs="Times New Roman"/>
          <w:szCs w:val="24"/>
          <w:lang w:val="nl-NL"/>
        </w:rPr>
        <w:t xml:space="preserve">verplicht </w:t>
      </w:r>
      <w:r w:rsidR="00905AE0" w:rsidRPr="00085ABF">
        <w:rPr>
          <w:rFonts w:eastAsia="Times New Roman" w:cs="Times New Roman"/>
          <w:szCs w:val="24"/>
          <w:lang w:val="nl-NL"/>
        </w:rPr>
        <w:t xml:space="preserve">met deze </w:t>
      </w:r>
      <w:r w:rsidR="007C0F16" w:rsidRPr="00085ABF">
        <w:rPr>
          <w:rFonts w:eastAsia="Times New Roman" w:cs="Times New Roman"/>
          <w:szCs w:val="24"/>
          <w:lang w:val="nl-NL"/>
        </w:rPr>
        <w:t>G</w:t>
      </w:r>
      <w:r w:rsidR="00905AE0" w:rsidRPr="00085ABF">
        <w:rPr>
          <w:rFonts w:eastAsia="Times New Roman" w:cs="Times New Roman"/>
          <w:szCs w:val="24"/>
          <w:lang w:val="nl-NL"/>
        </w:rPr>
        <w:t xml:space="preserve">ebruiksvoorwaarden in te stemmen door het relevante selectievakje aan te vinken </w:t>
      </w:r>
      <w:r w:rsidR="00DC33F5" w:rsidRPr="00085ABF">
        <w:rPr>
          <w:rFonts w:eastAsia="Times New Roman" w:cs="Times New Roman"/>
          <w:szCs w:val="24"/>
          <w:lang w:val="nl-NL"/>
        </w:rPr>
        <w:t>dat in die fase van het proces verschijnt</w:t>
      </w:r>
      <w:r w:rsidR="00AD161F" w:rsidRPr="00085ABF">
        <w:rPr>
          <w:rFonts w:eastAsia="Times New Roman" w:cs="Times New Roman"/>
          <w:szCs w:val="24"/>
          <w:lang w:val="nl-NL"/>
        </w:rPr>
        <w:t>.</w:t>
      </w:r>
    </w:p>
    <w:bookmarkEnd w:id="9"/>
    <w:p w14:paraId="6E5DD04A" w14:textId="77777777" w:rsidR="002B193C" w:rsidRPr="00085ABF" w:rsidRDefault="002B193C">
      <w:pPr>
        <w:adjustRightInd/>
        <w:rPr>
          <w:rFonts w:eastAsia="Times New Roman" w:cs="Times New Roman"/>
          <w:szCs w:val="24"/>
          <w:lang w:val="nl-NL"/>
        </w:rPr>
      </w:pPr>
    </w:p>
    <w:p w14:paraId="200C9BD9" w14:textId="77777777" w:rsidR="00697C59" w:rsidRPr="00085ABF" w:rsidRDefault="006F0581" w:rsidP="007468E0">
      <w:pPr>
        <w:pStyle w:val="1"/>
        <w:tabs>
          <w:tab w:val="clear" w:pos="709"/>
          <w:tab w:val="num" w:pos="567"/>
        </w:tabs>
        <w:ind w:left="567" w:hanging="567"/>
        <w:rPr>
          <w:lang w:val="nl-NL"/>
        </w:rPr>
      </w:pPr>
      <w:bookmarkStart w:id="10" w:name="_Ref92446679"/>
      <w:r w:rsidRPr="00085ABF">
        <w:rPr>
          <w:lang w:val="nl-NL"/>
        </w:rPr>
        <w:t>INTERPRETATIE</w:t>
      </w:r>
      <w:bookmarkEnd w:id="10"/>
    </w:p>
    <w:p w14:paraId="1EC39C24" w14:textId="38433596" w:rsidR="00697C59" w:rsidRPr="00085ABF" w:rsidRDefault="006F0581" w:rsidP="007468E0">
      <w:pPr>
        <w:pStyle w:val="Body2"/>
        <w:ind w:left="567"/>
        <w:rPr>
          <w:lang w:val="nl-NL"/>
        </w:rPr>
      </w:pPr>
      <w:r w:rsidRPr="00085ABF">
        <w:rPr>
          <w:lang w:val="nl-NL"/>
        </w:rPr>
        <w:t xml:space="preserve">De titels van de paragrafen in deze </w:t>
      </w:r>
      <w:r w:rsidR="007C0F16" w:rsidRPr="00085ABF">
        <w:rPr>
          <w:lang w:val="nl-NL"/>
        </w:rPr>
        <w:t>G</w:t>
      </w:r>
      <w:r w:rsidRPr="00085ABF">
        <w:rPr>
          <w:lang w:val="nl-NL"/>
        </w:rPr>
        <w:t>ebruiksvoorwaarden dienen enkel ter referentie en hebben geen invloed op de interpretatie van de onderliggende voorwaarden.</w:t>
      </w:r>
    </w:p>
    <w:p w14:paraId="5149CF6B" w14:textId="4FFEBEE6" w:rsidR="00697C59" w:rsidRPr="00EE1D50" w:rsidRDefault="006F0581" w:rsidP="007468E0">
      <w:pPr>
        <w:pStyle w:val="1"/>
        <w:tabs>
          <w:tab w:val="clear" w:pos="709"/>
          <w:tab w:val="num" w:pos="567"/>
        </w:tabs>
        <w:ind w:left="567" w:hanging="567"/>
        <w:rPr>
          <w:rFonts w:eastAsia="Times New Roman"/>
          <w:lang w:val="nl-NL"/>
        </w:rPr>
      </w:pPr>
      <w:r w:rsidRPr="00EE1D50">
        <w:rPr>
          <w:lang w:val="nl-NL"/>
        </w:rPr>
        <w:t>WIJZIGINGEN IN DEZE GEBRUIKSVOORWAARDEN</w:t>
      </w:r>
      <w:r w:rsidR="00DD56E7" w:rsidRPr="00EE1D50">
        <w:rPr>
          <w:lang w:val="nl-NL"/>
        </w:rPr>
        <w:t>,</w:t>
      </w:r>
      <w:r w:rsidRPr="00EE1D50">
        <w:rPr>
          <w:lang w:val="nl-NL"/>
        </w:rPr>
        <w:t>DE APP</w:t>
      </w:r>
      <w:r w:rsidR="00EE1D50">
        <w:rPr>
          <w:lang w:val="nl-NL"/>
        </w:rPr>
        <w:t xml:space="preserve"> EN DE SOFTWARE VAN DE BOORDAPPARATUUR </w:t>
      </w:r>
      <w:bookmarkStart w:id="11" w:name="_Hlk155710010"/>
    </w:p>
    <w:p w14:paraId="17A71A82" w14:textId="624DD020" w:rsidR="00697C59" w:rsidRPr="00085ABF" w:rsidRDefault="006F0581" w:rsidP="007468E0">
      <w:pPr>
        <w:pStyle w:val="Level2"/>
        <w:tabs>
          <w:tab w:val="clear" w:pos="709"/>
          <w:tab w:val="num" w:pos="567"/>
        </w:tabs>
        <w:ind w:left="567" w:hanging="567"/>
        <w:rPr>
          <w:lang w:val="nl-NL"/>
        </w:rPr>
      </w:pPr>
      <w:bookmarkStart w:id="12" w:name="_Ref106366233"/>
      <w:bookmarkStart w:id="13" w:name="_Ref93418182"/>
      <w:bookmarkEnd w:id="11"/>
      <w:r w:rsidRPr="00085ABF">
        <w:rPr>
          <w:lang w:val="nl-NL"/>
        </w:rPr>
        <w:t xml:space="preserve">Wij kunnen wijzigingen aanbrengen </w:t>
      </w:r>
      <w:r w:rsidR="002B6299" w:rsidRPr="00085ABF">
        <w:rPr>
          <w:lang w:val="nl-NL"/>
        </w:rPr>
        <w:t xml:space="preserve">in deze </w:t>
      </w:r>
      <w:r w:rsidR="007C0F16" w:rsidRPr="00085ABF">
        <w:rPr>
          <w:lang w:val="nl-NL"/>
        </w:rPr>
        <w:t>G</w:t>
      </w:r>
      <w:r w:rsidR="002B6299" w:rsidRPr="00085ABF">
        <w:rPr>
          <w:lang w:val="nl-NL"/>
        </w:rPr>
        <w:t xml:space="preserve">ebruiksvoorwaarden </w:t>
      </w:r>
      <w:r w:rsidRPr="00085ABF">
        <w:rPr>
          <w:lang w:val="nl-NL"/>
        </w:rPr>
        <w:t>(</w:t>
      </w:r>
      <w:r w:rsidR="00085ABF" w:rsidRPr="00085ABF">
        <w:rPr>
          <w:lang w:val="nl-NL"/>
        </w:rPr>
        <w:t xml:space="preserve">waaronder maar niet beperkt tot </w:t>
      </w:r>
      <w:r w:rsidRPr="00085ABF">
        <w:rPr>
          <w:lang w:val="nl-NL"/>
        </w:rPr>
        <w:t xml:space="preserve">veiligheidsredenen en </w:t>
      </w:r>
      <w:r w:rsidR="00085ABF" w:rsidRPr="00085ABF">
        <w:rPr>
          <w:lang w:val="nl-NL"/>
        </w:rPr>
        <w:t>om te voldoen aan wet- en regelgeving</w:t>
      </w:r>
      <w:r w:rsidRPr="00085ABF">
        <w:rPr>
          <w:lang w:val="nl-NL"/>
        </w:rPr>
        <w:t>)</w:t>
      </w:r>
      <w:r w:rsidR="002B6299" w:rsidRPr="00085ABF">
        <w:rPr>
          <w:lang w:val="nl-NL"/>
        </w:rPr>
        <w:t>.</w:t>
      </w:r>
      <w:bookmarkEnd w:id="12"/>
    </w:p>
    <w:p w14:paraId="00B0B084" w14:textId="0B8A8BA1" w:rsidR="00697C59" w:rsidRPr="00085ABF" w:rsidRDefault="006F0581" w:rsidP="007468E0">
      <w:pPr>
        <w:pStyle w:val="Level3"/>
        <w:ind w:left="567"/>
        <w:rPr>
          <w:lang w:val="nl-NL"/>
        </w:rPr>
      </w:pPr>
      <w:r w:rsidRPr="00085ABF">
        <w:rPr>
          <w:lang w:val="nl-NL"/>
        </w:rPr>
        <w:t xml:space="preserve">Indien de wijzigingen significante impact op u hebben zullen wij </w:t>
      </w:r>
      <w:r w:rsidR="002B6299" w:rsidRPr="00085ABF">
        <w:rPr>
          <w:lang w:val="nl-NL"/>
        </w:rPr>
        <w:t xml:space="preserve">u informeren over de voorgenomen wijzigingen per e-mail </w:t>
      </w:r>
      <w:r w:rsidR="00791778" w:rsidRPr="00085ABF">
        <w:rPr>
          <w:lang w:val="nl-NL"/>
        </w:rPr>
        <w:t xml:space="preserve">en/of via de App </w:t>
      </w:r>
      <w:r w:rsidR="00624BB1" w:rsidRPr="00085ABF">
        <w:rPr>
          <w:lang w:val="nl-NL"/>
        </w:rPr>
        <w:t xml:space="preserve">voorafgaand aan </w:t>
      </w:r>
      <w:r w:rsidR="002B6299" w:rsidRPr="00085ABF">
        <w:rPr>
          <w:lang w:val="nl-NL"/>
        </w:rPr>
        <w:t>de datum waarop de wijzigingen van kracht worden.</w:t>
      </w:r>
      <w:r w:rsidR="000D6682">
        <w:rPr>
          <w:lang w:val="nl-NL"/>
        </w:rPr>
        <w:t xml:space="preserve"> </w:t>
      </w:r>
      <w:r w:rsidR="00624BB1" w:rsidRPr="00085ABF">
        <w:rPr>
          <w:lang w:val="nl-NL"/>
        </w:rPr>
        <w:t>Indien u de wijzigingen in deze Gebruiksvoorwaarden niet accepteert, dient u uw gebruik van en toegang tot de App te staken, en dient u uw abonnement bij ons en deze Gebruiksvoorwaarden te beëindigen v</w:t>
      </w:r>
      <w:r w:rsidR="00791778" w:rsidRPr="00085ABF">
        <w:rPr>
          <w:lang w:val="nl-NL"/>
        </w:rPr>
        <w:t>oo</w:t>
      </w:r>
      <w:r w:rsidR="00624BB1" w:rsidRPr="00085ABF">
        <w:rPr>
          <w:lang w:val="nl-NL"/>
        </w:rPr>
        <w:t>r de datum waarop de wijzigingen van kracht worden</w:t>
      </w:r>
      <w:r w:rsidR="002B6299" w:rsidRPr="00085ABF">
        <w:rPr>
          <w:lang w:val="nl-NL"/>
        </w:rPr>
        <w:t xml:space="preserve">. </w:t>
      </w:r>
      <w:r w:rsidR="00EC595B" w:rsidRPr="00085ABF">
        <w:rPr>
          <w:lang w:val="nl-NL"/>
        </w:rPr>
        <w:t xml:space="preserve">Zodra de wijzigingen van kracht worden na onze voorafgaande kennisgeving, </w:t>
      </w:r>
      <w:r w:rsidR="002076D4" w:rsidRPr="00085ABF">
        <w:rPr>
          <w:lang w:val="nl-NL"/>
        </w:rPr>
        <w:t>zal uw voortgezet gebruik van de App uw aanvaarding van de nieuwe of gewijzigde Gebruiksvoorwaarden en/of updates inhouden</w:t>
      </w:r>
      <w:r w:rsidR="004C105E" w:rsidRPr="00085ABF">
        <w:rPr>
          <w:lang w:val="nl-NL"/>
        </w:rPr>
        <w:t xml:space="preserve">. </w:t>
      </w:r>
    </w:p>
    <w:bookmarkEnd w:id="13"/>
    <w:p w14:paraId="15706FC7" w14:textId="77777777" w:rsidR="00697C59" w:rsidRPr="00085ABF" w:rsidRDefault="006F0581" w:rsidP="007468E0">
      <w:pPr>
        <w:pStyle w:val="Level2"/>
        <w:tabs>
          <w:tab w:val="clear" w:pos="709"/>
          <w:tab w:val="num" w:pos="567"/>
        </w:tabs>
        <w:ind w:left="567" w:hanging="567"/>
        <w:rPr>
          <w:lang w:val="nl-NL"/>
        </w:rPr>
      </w:pPr>
      <w:r w:rsidRPr="00085ABF">
        <w:rPr>
          <w:lang w:val="nl-NL"/>
        </w:rPr>
        <w:t xml:space="preserve">In sommige omstandigheden kan het nodig zijn dat u </w:t>
      </w:r>
      <w:r w:rsidR="00AD2DA9" w:rsidRPr="00085ABF">
        <w:rPr>
          <w:lang w:val="nl-NL"/>
        </w:rPr>
        <w:t xml:space="preserve">een bijgewerkte </w:t>
      </w:r>
      <w:r w:rsidRPr="00085ABF">
        <w:rPr>
          <w:lang w:val="nl-NL"/>
        </w:rPr>
        <w:t xml:space="preserve">versie van de App downloadt om </w:t>
      </w:r>
      <w:r w:rsidR="00AD2DA9" w:rsidRPr="00085ABF">
        <w:rPr>
          <w:lang w:val="nl-NL"/>
        </w:rPr>
        <w:t xml:space="preserve">toegang te blijven houden tot de informatie, materialen, producten en diensten die via </w:t>
      </w:r>
      <w:r w:rsidRPr="00085ABF">
        <w:rPr>
          <w:lang w:val="nl-NL"/>
        </w:rPr>
        <w:t xml:space="preserve">de App </w:t>
      </w:r>
      <w:r w:rsidR="00AD2DA9" w:rsidRPr="00085ABF">
        <w:rPr>
          <w:lang w:val="nl-NL"/>
        </w:rPr>
        <w:t>beschikbaar worden gesteld</w:t>
      </w:r>
      <w:r w:rsidR="00DD0C28" w:rsidRPr="00085ABF">
        <w:rPr>
          <w:lang w:val="nl-NL"/>
        </w:rPr>
        <w:t xml:space="preserve">. </w:t>
      </w:r>
      <w:bookmarkStart w:id="14" w:name="_cp_text_1_266"/>
      <w:bookmarkStart w:id="15" w:name="_cp_text_1_267"/>
      <w:bookmarkStart w:id="16" w:name="_Ref92207620"/>
      <w:bookmarkStart w:id="17" w:name="_cp_text_2_29"/>
      <w:bookmarkEnd w:id="14"/>
      <w:bookmarkEnd w:id="15"/>
      <w:r w:rsidRPr="00085ABF">
        <w:rPr>
          <w:lang w:val="nl-NL"/>
        </w:rPr>
        <w:t xml:space="preserve">U stemt ermee in dat wij op afstand bepaalde essentiële software updates of wijzigingen in uw App kunnen aanbrengen zonder verdere kennisgeving of toestemming. </w:t>
      </w:r>
      <w:bookmarkEnd w:id="16"/>
    </w:p>
    <w:p w14:paraId="157CE523" w14:textId="2711F1DB" w:rsidR="00697C59" w:rsidRPr="00085ABF" w:rsidRDefault="006F0581" w:rsidP="007468E0">
      <w:pPr>
        <w:pStyle w:val="Level2"/>
        <w:tabs>
          <w:tab w:val="clear" w:pos="709"/>
          <w:tab w:val="num" w:pos="567"/>
        </w:tabs>
        <w:ind w:left="567" w:hanging="567"/>
        <w:rPr>
          <w:lang w:val="nl-NL"/>
        </w:rPr>
      </w:pPr>
      <w:r w:rsidRPr="00085ABF">
        <w:rPr>
          <w:lang w:val="nl-NL"/>
        </w:rPr>
        <w:t xml:space="preserve">Wij </w:t>
      </w:r>
      <w:r w:rsidR="000D6607" w:rsidRPr="00085ABF">
        <w:rPr>
          <w:lang w:val="nl-NL"/>
        </w:rPr>
        <w:t xml:space="preserve">kunnen </w:t>
      </w:r>
      <w:r w:rsidRPr="00085ABF">
        <w:rPr>
          <w:lang w:val="nl-NL"/>
        </w:rPr>
        <w:t xml:space="preserve">u </w:t>
      </w:r>
      <w:r w:rsidRPr="00085ABF">
        <w:rPr>
          <w:color w:val="000000"/>
          <w:lang w:val="nl-NL"/>
        </w:rPr>
        <w:t>updates leveren</w:t>
      </w:r>
      <w:r w:rsidR="00DD56E7">
        <w:rPr>
          <w:color w:val="000000"/>
          <w:lang w:val="nl-NL"/>
        </w:rPr>
        <w:t xml:space="preserve"> voor de App</w:t>
      </w:r>
      <w:r w:rsidRPr="00085ABF">
        <w:rPr>
          <w:color w:val="000000"/>
          <w:lang w:val="nl-NL"/>
        </w:rPr>
        <w:t xml:space="preserve">, inclusief beveiligingsupdates, die noodzakelijk zijn om de App in overeenstemming te houden met onze wettelijke verplichtingen. Indien u de updates die wij u verstrekken niet installeert, kan het zijn dat de App niet langer conform </w:t>
      </w:r>
      <w:r w:rsidRPr="00085ABF">
        <w:rPr>
          <w:color w:val="000000"/>
          <w:lang w:val="nl-NL"/>
        </w:rPr>
        <w:lastRenderedPageBreak/>
        <w:t xml:space="preserve">is en dat de diensten niet goed functioneren of worden onderbroken. Wij zijn niet aansprakelijk voor enig gebrek aan </w:t>
      </w:r>
      <w:r w:rsidR="00085ABF" w:rsidRPr="00085ABF">
        <w:rPr>
          <w:color w:val="000000"/>
          <w:lang w:val="nl-NL"/>
        </w:rPr>
        <w:t xml:space="preserve">de </w:t>
      </w:r>
      <w:r w:rsidRPr="00085ABF">
        <w:rPr>
          <w:color w:val="000000"/>
          <w:lang w:val="nl-NL"/>
        </w:rPr>
        <w:t>conformiteit van de App als gevolg van het niet door u installeren van de betreffende update.</w:t>
      </w:r>
    </w:p>
    <w:p w14:paraId="736F2566" w14:textId="40F13B6E" w:rsidR="00697C59" w:rsidRDefault="006F0581" w:rsidP="007468E0">
      <w:pPr>
        <w:pStyle w:val="Level2"/>
        <w:tabs>
          <w:tab w:val="clear" w:pos="709"/>
          <w:tab w:val="num" w:pos="567"/>
        </w:tabs>
        <w:ind w:left="567" w:hanging="567"/>
        <w:rPr>
          <w:lang w:val="nl-NL"/>
        </w:rPr>
      </w:pPr>
      <w:r w:rsidRPr="00085ABF">
        <w:rPr>
          <w:lang w:val="nl-NL"/>
        </w:rPr>
        <w:t xml:space="preserve">Wij kunnen u ook andere updates van de App </w:t>
      </w:r>
      <w:r w:rsidR="00085ABF" w:rsidRPr="00085ABF">
        <w:rPr>
          <w:lang w:val="nl-NL"/>
        </w:rPr>
        <w:t>leveren</w:t>
      </w:r>
      <w:r w:rsidRPr="00085ABF">
        <w:rPr>
          <w:lang w:val="nl-NL"/>
        </w:rPr>
        <w:t xml:space="preserve"> die niet strikt noodzakelijk zijn om de App conform te houden, bijvoorbeeld om de diensten te verbeteren of om de interoperabiliteit ervan te verzekeren. </w:t>
      </w:r>
    </w:p>
    <w:p w14:paraId="0181B3B8" w14:textId="215A239A" w:rsidR="00DD56E7" w:rsidRPr="00DD56E7" w:rsidRDefault="006F0581" w:rsidP="007468E0">
      <w:pPr>
        <w:pStyle w:val="Level2"/>
        <w:tabs>
          <w:tab w:val="clear" w:pos="709"/>
          <w:tab w:val="num" w:pos="567"/>
        </w:tabs>
        <w:ind w:left="567" w:hanging="567"/>
        <w:rPr>
          <w:lang w:val="nl-NL"/>
        </w:rPr>
      </w:pPr>
      <w:r w:rsidRPr="00DD56E7">
        <w:rPr>
          <w:lang w:val="nl-NL"/>
        </w:rPr>
        <w:t xml:space="preserve">Wij kunnen de software van de boordapparatuur van uw voertuig </w:t>
      </w:r>
      <w:r w:rsidR="007C2CD9">
        <w:rPr>
          <w:lang w:val="nl-NL"/>
        </w:rPr>
        <w:t>updaten</w:t>
      </w:r>
      <w:r w:rsidRPr="00DD56E7">
        <w:rPr>
          <w:lang w:val="nl-NL"/>
        </w:rPr>
        <w:t>. Tenzij wij u anders informeren, worden het doel en andere details van dergelijke software-updates uiteengezet in Bijlage 1 hieronder.</w:t>
      </w:r>
    </w:p>
    <w:p w14:paraId="09FAACA9" w14:textId="77777777" w:rsidR="00697C59" w:rsidRPr="00085ABF" w:rsidRDefault="006F0581" w:rsidP="007468E0">
      <w:pPr>
        <w:pStyle w:val="1"/>
        <w:tabs>
          <w:tab w:val="clear" w:pos="709"/>
          <w:tab w:val="num" w:pos="567"/>
        </w:tabs>
        <w:ind w:left="567" w:hanging="567"/>
        <w:rPr>
          <w:lang w:val="nl-NL"/>
        </w:rPr>
      </w:pPr>
      <w:bookmarkStart w:id="18" w:name="_Ref103334115"/>
      <w:bookmarkStart w:id="19" w:name="_cp_text_2_76"/>
      <w:r w:rsidRPr="00085ABF">
        <w:rPr>
          <w:lang w:val="nl-NL"/>
        </w:rPr>
        <w:t>DIENSTEN</w:t>
      </w:r>
      <w:bookmarkEnd w:id="18"/>
    </w:p>
    <w:p w14:paraId="70BE8F28" w14:textId="7DC32E75" w:rsidR="00697C59" w:rsidRPr="00085ABF" w:rsidRDefault="006F0581" w:rsidP="007468E0">
      <w:pPr>
        <w:pStyle w:val="Level2"/>
        <w:tabs>
          <w:tab w:val="clear" w:pos="709"/>
          <w:tab w:val="num" w:pos="567"/>
        </w:tabs>
        <w:ind w:left="567" w:hanging="567"/>
        <w:rPr>
          <w:lang w:val="nl-NL"/>
        </w:rPr>
      </w:pPr>
      <w:r w:rsidRPr="00085ABF">
        <w:rPr>
          <w:lang w:val="nl-NL"/>
        </w:rPr>
        <w:t xml:space="preserve">De soorten </w:t>
      </w:r>
      <w:r w:rsidR="00624BB1" w:rsidRPr="00085ABF">
        <w:rPr>
          <w:lang w:val="nl-NL"/>
        </w:rPr>
        <w:t xml:space="preserve">en de </w:t>
      </w:r>
      <w:r w:rsidR="001940BF" w:rsidRPr="00085ABF">
        <w:rPr>
          <w:lang w:val="nl-NL"/>
        </w:rPr>
        <w:t xml:space="preserve">kenmerken </w:t>
      </w:r>
      <w:r w:rsidR="00E9190B" w:rsidRPr="00085ABF">
        <w:rPr>
          <w:lang w:val="nl-NL"/>
        </w:rPr>
        <w:t xml:space="preserve">(die van tijd tot tijd naar </w:t>
      </w:r>
      <w:r w:rsidRPr="00085ABF">
        <w:rPr>
          <w:lang w:val="nl-NL"/>
        </w:rPr>
        <w:t xml:space="preserve">ons </w:t>
      </w:r>
      <w:r w:rsidR="00E9190B" w:rsidRPr="00085ABF">
        <w:rPr>
          <w:lang w:val="nl-NL"/>
        </w:rPr>
        <w:t xml:space="preserve">eigen goeddunken kunnen worden gewijzigd) </w:t>
      </w:r>
      <w:r w:rsidR="00A96FF5" w:rsidRPr="00085ABF">
        <w:rPr>
          <w:lang w:val="nl-NL"/>
        </w:rPr>
        <w:t xml:space="preserve">van de diensten </w:t>
      </w:r>
      <w:r w:rsidR="00A74D61" w:rsidRPr="00085ABF">
        <w:rPr>
          <w:lang w:val="nl-NL"/>
        </w:rPr>
        <w:t>die wij u ter beschikking stellen</w:t>
      </w:r>
      <w:r w:rsidR="00A96FF5" w:rsidRPr="00085ABF">
        <w:rPr>
          <w:lang w:val="nl-NL"/>
        </w:rPr>
        <w:t xml:space="preserve">, kunt u vinden op onze website </w:t>
      </w:r>
      <w:r w:rsidR="00AC3D21" w:rsidRPr="00085ABF">
        <w:rPr>
          <w:lang w:val="nl-NL"/>
        </w:rPr>
        <w:t xml:space="preserve">of op de website van </w:t>
      </w:r>
      <w:r w:rsidR="00A74D61" w:rsidRPr="00085ABF">
        <w:rPr>
          <w:lang w:val="nl-NL"/>
        </w:rPr>
        <w:t xml:space="preserve">de </w:t>
      </w:r>
      <w:r w:rsidR="00AC3D21" w:rsidRPr="00085ABF">
        <w:rPr>
          <w:lang w:val="nl-NL"/>
        </w:rPr>
        <w:t>Suzuki-distributeur/dealer(</w:t>
      </w:r>
      <w:r w:rsidR="00A74D61" w:rsidRPr="00085ABF">
        <w:rPr>
          <w:lang w:val="nl-NL"/>
        </w:rPr>
        <w:t xml:space="preserve">s) </w:t>
      </w:r>
      <w:r w:rsidR="00AC3D21" w:rsidRPr="00085ABF">
        <w:rPr>
          <w:lang w:val="nl-NL"/>
        </w:rPr>
        <w:t xml:space="preserve">in uw </w:t>
      </w:r>
      <w:r w:rsidR="00A74D61" w:rsidRPr="00085ABF">
        <w:rPr>
          <w:lang w:val="nl-NL"/>
        </w:rPr>
        <w:t xml:space="preserve">respectieve </w:t>
      </w:r>
      <w:r w:rsidR="00AC3D21" w:rsidRPr="00085ABF">
        <w:rPr>
          <w:lang w:val="nl-NL"/>
        </w:rPr>
        <w:t>land</w:t>
      </w:r>
      <w:r w:rsidR="00A96FF5" w:rsidRPr="00085ABF">
        <w:rPr>
          <w:lang w:val="nl-NL"/>
        </w:rPr>
        <w:t>.</w:t>
      </w:r>
      <w:r w:rsidR="000D6682">
        <w:rPr>
          <w:lang w:val="nl-NL"/>
        </w:rPr>
        <w:t xml:space="preserve"> </w:t>
      </w:r>
      <w:r w:rsidRPr="00085ABF">
        <w:rPr>
          <w:lang w:val="nl-NL"/>
        </w:rPr>
        <w:t>De diensten worden u gratis ter beschikking gesteld.</w:t>
      </w:r>
    </w:p>
    <w:p w14:paraId="5986E179" w14:textId="53AF6577" w:rsidR="00697C59" w:rsidRPr="00085ABF" w:rsidRDefault="006F0581" w:rsidP="007468E0">
      <w:pPr>
        <w:pStyle w:val="Level2"/>
        <w:tabs>
          <w:tab w:val="clear" w:pos="709"/>
          <w:tab w:val="num" w:pos="567"/>
        </w:tabs>
        <w:ind w:left="567" w:hanging="567"/>
        <w:rPr>
          <w:lang w:val="nl-NL"/>
        </w:rPr>
      </w:pPr>
      <w:r w:rsidRPr="00085ABF">
        <w:rPr>
          <w:lang w:val="nl-NL"/>
        </w:rPr>
        <w:t xml:space="preserve">U erkent en begrijpt dat sommige diensten alleen werken op </w:t>
      </w:r>
      <w:r w:rsidR="00333E81" w:rsidRPr="00085ABF">
        <w:rPr>
          <w:lang w:val="nl-NL"/>
        </w:rPr>
        <w:t xml:space="preserve">locaties </w:t>
      </w:r>
      <w:r w:rsidRPr="00085ABF">
        <w:rPr>
          <w:lang w:val="nl-NL"/>
        </w:rPr>
        <w:t xml:space="preserve">waar wij een externe netwerkprovider voor </w:t>
      </w:r>
      <w:r w:rsidR="00333E81" w:rsidRPr="00085ABF">
        <w:rPr>
          <w:lang w:val="nl-NL"/>
        </w:rPr>
        <w:t xml:space="preserve">deze </w:t>
      </w:r>
      <w:r w:rsidRPr="00085ABF">
        <w:rPr>
          <w:lang w:val="nl-NL"/>
        </w:rPr>
        <w:t xml:space="preserve">diensten hebben ingeschakeld en alleen als de externe netwerkprovider technische compatibiliteit met de App, dekking en netwerkcapaciteit heeft, en </w:t>
      </w:r>
      <w:r w:rsidR="00333E81" w:rsidRPr="00085ABF">
        <w:rPr>
          <w:lang w:val="nl-NL"/>
        </w:rPr>
        <w:t xml:space="preserve">er voldoende </w:t>
      </w:r>
      <w:r w:rsidRPr="00085ABF">
        <w:rPr>
          <w:lang w:val="nl-NL"/>
        </w:rPr>
        <w:t xml:space="preserve">ontvangst </w:t>
      </w:r>
      <w:r w:rsidR="00333E81" w:rsidRPr="00085ABF">
        <w:rPr>
          <w:lang w:val="nl-NL"/>
        </w:rPr>
        <w:t xml:space="preserve">is </w:t>
      </w:r>
      <w:r w:rsidRPr="00085ABF">
        <w:rPr>
          <w:lang w:val="nl-NL"/>
        </w:rPr>
        <w:t xml:space="preserve">wanneer en waar </w:t>
      </w:r>
      <w:r w:rsidR="00333E81" w:rsidRPr="00085ABF">
        <w:rPr>
          <w:lang w:val="nl-NL"/>
        </w:rPr>
        <w:t>u toegang tot de diensten probeert te krijgen</w:t>
      </w:r>
      <w:r w:rsidRPr="00085ABF">
        <w:rPr>
          <w:lang w:val="nl-NL"/>
        </w:rPr>
        <w:t xml:space="preserve">. Diensten die gebruik maken van locatie-informatie werken alleen indien GPS satellietsignalen onbelemmerd zijn, beschikbaar zijn in dat </w:t>
      </w:r>
      <w:r w:rsidR="00333E81" w:rsidRPr="00085ABF">
        <w:rPr>
          <w:lang w:val="nl-NL"/>
        </w:rPr>
        <w:t xml:space="preserve">gebied </w:t>
      </w:r>
      <w:r w:rsidRPr="00085ABF">
        <w:rPr>
          <w:lang w:val="nl-NL"/>
        </w:rPr>
        <w:t xml:space="preserve">en compatibel </w:t>
      </w:r>
      <w:r w:rsidR="00333E81" w:rsidRPr="00085ABF">
        <w:rPr>
          <w:lang w:val="nl-NL"/>
        </w:rPr>
        <w:t xml:space="preserve">zijn </w:t>
      </w:r>
      <w:r w:rsidRPr="00085ABF">
        <w:rPr>
          <w:lang w:val="nl-NL"/>
        </w:rPr>
        <w:t xml:space="preserve">met de systemen van het Geregistreerde Voertuig en/of de App. Bovendien zijn de netwerken en systemen van externe netwerkproviders onderhevig aan technologische veranderingen en ontwikkelingen. Wij </w:t>
      </w:r>
      <w:r w:rsidR="00085ABF" w:rsidRPr="00085ABF">
        <w:rPr>
          <w:lang w:val="nl-NL"/>
        </w:rPr>
        <w:t>levere</w:t>
      </w:r>
      <w:r w:rsidRPr="00085ABF">
        <w:rPr>
          <w:lang w:val="nl-NL"/>
        </w:rPr>
        <w:t xml:space="preserve">n </w:t>
      </w:r>
      <w:r w:rsidR="00333E81" w:rsidRPr="00085ABF">
        <w:rPr>
          <w:lang w:val="nl-NL"/>
        </w:rPr>
        <w:t xml:space="preserve">u </w:t>
      </w:r>
      <w:r w:rsidRPr="00085ABF">
        <w:rPr>
          <w:lang w:val="nl-NL"/>
        </w:rPr>
        <w:t xml:space="preserve">geen netwerk connectiviteit </w:t>
      </w:r>
      <w:r w:rsidR="00333E81" w:rsidRPr="00085ABF">
        <w:rPr>
          <w:lang w:val="nl-NL"/>
        </w:rPr>
        <w:t>via de App</w:t>
      </w:r>
      <w:r w:rsidRPr="00085ABF">
        <w:rPr>
          <w:lang w:val="nl-NL"/>
        </w:rPr>
        <w:t>. Dergelijke connectiviteit wordt geleverd door een derde partij als netwerk provider.</w:t>
      </w:r>
    </w:p>
    <w:p w14:paraId="2684C72F" w14:textId="6522DDF8" w:rsidR="00697C59" w:rsidRPr="00085ABF" w:rsidRDefault="006F0581" w:rsidP="007468E0">
      <w:pPr>
        <w:pStyle w:val="Level2"/>
        <w:tabs>
          <w:tab w:val="clear" w:pos="709"/>
          <w:tab w:val="num" w:pos="567"/>
        </w:tabs>
        <w:ind w:left="567" w:hanging="567"/>
        <w:rPr>
          <w:lang w:val="nl-NL"/>
        </w:rPr>
      </w:pPr>
      <w:r w:rsidRPr="00085ABF">
        <w:rPr>
          <w:lang w:val="nl-NL"/>
        </w:rPr>
        <w:t xml:space="preserve">Het kan zijn </w:t>
      </w:r>
      <w:r w:rsidR="00791778" w:rsidRPr="00085ABF">
        <w:rPr>
          <w:lang w:val="nl-NL"/>
        </w:rPr>
        <w:t xml:space="preserve">dat u machtigingen moet accepteren voor of toestemming moet geven aan de App om toegang te krijgen tot </w:t>
      </w:r>
      <w:r w:rsidR="00A10680" w:rsidRPr="00085ABF">
        <w:rPr>
          <w:lang w:val="nl-NL"/>
        </w:rPr>
        <w:t xml:space="preserve">vereiste functies op uw </w:t>
      </w:r>
      <w:r w:rsidR="00791778" w:rsidRPr="00085ABF">
        <w:rPr>
          <w:lang w:val="nl-NL"/>
        </w:rPr>
        <w:t xml:space="preserve">smartphone om </w:t>
      </w:r>
      <w:r w:rsidR="00A10680" w:rsidRPr="00085ABF">
        <w:rPr>
          <w:lang w:val="nl-NL"/>
        </w:rPr>
        <w:t>de App goed te laten functioneren</w:t>
      </w:r>
      <w:r w:rsidR="00791778" w:rsidRPr="00085ABF">
        <w:rPr>
          <w:lang w:val="nl-NL"/>
        </w:rPr>
        <w:t>, waaronder:</w:t>
      </w:r>
    </w:p>
    <w:p w14:paraId="4EDA22F3" w14:textId="77777777" w:rsidR="00697C59" w:rsidRPr="00085ABF" w:rsidRDefault="006F0581" w:rsidP="007468E0">
      <w:pPr>
        <w:pStyle w:val="Level2"/>
        <w:numPr>
          <w:ilvl w:val="2"/>
          <w:numId w:val="1"/>
        </w:numPr>
        <w:tabs>
          <w:tab w:val="clear" w:pos="1417"/>
          <w:tab w:val="num" w:pos="1134"/>
        </w:tabs>
        <w:adjustRightInd/>
        <w:ind w:left="1134" w:hanging="425"/>
        <w:rPr>
          <w:lang w:val="nl-NL"/>
        </w:rPr>
      </w:pPr>
      <w:r w:rsidRPr="00085ABF">
        <w:rPr>
          <w:lang w:val="nl-NL"/>
        </w:rPr>
        <w:t>locatiegegevens; en</w:t>
      </w:r>
    </w:p>
    <w:p w14:paraId="217BAC0E" w14:textId="77777777" w:rsidR="00697C59" w:rsidRPr="00085ABF" w:rsidRDefault="006F0581" w:rsidP="007468E0">
      <w:pPr>
        <w:pStyle w:val="Level2"/>
        <w:numPr>
          <w:ilvl w:val="2"/>
          <w:numId w:val="1"/>
        </w:numPr>
        <w:tabs>
          <w:tab w:val="clear" w:pos="1417"/>
          <w:tab w:val="num" w:pos="1134"/>
        </w:tabs>
        <w:adjustRightInd/>
        <w:ind w:left="1134" w:hanging="425"/>
        <w:rPr>
          <w:lang w:val="nl-NL" w:eastAsia="ja-JP"/>
        </w:rPr>
      </w:pPr>
      <w:r w:rsidRPr="00085ABF">
        <w:rPr>
          <w:lang w:val="nl-NL"/>
        </w:rPr>
        <w:t>push meldingen inschakelen</w:t>
      </w:r>
      <w:r w:rsidR="00A10680" w:rsidRPr="00085ABF">
        <w:rPr>
          <w:lang w:val="nl-NL"/>
        </w:rPr>
        <w:t>.</w:t>
      </w:r>
    </w:p>
    <w:p w14:paraId="20845E85" w14:textId="77777777" w:rsidR="00697C59" w:rsidRPr="00085ABF" w:rsidRDefault="006F0581" w:rsidP="007468E0">
      <w:pPr>
        <w:pStyle w:val="1"/>
        <w:tabs>
          <w:tab w:val="clear" w:pos="709"/>
          <w:tab w:val="num" w:pos="567"/>
        </w:tabs>
        <w:ind w:left="567" w:hanging="567"/>
        <w:rPr>
          <w:rFonts w:eastAsia="Times New Roman"/>
          <w:lang w:val="nl-NL"/>
        </w:rPr>
      </w:pPr>
      <w:bookmarkStart w:id="20" w:name="_Ref92193246"/>
      <w:bookmarkEnd w:id="19"/>
      <w:r w:rsidRPr="00085ABF">
        <w:rPr>
          <w:lang w:val="nl-NL"/>
        </w:rPr>
        <w:t>REGISTRATIE EN WACHTWOORDEN</w:t>
      </w:r>
      <w:bookmarkEnd w:id="20"/>
    </w:p>
    <w:p w14:paraId="112AC818" w14:textId="7B6E527F" w:rsidR="00697C59" w:rsidRPr="00085ABF" w:rsidRDefault="006F0581" w:rsidP="007468E0">
      <w:pPr>
        <w:pStyle w:val="Level2"/>
        <w:tabs>
          <w:tab w:val="clear" w:pos="709"/>
          <w:tab w:val="num" w:pos="567"/>
        </w:tabs>
        <w:ind w:left="567" w:hanging="567"/>
        <w:rPr>
          <w:rFonts w:ascii="ＭＳ 明朝" w:eastAsia="ＭＳ 明朝" w:hAnsi="ＭＳ 明朝"/>
          <w:smallCaps/>
          <w:lang w:val="nl-NL" w:eastAsia="ja-JP"/>
        </w:rPr>
      </w:pPr>
      <w:bookmarkStart w:id="21" w:name="_cp_text_1_169"/>
      <w:r w:rsidRPr="00085ABF">
        <w:rPr>
          <w:lang w:val="nl-NL"/>
        </w:rPr>
        <w:t>U moet 18 jaar of ouder zijn om toegang te krijgen tot de App of de</w:t>
      </w:r>
      <w:r w:rsidR="00085ABF" w:rsidRPr="00085ABF">
        <w:rPr>
          <w:lang w:val="nl-NL"/>
        </w:rPr>
        <w:t xml:space="preserve"> App</w:t>
      </w:r>
      <w:r w:rsidRPr="00085ABF">
        <w:rPr>
          <w:lang w:val="nl-NL"/>
        </w:rPr>
        <w:t xml:space="preserve"> te gebruiken</w:t>
      </w:r>
      <w:r w:rsidR="002E5B42" w:rsidRPr="00085ABF">
        <w:rPr>
          <w:rFonts w:eastAsia="Times New Roman" w:cs="Times New Roman"/>
          <w:szCs w:val="24"/>
          <w:lang w:val="nl-NL"/>
        </w:rPr>
        <w:t>, tenzij toestemming is gegeven of verleend door de persoon die de ouderlijke verantwoordelijkheid voor het kind draagt</w:t>
      </w:r>
      <w:r w:rsidRPr="00085ABF">
        <w:rPr>
          <w:lang w:val="nl-NL"/>
        </w:rPr>
        <w:t>.</w:t>
      </w:r>
    </w:p>
    <w:p w14:paraId="314B07E7" w14:textId="2628DCFD" w:rsidR="00697C59" w:rsidRPr="00085ABF" w:rsidRDefault="006F0581" w:rsidP="007468E0">
      <w:pPr>
        <w:pStyle w:val="Level2"/>
        <w:tabs>
          <w:tab w:val="clear" w:pos="709"/>
          <w:tab w:val="num" w:pos="567"/>
        </w:tabs>
        <w:ind w:left="567" w:hanging="567"/>
        <w:rPr>
          <w:lang w:val="nl-NL"/>
        </w:rPr>
      </w:pPr>
      <w:bookmarkStart w:id="22" w:name="_Ref103333713"/>
      <w:r w:rsidRPr="00085ABF">
        <w:rPr>
          <w:lang w:val="nl-NL"/>
        </w:rPr>
        <w:t>Om de App te gebruiken, moet u geregistreerd zijn als gebruiker ("</w:t>
      </w:r>
      <w:r w:rsidRPr="00085ABF">
        <w:rPr>
          <w:b/>
          <w:bCs/>
          <w:lang w:val="nl-NL"/>
        </w:rPr>
        <w:t>Gebruiker</w:t>
      </w:r>
      <w:r w:rsidRPr="00085ABF">
        <w:rPr>
          <w:lang w:val="nl-NL"/>
        </w:rPr>
        <w:t xml:space="preserve">"). </w:t>
      </w:r>
      <w:r w:rsidRPr="00085ABF">
        <w:rPr>
          <w:u w:color="0000FF"/>
          <w:lang w:val="nl-NL"/>
        </w:rPr>
        <w:t>Om</w:t>
      </w:r>
      <w:bookmarkEnd w:id="21"/>
      <w:r w:rsidRPr="00085ABF">
        <w:rPr>
          <w:u w:color="0000FF"/>
          <w:lang w:val="nl-NL"/>
        </w:rPr>
        <w:t xml:space="preserve"> een Gebruiker te worden</w:t>
      </w:r>
      <w:r w:rsidRPr="00085ABF">
        <w:rPr>
          <w:lang w:val="nl-NL"/>
        </w:rPr>
        <w:t xml:space="preserve">, </w:t>
      </w:r>
      <w:r w:rsidRPr="00085ABF">
        <w:rPr>
          <w:u w:color="0000FF"/>
          <w:lang w:val="nl-NL"/>
        </w:rPr>
        <w:t xml:space="preserve">moet u </w:t>
      </w:r>
      <w:r w:rsidRPr="00085ABF">
        <w:rPr>
          <w:lang w:val="nl-NL"/>
        </w:rPr>
        <w:t xml:space="preserve">het door de App gepresenteerde registratieformulier invullen met de gevraagde informatie en zult u een </w:t>
      </w:r>
      <w:r w:rsidR="002D5F21" w:rsidRPr="00085ABF">
        <w:rPr>
          <w:lang w:val="nl-NL"/>
        </w:rPr>
        <w:t xml:space="preserve">inlog ID en </w:t>
      </w:r>
      <w:r w:rsidRPr="00085ABF">
        <w:rPr>
          <w:lang w:val="nl-NL"/>
        </w:rPr>
        <w:t>wachtwoord moeten aanmaken.</w:t>
      </w:r>
      <w:r w:rsidR="000D6682">
        <w:rPr>
          <w:lang w:val="nl-NL"/>
        </w:rPr>
        <w:t xml:space="preserve"> </w:t>
      </w:r>
      <w:r w:rsidRPr="00085ABF">
        <w:rPr>
          <w:lang w:val="nl-NL"/>
        </w:rPr>
        <w:t xml:space="preserve">U erkent en stemt ermee in dat u verantwoordelijk bent voor het handhaven van de vertrouwelijkheid van uw </w:t>
      </w:r>
      <w:r w:rsidR="002D5F21" w:rsidRPr="00085ABF">
        <w:rPr>
          <w:lang w:val="nl-NL"/>
        </w:rPr>
        <w:t xml:space="preserve">inloggegevens </w:t>
      </w:r>
      <w:r w:rsidR="00192D29" w:rsidRPr="00085ABF">
        <w:rPr>
          <w:lang w:val="nl-NL"/>
        </w:rPr>
        <w:t xml:space="preserve">en </w:t>
      </w:r>
      <w:r w:rsidRPr="00085ABF">
        <w:rPr>
          <w:lang w:val="nl-NL"/>
        </w:rPr>
        <w:t xml:space="preserve">dat u aansprakelijk bent voor enig verlies of schade geleden door ons of enige andere persoon of entiteit als gevolg van het gebruik van uw </w:t>
      </w:r>
      <w:r w:rsidR="002D5F21" w:rsidRPr="00085ABF">
        <w:rPr>
          <w:lang w:val="nl-NL"/>
        </w:rPr>
        <w:t xml:space="preserve">inloggegevens door </w:t>
      </w:r>
      <w:r w:rsidRPr="00085ABF">
        <w:rPr>
          <w:lang w:val="nl-NL"/>
        </w:rPr>
        <w:t>iemand anders als gevolg van uw nalatigheid om redelijke stappen te ondernemen om uw accountgegevens veilig en vertrouwelijk te houden.</w:t>
      </w:r>
      <w:bookmarkEnd w:id="22"/>
    </w:p>
    <w:p w14:paraId="267AF1D3" w14:textId="1704ECD1" w:rsidR="00697C59" w:rsidRPr="00085ABF" w:rsidRDefault="006F0581" w:rsidP="007468E0">
      <w:pPr>
        <w:pStyle w:val="Level2"/>
        <w:tabs>
          <w:tab w:val="clear" w:pos="709"/>
          <w:tab w:val="num" w:pos="567"/>
        </w:tabs>
        <w:ind w:left="567" w:hanging="567"/>
        <w:rPr>
          <w:lang w:val="nl-NL"/>
        </w:rPr>
      </w:pPr>
      <w:bookmarkStart w:id="23" w:name="_Ref100754585"/>
      <w:r w:rsidRPr="00085ABF">
        <w:rPr>
          <w:lang w:val="nl-NL"/>
        </w:rPr>
        <w:t xml:space="preserve">De Gebruiker, de primaire gebruiker </w:t>
      </w:r>
      <w:r w:rsidR="00800A7D" w:rsidRPr="00085ABF">
        <w:rPr>
          <w:lang w:val="nl-NL"/>
        </w:rPr>
        <w:t xml:space="preserve">die zich registreert voor de App </w:t>
      </w:r>
      <w:r w:rsidRPr="00085ABF">
        <w:rPr>
          <w:lang w:val="nl-NL"/>
        </w:rPr>
        <w:t>("</w:t>
      </w:r>
      <w:r w:rsidRPr="00085ABF">
        <w:rPr>
          <w:b/>
          <w:bCs/>
          <w:lang w:val="nl-NL"/>
        </w:rPr>
        <w:t>Primaire Gebruiker</w:t>
      </w:r>
      <w:r w:rsidRPr="00085ABF">
        <w:rPr>
          <w:lang w:val="nl-NL"/>
        </w:rPr>
        <w:t>"), kan ook een secundaire gebruiker ("</w:t>
      </w:r>
      <w:r w:rsidRPr="00085ABF">
        <w:rPr>
          <w:b/>
          <w:bCs/>
          <w:lang w:val="nl-NL"/>
        </w:rPr>
        <w:t>Secundaire Gebruiker</w:t>
      </w:r>
      <w:r w:rsidRPr="00085ABF">
        <w:rPr>
          <w:lang w:val="nl-NL"/>
        </w:rPr>
        <w:t>") uit</w:t>
      </w:r>
      <w:r w:rsidR="002D5F21" w:rsidRPr="00085ABF">
        <w:rPr>
          <w:lang w:val="nl-NL"/>
        </w:rPr>
        <w:t xml:space="preserve">nodigen </w:t>
      </w:r>
      <w:r w:rsidRPr="00085ABF">
        <w:rPr>
          <w:lang w:val="nl-NL"/>
        </w:rPr>
        <w:t>voor zijn account door de instructies in de App te volgen</w:t>
      </w:r>
      <w:r w:rsidR="00085ABF" w:rsidRPr="00085ABF">
        <w:rPr>
          <w:lang w:val="nl-NL"/>
        </w:rPr>
        <w:t xml:space="preserve">. De </w:t>
      </w:r>
      <w:r w:rsidR="002D5F21" w:rsidRPr="00085ABF">
        <w:rPr>
          <w:lang w:val="nl-NL"/>
        </w:rPr>
        <w:t xml:space="preserve">Secundaire Gebruiker zal zijn eigen account moeten aanmaken zoals hierboven </w:t>
      </w:r>
      <w:r w:rsidR="00085ABF" w:rsidRPr="00085ABF">
        <w:rPr>
          <w:lang w:val="nl-NL"/>
        </w:rPr>
        <w:t xml:space="preserve">wordt </w:t>
      </w:r>
      <w:r w:rsidR="002D5F21" w:rsidRPr="00085ABF">
        <w:rPr>
          <w:lang w:val="nl-NL"/>
        </w:rPr>
        <w:t>beschreven</w:t>
      </w:r>
      <w:r w:rsidRPr="00085ABF">
        <w:rPr>
          <w:lang w:val="nl-NL"/>
        </w:rPr>
        <w:t xml:space="preserve">. </w:t>
      </w:r>
      <w:r w:rsidR="007B7488" w:rsidRPr="00085ABF">
        <w:rPr>
          <w:lang w:val="nl-NL"/>
        </w:rPr>
        <w:t xml:space="preserve">De Primaire Gebruiker is in staat om de rechten van de Secundaire Gebruiker binnen de App te beperken. </w:t>
      </w:r>
      <w:r w:rsidRPr="00085ABF">
        <w:rPr>
          <w:lang w:val="nl-NL"/>
        </w:rPr>
        <w:t xml:space="preserve">Een Secundaire Gebruiker zal worden beschouwd als een Gebruiker voor de doeleinden van deze </w:t>
      </w:r>
      <w:r w:rsidRPr="00085ABF">
        <w:rPr>
          <w:lang w:val="nl-NL"/>
        </w:rPr>
        <w:lastRenderedPageBreak/>
        <w:t xml:space="preserve">Gebruiksvoorwaarden en </w:t>
      </w:r>
      <w:r w:rsidR="00E32D29" w:rsidRPr="00085ABF">
        <w:rPr>
          <w:lang w:val="nl-NL"/>
        </w:rPr>
        <w:t xml:space="preserve">zal </w:t>
      </w:r>
      <w:r w:rsidRPr="00085ABF">
        <w:rPr>
          <w:lang w:val="nl-NL"/>
        </w:rPr>
        <w:t>daarom onderworpen zijn aan de bepalingen van deze Gebruiksvoorwaarden alsof hij/zij een Gebruiker is.</w:t>
      </w:r>
      <w:bookmarkEnd w:id="23"/>
    </w:p>
    <w:p w14:paraId="559BFB60" w14:textId="5BE991AE" w:rsidR="00697C59" w:rsidRPr="00085ABF" w:rsidRDefault="006F0581" w:rsidP="007468E0">
      <w:pPr>
        <w:pStyle w:val="1"/>
        <w:tabs>
          <w:tab w:val="clear" w:pos="709"/>
          <w:tab w:val="num" w:pos="567"/>
        </w:tabs>
        <w:ind w:left="567" w:hanging="567"/>
        <w:rPr>
          <w:rFonts w:eastAsia="Times New Roman"/>
          <w:lang w:val="nl-NL" w:eastAsia="ja-JP"/>
        </w:rPr>
      </w:pPr>
      <w:bookmarkStart w:id="24" w:name="_Ref93419815"/>
      <w:bookmarkStart w:id="25" w:name="_Ref100754741"/>
      <w:r w:rsidRPr="00085ABF">
        <w:rPr>
          <w:lang w:val="nl-NL"/>
        </w:rPr>
        <w:t>BEËINDIGING</w:t>
      </w:r>
    </w:p>
    <w:p w14:paraId="5C0775E7" w14:textId="5AB37D77" w:rsidR="00697C59" w:rsidRPr="00085ABF" w:rsidRDefault="006F0581" w:rsidP="007468E0">
      <w:pPr>
        <w:pStyle w:val="Level2"/>
        <w:tabs>
          <w:tab w:val="clear" w:pos="709"/>
          <w:tab w:val="num" w:pos="567"/>
        </w:tabs>
        <w:ind w:left="567" w:hanging="567"/>
        <w:rPr>
          <w:lang w:val="nl-NL"/>
        </w:rPr>
      </w:pPr>
      <w:bookmarkStart w:id="26" w:name="_Ref106367156"/>
      <w:r w:rsidRPr="00085ABF">
        <w:rPr>
          <w:lang w:val="nl-NL"/>
        </w:rPr>
        <w:t>Voor de uitoefening van het recht tot opzegging als gevolg van hetzij</w:t>
      </w:r>
      <w:r w:rsidR="000D6682">
        <w:rPr>
          <w:lang w:val="nl-NL"/>
        </w:rPr>
        <w:t xml:space="preserve"> artikel </w:t>
      </w:r>
      <w:r w:rsidRPr="00085ABF">
        <w:rPr>
          <w:lang w:val="nl-NL"/>
        </w:rPr>
        <w:fldChar w:fldCharType="begin"/>
      </w:r>
      <w:r w:rsidRPr="00085ABF">
        <w:rPr>
          <w:lang w:val="nl-NL"/>
        </w:rPr>
        <w:instrText xml:space="preserve"> REF _Ref106366233 \r \h </w:instrText>
      </w:r>
      <w:r w:rsidRPr="00085ABF">
        <w:rPr>
          <w:lang w:val="nl-NL"/>
        </w:rPr>
      </w:r>
      <w:r w:rsidRPr="00085ABF">
        <w:rPr>
          <w:lang w:val="nl-NL"/>
        </w:rPr>
        <w:fldChar w:fldCharType="separate"/>
      </w:r>
      <w:r w:rsidRPr="00085ABF">
        <w:rPr>
          <w:lang w:val="nl-NL"/>
        </w:rPr>
        <w:t>2.1</w:t>
      </w:r>
      <w:r w:rsidRPr="00085ABF">
        <w:rPr>
          <w:lang w:val="nl-NL"/>
        </w:rPr>
        <w:fldChar w:fldCharType="end"/>
      </w:r>
      <w:r w:rsidRPr="00085ABF">
        <w:rPr>
          <w:lang w:val="nl-NL"/>
        </w:rPr>
        <w:t xml:space="preserve">, </w:t>
      </w:r>
      <w:r w:rsidR="0077597D" w:rsidRPr="00085ABF">
        <w:rPr>
          <w:lang w:val="nl-NL"/>
        </w:rPr>
        <w:fldChar w:fldCharType="begin"/>
      </w:r>
      <w:r w:rsidR="0077597D" w:rsidRPr="00085ABF">
        <w:rPr>
          <w:lang w:val="nl-NL"/>
        </w:rPr>
        <w:instrText xml:space="preserve"> REF _Ref108447151 \r \h </w:instrText>
      </w:r>
      <w:r w:rsidR="0077597D" w:rsidRPr="00085ABF">
        <w:rPr>
          <w:lang w:val="nl-NL"/>
        </w:rPr>
      </w:r>
      <w:r w:rsidR="0077597D" w:rsidRPr="00085ABF">
        <w:rPr>
          <w:lang w:val="nl-NL"/>
        </w:rPr>
        <w:fldChar w:fldCharType="separate"/>
      </w:r>
      <w:r w:rsidR="0077597D" w:rsidRPr="00085ABF">
        <w:rPr>
          <w:lang w:val="nl-NL"/>
        </w:rPr>
        <w:t>5.2</w:t>
      </w:r>
      <w:r w:rsidR="0077597D" w:rsidRPr="00085ABF">
        <w:rPr>
          <w:lang w:val="nl-NL"/>
        </w:rPr>
        <w:fldChar w:fldCharType="end"/>
      </w:r>
      <w:r w:rsidRPr="00085ABF">
        <w:rPr>
          <w:lang w:val="nl-NL"/>
        </w:rPr>
        <w:t xml:space="preserve">, of </w:t>
      </w:r>
      <w:r w:rsidRPr="00085ABF">
        <w:rPr>
          <w:lang w:val="nl-NL"/>
        </w:rPr>
        <w:fldChar w:fldCharType="begin"/>
      </w:r>
      <w:r w:rsidRPr="00085ABF">
        <w:rPr>
          <w:lang w:val="nl-NL"/>
        </w:rPr>
        <w:instrText xml:space="preserve"> REF _Ref94101762 \r \h </w:instrText>
      </w:r>
      <w:r w:rsidRPr="00085ABF">
        <w:rPr>
          <w:lang w:val="nl-NL"/>
        </w:rPr>
      </w:r>
      <w:r w:rsidRPr="00085ABF">
        <w:rPr>
          <w:lang w:val="nl-NL"/>
        </w:rPr>
        <w:fldChar w:fldCharType="separate"/>
      </w:r>
      <w:r w:rsidRPr="00085ABF">
        <w:rPr>
          <w:lang w:val="nl-NL"/>
        </w:rPr>
        <w:t>18.1</w:t>
      </w:r>
      <w:r w:rsidRPr="00085ABF">
        <w:rPr>
          <w:lang w:val="nl-NL"/>
        </w:rPr>
        <w:fldChar w:fldCharType="end"/>
      </w:r>
      <w:r w:rsidR="00544791" w:rsidRPr="00085ABF">
        <w:rPr>
          <w:lang w:val="nl-NL"/>
        </w:rPr>
        <w:t xml:space="preserve"> of </w:t>
      </w:r>
      <w:r w:rsidR="00085ABF" w:rsidRPr="00085ABF">
        <w:rPr>
          <w:lang w:val="nl-NL"/>
        </w:rPr>
        <w:t>i</w:t>
      </w:r>
      <w:r w:rsidR="00544791" w:rsidRPr="00085ABF">
        <w:rPr>
          <w:lang w:val="nl-NL"/>
        </w:rPr>
        <w:t xml:space="preserve">ndien u uw abonnement wenst te beëindigen, </w:t>
      </w:r>
      <w:r w:rsidRPr="00085ABF">
        <w:rPr>
          <w:lang w:val="nl-NL"/>
        </w:rPr>
        <w:t xml:space="preserve">moet u ons op de hoogte stellen van uw </w:t>
      </w:r>
      <w:r w:rsidR="00085ABF" w:rsidRPr="00085ABF">
        <w:rPr>
          <w:lang w:val="nl-NL"/>
        </w:rPr>
        <w:t xml:space="preserve">beëindigingskeuze </w:t>
      </w:r>
      <w:r w:rsidRPr="00085ABF">
        <w:rPr>
          <w:lang w:val="nl-NL"/>
        </w:rPr>
        <w:t xml:space="preserve">door </w:t>
      </w:r>
      <w:r w:rsidR="00DD56E7">
        <w:rPr>
          <w:lang w:val="nl-NL"/>
        </w:rPr>
        <w:t xml:space="preserve"> de instructies te volgen </w:t>
      </w:r>
      <w:r w:rsidR="00085ABF" w:rsidRPr="00085ABF">
        <w:rPr>
          <w:lang w:val="nl-NL"/>
        </w:rPr>
        <w:t xml:space="preserve"> in</w:t>
      </w:r>
      <w:r w:rsidRPr="00085ABF">
        <w:rPr>
          <w:lang w:val="nl-NL"/>
        </w:rPr>
        <w:t xml:space="preserve"> de App</w:t>
      </w:r>
      <w:r w:rsidR="00DD56E7">
        <w:rPr>
          <w:lang w:val="nl-NL"/>
        </w:rPr>
        <w:t xml:space="preserve"> of </w:t>
      </w:r>
      <w:r w:rsidR="007C2CD9">
        <w:rPr>
          <w:lang w:val="nl-NL"/>
        </w:rPr>
        <w:t>op uw account webpagina</w:t>
      </w:r>
      <w:r w:rsidRPr="00085ABF">
        <w:rPr>
          <w:lang w:val="nl-NL"/>
        </w:rPr>
        <w:t>.</w:t>
      </w:r>
      <w:bookmarkEnd w:id="26"/>
    </w:p>
    <w:p w14:paraId="25430B91" w14:textId="2682C762" w:rsidR="00697C59" w:rsidRPr="00085ABF" w:rsidRDefault="006F0581" w:rsidP="007468E0">
      <w:pPr>
        <w:pStyle w:val="Level2"/>
        <w:tabs>
          <w:tab w:val="clear" w:pos="709"/>
          <w:tab w:val="num" w:pos="567"/>
        </w:tabs>
        <w:ind w:left="567" w:hanging="567"/>
        <w:rPr>
          <w:lang w:val="nl-NL"/>
        </w:rPr>
      </w:pPr>
      <w:bookmarkStart w:id="27" w:name="_Ref108447151"/>
      <w:r w:rsidRPr="00085ABF">
        <w:rPr>
          <w:lang w:val="nl-NL"/>
        </w:rPr>
        <w:t>Wanneer de Gebruiker niet langer de eigenaar is van het Suzuki-voertuig dat geregistreerd is op zijn Gebruikersaccount ("</w:t>
      </w:r>
      <w:r w:rsidRPr="00085ABF">
        <w:rPr>
          <w:b/>
          <w:bCs/>
          <w:lang w:val="nl-NL"/>
        </w:rPr>
        <w:t>Geregistreerd Voertuig</w:t>
      </w:r>
      <w:r w:rsidRPr="00085ABF">
        <w:rPr>
          <w:lang w:val="nl-NL"/>
        </w:rPr>
        <w:t>") (</w:t>
      </w:r>
      <w:r w:rsidR="00085ABF" w:rsidRPr="00085ABF">
        <w:rPr>
          <w:lang w:val="nl-NL"/>
        </w:rPr>
        <w:t xml:space="preserve">bijvoorbeeld </w:t>
      </w:r>
      <w:r w:rsidRPr="00085ABF">
        <w:rPr>
          <w:lang w:val="nl-NL"/>
        </w:rPr>
        <w:t>bij verkoop of verlies van het voertuig</w:t>
      </w:r>
      <w:r w:rsidR="00085ABF" w:rsidRPr="00085ABF">
        <w:rPr>
          <w:lang w:val="nl-NL"/>
        </w:rPr>
        <w:t>,</w:t>
      </w:r>
      <w:r w:rsidRPr="00085ABF">
        <w:rPr>
          <w:lang w:val="nl-NL"/>
        </w:rPr>
        <w:t xml:space="preserve"> etc.), moet de Gebruiker zijn abonnement op de App beëindigen door </w:t>
      </w:r>
      <w:r w:rsidR="003031E2">
        <w:rPr>
          <w:lang w:val="nl-NL"/>
        </w:rPr>
        <w:t xml:space="preserve">de instructies te volgen </w:t>
      </w:r>
      <w:r w:rsidRPr="00085ABF">
        <w:rPr>
          <w:lang w:val="nl-NL"/>
        </w:rPr>
        <w:t xml:space="preserve"> </w:t>
      </w:r>
      <w:r w:rsidR="00085ABF" w:rsidRPr="00085ABF">
        <w:rPr>
          <w:lang w:val="nl-NL"/>
        </w:rPr>
        <w:t>in</w:t>
      </w:r>
      <w:r w:rsidR="003031E2">
        <w:rPr>
          <w:lang w:val="nl-NL"/>
        </w:rPr>
        <w:t xml:space="preserve"> de</w:t>
      </w:r>
      <w:r w:rsidRPr="00085ABF">
        <w:rPr>
          <w:lang w:val="nl-NL"/>
        </w:rPr>
        <w:t xml:space="preserve"> App</w:t>
      </w:r>
      <w:r w:rsidR="003031E2">
        <w:rPr>
          <w:lang w:val="nl-NL"/>
        </w:rPr>
        <w:t xml:space="preserve"> of </w:t>
      </w:r>
      <w:r w:rsidR="007C2CD9">
        <w:rPr>
          <w:lang w:val="nl-NL"/>
        </w:rPr>
        <w:t>op uw account webpagina</w:t>
      </w:r>
      <w:r w:rsidRPr="00085ABF">
        <w:rPr>
          <w:lang w:val="nl-NL"/>
        </w:rPr>
        <w:t xml:space="preserve">. Indien de Gebruiker dit nalaat, mogen wij stappen ondernemen om de diensten die via de App aan u worden geleverd met onmiddellijke ingang te beëindigen. </w:t>
      </w:r>
      <w:bookmarkEnd w:id="27"/>
    </w:p>
    <w:p w14:paraId="181F7BB1" w14:textId="77777777" w:rsidR="00697C59" w:rsidRPr="00085ABF" w:rsidRDefault="006F0581" w:rsidP="007468E0">
      <w:pPr>
        <w:pStyle w:val="1"/>
        <w:tabs>
          <w:tab w:val="clear" w:pos="709"/>
          <w:tab w:val="num" w:pos="567"/>
        </w:tabs>
        <w:ind w:left="567" w:hanging="567"/>
        <w:rPr>
          <w:rFonts w:eastAsia="Times New Roman"/>
          <w:lang w:val="nl-NL" w:eastAsia="ja-JP"/>
        </w:rPr>
      </w:pPr>
      <w:r w:rsidRPr="00085ABF">
        <w:rPr>
          <w:lang w:val="nl-NL"/>
        </w:rPr>
        <w:t>HERROEPINGSRECHT</w:t>
      </w:r>
      <w:bookmarkEnd w:id="24"/>
      <w:bookmarkEnd w:id="25"/>
    </w:p>
    <w:p w14:paraId="0AD8E9C1" w14:textId="77777777" w:rsidR="00697C59" w:rsidRPr="00085ABF" w:rsidRDefault="006F0581" w:rsidP="007468E0">
      <w:pPr>
        <w:pStyle w:val="Level2"/>
        <w:tabs>
          <w:tab w:val="clear" w:pos="709"/>
          <w:tab w:val="num" w:pos="567"/>
        </w:tabs>
        <w:ind w:left="567" w:hanging="567"/>
        <w:rPr>
          <w:b/>
          <w:bCs/>
          <w:lang w:val="nl-NL"/>
        </w:rPr>
      </w:pPr>
      <w:bookmarkStart w:id="28" w:name="_Ref103350684"/>
      <w:bookmarkStart w:id="29" w:name="_Ref100756491"/>
      <w:bookmarkStart w:id="30" w:name="_Ref92453095"/>
      <w:r w:rsidRPr="00085ABF">
        <w:rPr>
          <w:b/>
          <w:bCs/>
          <w:lang w:val="nl-NL"/>
        </w:rPr>
        <w:t>Herroepingsrecht</w:t>
      </w:r>
      <w:bookmarkEnd w:id="28"/>
    </w:p>
    <w:p w14:paraId="3E8C4A49" w14:textId="5F4DB198" w:rsidR="00697C59" w:rsidRPr="00085ABF" w:rsidRDefault="006F0581" w:rsidP="007468E0">
      <w:pPr>
        <w:pStyle w:val="Body2"/>
        <w:ind w:left="567"/>
        <w:rPr>
          <w:lang w:val="nl-NL"/>
        </w:rPr>
      </w:pPr>
      <w:r w:rsidRPr="00085ABF">
        <w:rPr>
          <w:lang w:val="nl-NL"/>
        </w:rPr>
        <w:t>U h</w:t>
      </w:r>
      <w:r w:rsidR="00085ABF" w:rsidRPr="00085ABF">
        <w:rPr>
          <w:lang w:val="nl-NL"/>
        </w:rPr>
        <w:t>eeft</w:t>
      </w:r>
      <w:r w:rsidRPr="00085ABF">
        <w:rPr>
          <w:lang w:val="nl-NL"/>
        </w:rPr>
        <w:t xml:space="preserve"> het recht om binnen veertien (14) dagen </w:t>
      </w:r>
      <w:r w:rsidR="00133371" w:rsidRPr="00085ABF">
        <w:rPr>
          <w:lang w:val="nl-NL"/>
        </w:rPr>
        <w:t xml:space="preserve">na de datum van </w:t>
      </w:r>
      <w:r w:rsidR="00085ABF" w:rsidRPr="00085ABF">
        <w:rPr>
          <w:lang w:val="nl-NL"/>
        </w:rPr>
        <w:t xml:space="preserve">het sluiten </w:t>
      </w:r>
      <w:r w:rsidR="00133371" w:rsidRPr="00085ABF">
        <w:rPr>
          <w:lang w:val="nl-NL"/>
        </w:rPr>
        <w:t xml:space="preserve">van de overeenkomst </w:t>
      </w:r>
      <w:r w:rsidR="00471FA6" w:rsidRPr="00085ABF">
        <w:rPr>
          <w:lang w:val="nl-NL"/>
        </w:rPr>
        <w:t xml:space="preserve">(de datum van registratie als Gebruiker) de </w:t>
      </w:r>
      <w:r w:rsidR="00961C8C" w:rsidRPr="00085ABF">
        <w:rPr>
          <w:lang w:val="nl-NL"/>
        </w:rPr>
        <w:t xml:space="preserve">overeenkomst </w:t>
      </w:r>
      <w:r w:rsidRPr="00085ABF">
        <w:rPr>
          <w:lang w:val="nl-NL"/>
        </w:rPr>
        <w:t xml:space="preserve">zonder opgave van redenen te herroepen </w:t>
      </w:r>
      <w:r w:rsidR="00CE1D7A" w:rsidRPr="00085ABF">
        <w:rPr>
          <w:lang w:val="nl-NL"/>
        </w:rPr>
        <w:t>(de "</w:t>
      </w:r>
      <w:r w:rsidR="00CE1D7A" w:rsidRPr="00085ABF">
        <w:rPr>
          <w:b/>
          <w:bCs/>
          <w:lang w:val="nl-NL"/>
        </w:rPr>
        <w:t>herroepingstermijn</w:t>
      </w:r>
      <w:r w:rsidR="00CE1D7A" w:rsidRPr="00085ABF">
        <w:rPr>
          <w:lang w:val="nl-NL"/>
        </w:rPr>
        <w:t>")</w:t>
      </w:r>
      <w:r w:rsidRPr="00085ABF">
        <w:rPr>
          <w:lang w:val="nl-NL"/>
        </w:rPr>
        <w:t xml:space="preserve">. De herroepingstermijn verstrijkt veertien (14) dagen na de </w:t>
      </w:r>
      <w:r w:rsidR="005F525F" w:rsidRPr="00085ABF">
        <w:rPr>
          <w:lang w:val="nl-NL"/>
        </w:rPr>
        <w:t xml:space="preserve">datum </w:t>
      </w:r>
      <w:r w:rsidRPr="00085ABF">
        <w:rPr>
          <w:lang w:val="nl-NL"/>
        </w:rPr>
        <w:t xml:space="preserve">van </w:t>
      </w:r>
      <w:r w:rsidR="00085ABF" w:rsidRPr="00085ABF">
        <w:rPr>
          <w:lang w:val="nl-NL"/>
        </w:rPr>
        <w:t xml:space="preserve">het sluiten </w:t>
      </w:r>
      <w:r w:rsidRPr="00085ABF">
        <w:rPr>
          <w:lang w:val="nl-NL"/>
        </w:rPr>
        <w:t xml:space="preserve">van </w:t>
      </w:r>
      <w:r w:rsidR="005F525F" w:rsidRPr="00085ABF">
        <w:rPr>
          <w:lang w:val="nl-NL"/>
        </w:rPr>
        <w:t xml:space="preserve">uw </w:t>
      </w:r>
      <w:r w:rsidRPr="00085ABF">
        <w:rPr>
          <w:lang w:val="nl-NL"/>
        </w:rPr>
        <w:t xml:space="preserve">overeenkomst </w:t>
      </w:r>
      <w:r w:rsidR="005F525F" w:rsidRPr="00085ABF">
        <w:rPr>
          <w:lang w:val="nl-NL"/>
        </w:rPr>
        <w:t>met ons</w:t>
      </w:r>
      <w:r w:rsidRPr="00085ABF">
        <w:rPr>
          <w:lang w:val="nl-NL"/>
        </w:rPr>
        <w:t xml:space="preserve">. Om het herroepingsrecht uit te oefenen, moet u </w:t>
      </w:r>
      <w:r w:rsidR="00FD1996" w:rsidRPr="00085ABF">
        <w:rPr>
          <w:lang w:val="nl-NL"/>
        </w:rPr>
        <w:t xml:space="preserve">het modelformulier voor herroeping elektronisch invullen en opsturen of een andere ondubbelzinnige verklaring </w:t>
      </w:r>
      <w:r w:rsidR="00321842" w:rsidRPr="00085ABF">
        <w:rPr>
          <w:lang w:val="nl-NL"/>
        </w:rPr>
        <w:t xml:space="preserve">van herroeping </w:t>
      </w:r>
      <w:r w:rsidR="00FD1996" w:rsidRPr="00085ABF">
        <w:rPr>
          <w:lang w:val="nl-NL"/>
        </w:rPr>
        <w:t>sturen naar het volgende e-mailadres (info-suzukiconnect@suzuki.hu).</w:t>
      </w:r>
      <w:r w:rsidR="000D6682">
        <w:rPr>
          <w:lang w:val="nl-NL"/>
        </w:rPr>
        <w:t xml:space="preserve"> </w:t>
      </w:r>
      <w:r w:rsidR="00FD1996" w:rsidRPr="00085ABF">
        <w:rPr>
          <w:lang w:val="nl-NL"/>
        </w:rPr>
        <w:t xml:space="preserve">Indien u </w:t>
      </w:r>
      <w:r w:rsidR="00321842" w:rsidRPr="00085ABF">
        <w:rPr>
          <w:lang w:val="nl-NL"/>
        </w:rPr>
        <w:t xml:space="preserve">van </w:t>
      </w:r>
      <w:r w:rsidR="00085ABF" w:rsidRPr="00085ABF">
        <w:rPr>
          <w:lang w:val="nl-NL"/>
        </w:rPr>
        <w:t>éé</w:t>
      </w:r>
      <w:r w:rsidR="00321842" w:rsidRPr="00085ABF">
        <w:rPr>
          <w:lang w:val="nl-NL"/>
        </w:rPr>
        <w:t xml:space="preserve">n van beide </w:t>
      </w:r>
      <w:r w:rsidR="00FD1996" w:rsidRPr="00085ABF">
        <w:rPr>
          <w:lang w:val="nl-NL"/>
        </w:rPr>
        <w:t xml:space="preserve">mogelijkheden gebruik maakt, zullen wij u rechtstreeks of via de Suzuki-distributeur/dealer(s) in uw respectieve land onverwijld op een duurzame drager (bijv. per e-mail) een bevestiging van de ontvangst van een dergelijke herroeping doen toekomen. Voor alle duidelijkheid: wij zullen niet reageren op vragen en verzoeken die via bovenstaand e-mailadres worden gedaan en die geen betrekking hebben op uw </w:t>
      </w:r>
      <w:r w:rsidR="00321842" w:rsidRPr="00085ABF">
        <w:rPr>
          <w:lang w:val="nl-NL"/>
        </w:rPr>
        <w:t>herroepingsrecht</w:t>
      </w:r>
      <w:r w:rsidR="00FD1996" w:rsidRPr="00085ABF">
        <w:rPr>
          <w:lang w:val="nl-NL"/>
        </w:rPr>
        <w:t>.</w:t>
      </w:r>
    </w:p>
    <w:p w14:paraId="270A9CB3" w14:textId="42162E5A" w:rsidR="00697C59" w:rsidRPr="00085ABF" w:rsidRDefault="006F0581" w:rsidP="007468E0">
      <w:pPr>
        <w:pStyle w:val="Level2"/>
        <w:tabs>
          <w:tab w:val="clear" w:pos="709"/>
          <w:tab w:val="num" w:pos="567"/>
        </w:tabs>
        <w:ind w:left="567" w:hanging="567"/>
        <w:rPr>
          <w:b/>
          <w:bCs/>
          <w:lang w:val="nl-NL"/>
        </w:rPr>
      </w:pPr>
      <w:r w:rsidRPr="00085ABF">
        <w:rPr>
          <w:b/>
          <w:bCs/>
          <w:lang w:val="nl-NL"/>
        </w:rPr>
        <w:t>Gevolgen van herroeping</w:t>
      </w:r>
    </w:p>
    <w:p w14:paraId="5D2A521F" w14:textId="35F9DECA" w:rsidR="00697C59" w:rsidRPr="00085ABF" w:rsidRDefault="006F0581" w:rsidP="007468E0">
      <w:pPr>
        <w:pStyle w:val="Body2"/>
        <w:ind w:left="567"/>
        <w:rPr>
          <w:lang w:val="nl-NL"/>
        </w:rPr>
      </w:pPr>
      <w:r w:rsidRPr="00085ABF">
        <w:rPr>
          <w:lang w:val="nl-NL"/>
        </w:rPr>
        <w:t xml:space="preserve">Indien u deze overeenkomst herroept overeenkomstig artikel 6.1, zullen wij u alle </w:t>
      </w:r>
      <w:r w:rsidR="005F525F" w:rsidRPr="00085ABF">
        <w:rPr>
          <w:lang w:val="nl-NL"/>
        </w:rPr>
        <w:t>eventueel</w:t>
      </w:r>
      <w:r w:rsidRPr="00085ABF">
        <w:rPr>
          <w:lang w:val="nl-NL"/>
        </w:rPr>
        <w:t xml:space="preserve"> van u ontvangen betalingen, met inbegrip van de leveringskosten (met uitzondering van de extra kosten die voortvloeien uit uw keuze voor een andere leveringswijze dan de door ons aangeboden goedkoopste standaardlevering), onverwijld en in ieder geval niet later dan 14 dagen na de dag waarop wij op de hoogte zijn gesteld van uw beslissing de overeenkomst te herroepen, aan u terugbetalen. Wij zullen deze terugbetaling uitvoeren met hetzelfde betaalmiddel als u voor de oorspronkelijke registratie</w:t>
      </w:r>
      <w:r w:rsidR="0030656B" w:rsidRPr="00085ABF">
        <w:rPr>
          <w:lang w:val="nl-NL"/>
        </w:rPr>
        <w:t xml:space="preserve"> hebt </w:t>
      </w:r>
      <w:r w:rsidRPr="00085ABF">
        <w:rPr>
          <w:lang w:val="nl-NL"/>
        </w:rPr>
        <w:t>gebruikt, tenzij u uitdrukkelijk anderszins hebt ingestemd; in ieder geval zijn aan deze terugbetaling voor u geen kosten verbonden.</w:t>
      </w:r>
    </w:p>
    <w:p w14:paraId="3B9D59F6" w14:textId="77777777" w:rsidR="00697C59" w:rsidRPr="00085ABF" w:rsidRDefault="006F0581" w:rsidP="007468E0">
      <w:pPr>
        <w:pStyle w:val="Level2"/>
        <w:tabs>
          <w:tab w:val="clear" w:pos="709"/>
          <w:tab w:val="num" w:pos="567"/>
        </w:tabs>
        <w:ind w:left="567" w:hanging="567"/>
        <w:rPr>
          <w:b/>
          <w:bCs/>
          <w:lang w:val="nl-NL"/>
        </w:rPr>
      </w:pPr>
      <w:bookmarkStart w:id="31" w:name="_Ref108440968"/>
      <w:r w:rsidRPr="00085ABF">
        <w:rPr>
          <w:b/>
          <w:bCs/>
          <w:lang w:val="nl-NL"/>
        </w:rPr>
        <w:t xml:space="preserve">Modelformulier voor herroeping </w:t>
      </w:r>
      <w:bookmarkEnd w:id="31"/>
    </w:p>
    <w:p w14:paraId="1E90FF05" w14:textId="0EC5C7E2" w:rsidR="00697C59" w:rsidRPr="00085ABF" w:rsidRDefault="006F0581" w:rsidP="007468E0">
      <w:pPr>
        <w:pStyle w:val="Level2"/>
        <w:numPr>
          <w:ilvl w:val="0"/>
          <w:numId w:val="0"/>
        </w:numPr>
        <w:ind w:left="567"/>
        <w:rPr>
          <w:lang w:val="nl-NL"/>
        </w:rPr>
      </w:pPr>
      <w:r w:rsidRPr="00085ABF">
        <w:rPr>
          <w:lang w:val="nl-NL"/>
        </w:rPr>
        <w:t>(</w:t>
      </w:r>
      <w:r w:rsidR="000D6682">
        <w:rPr>
          <w:lang w:val="nl-NL"/>
        </w:rPr>
        <w:t>D</w:t>
      </w:r>
      <w:r w:rsidRPr="00085ABF">
        <w:rPr>
          <w:lang w:val="nl-NL"/>
        </w:rPr>
        <w:t xml:space="preserve">it formulier alleen invullen en terugsturen indien u de overeenkomst wenst te herroepen) </w:t>
      </w:r>
    </w:p>
    <w:p w14:paraId="3B9435B0" w14:textId="77777777" w:rsidR="00697C59" w:rsidRPr="00085ABF" w:rsidRDefault="006F0581" w:rsidP="007468E0">
      <w:pPr>
        <w:pStyle w:val="Level2"/>
        <w:numPr>
          <w:ilvl w:val="0"/>
          <w:numId w:val="8"/>
        </w:numPr>
        <w:ind w:left="1134" w:hanging="425"/>
        <w:rPr>
          <w:lang w:val="nl-NL"/>
        </w:rPr>
      </w:pPr>
      <w:r w:rsidRPr="00085ABF">
        <w:rPr>
          <w:lang w:val="nl-NL"/>
        </w:rPr>
        <w:t xml:space="preserve">Aan </w:t>
      </w:r>
      <w:r w:rsidR="00FD1996" w:rsidRPr="00085ABF">
        <w:rPr>
          <w:lang w:val="nl-NL"/>
        </w:rPr>
        <w:t xml:space="preserve">Magyar Suzuki Corporation, 2500 Esztergom, Schweidel JOZSEF utca 52, Hongarije: </w:t>
      </w:r>
    </w:p>
    <w:p w14:paraId="3FDC76BB" w14:textId="77777777" w:rsidR="00697C59" w:rsidRPr="00085ABF" w:rsidRDefault="006F0581" w:rsidP="007468E0">
      <w:pPr>
        <w:pStyle w:val="Level2"/>
        <w:numPr>
          <w:ilvl w:val="0"/>
          <w:numId w:val="8"/>
        </w:numPr>
        <w:ind w:left="1134" w:hanging="425"/>
        <w:rPr>
          <w:lang w:val="nl-NL"/>
        </w:rPr>
      </w:pPr>
      <w:r w:rsidRPr="00085ABF">
        <w:rPr>
          <w:lang w:val="nl-NL"/>
        </w:rPr>
        <w:t>Ik/Wij (*) deel/delen (*) u hierbij mede dat ik/wij (*) mijn/onze (*) overeenkomst betreffende de verlening van de volgende dienst herroep/herroepen,</w:t>
      </w:r>
    </w:p>
    <w:p w14:paraId="07C3BCF4" w14:textId="77777777" w:rsidR="00697C59" w:rsidRPr="00085ABF" w:rsidRDefault="006F0581" w:rsidP="007468E0">
      <w:pPr>
        <w:pStyle w:val="Level2"/>
        <w:numPr>
          <w:ilvl w:val="0"/>
          <w:numId w:val="8"/>
        </w:numPr>
        <w:ind w:left="1134" w:hanging="425"/>
        <w:rPr>
          <w:lang w:val="nl-NL"/>
        </w:rPr>
      </w:pPr>
      <w:r w:rsidRPr="00085ABF">
        <w:rPr>
          <w:lang w:val="nl-NL"/>
        </w:rPr>
        <w:t xml:space="preserve">Besteld op (*)/ontvangen op (*), </w:t>
      </w:r>
    </w:p>
    <w:p w14:paraId="7B348805" w14:textId="77777777" w:rsidR="00697C59" w:rsidRPr="00085ABF" w:rsidRDefault="006F0581" w:rsidP="007468E0">
      <w:pPr>
        <w:pStyle w:val="Level2"/>
        <w:numPr>
          <w:ilvl w:val="0"/>
          <w:numId w:val="8"/>
        </w:numPr>
        <w:ind w:left="1134" w:hanging="425"/>
        <w:rPr>
          <w:lang w:val="nl-NL"/>
        </w:rPr>
      </w:pPr>
      <w:r w:rsidRPr="00085ABF">
        <w:rPr>
          <w:lang w:val="nl-NL"/>
        </w:rPr>
        <w:t xml:space="preserve">Naam van de consument(en), </w:t>
      </w:r>
    </w:p>
    <w:p w14:paraId="29532E8A" w14:textId="1D12E07B" w:rsidR="00697C59" w:rsidRPr="00085ABF" w:rsidRDefault="006F0581" w:rsidP="007468E0">
      <w:pPr>
        <w:pStyle w:val="Level2"/>
        <w:numPr>
          <w:ilvl w:val="0"/>
          <w:numId w:val="8"/>
        </w:numPr>
        <w:ind w:left="1134" w:hanging="425"/>
        <w:rPr>
          <w:lang w:val="nl-NL"/>
        </w:rPr>
      </w:pPr>
      <w:r w:rsidRPr="00085ABF">
        <w:rPr>
          <w:lang w:val="nl-NL"/>
        </w:rPr>
        <w:lastRenderedPageBreak/>
        <w:t>Adres van de consument(en); — Handtekening van de consument(en) (alleen wanneer dit formulier op papier wordt ingediend); — Datum</w:t>
      </w:r>
    </w:p>
    <w:bookmarkEnd w:id="29"/>
    <w:bookmarkEnd w:id="30"/>
    <w:p w14:paraId="772D2E62" w14:textId="77777777" w:rsidR="00697C59" w:rsidRPr="00085ABF" w:rsidRDefault="006F0581" w:rsidP="007468E0">
      <w:pPr>
        <w:pStyle w:val="1"/>
        <w:tabs>
          <w:tab w:val="clear" w:pos="709"/>
          <w:tab w:val="num" w:pos="567"/>
        </w:tabs>
        <w:ind w:left="567" w:hanging="567"/>
        <w:rPr>
          <w:rFonts w:eastAsia="Times New Roman"/>
          <w:lang w:val="nl-NL"/>
        </w:rPr>
      </w:pPr>
      <w:r w:rsidRPr="00085ABF">
        <w:rPr>
          <w:lang w:val="nl-NL"/>
        </w:rPr>
        <w:t>UW VERSTREKKING VAN INFORMATIE</w:t>
      </w:r>
    </w:p>
    <w:p w14:paraId="1B596608" w14:textId="1912B924" w:rsidR="00697C59" w:rsidRPr="00085ABF" w:rsidRDefault="006F0581" w:rsidP="007468E0">
      <w:pPr>
        <w:pStyle w:val="Body2"/>
        <w:ind w:left="567"/>
        <w:rPr>
          <w:lang w:val="nl-NL"/>
        </w:rPr>
      </w:pPr>
      <w:bookmarkStart w:id="32" w:name="_cp_text_2_99"/>
      <w:r w:rsidRPr="00085ABF">
        <w:rPr>
          <w:lang w:val="nl-NL"/>
        </w:rPr>
        <w:t>Wanneer u informatie over uzelf</w:t>
      </w:r>
      <w:bookmarkStart w:id="33" w:name="_cp_text_2_77"/>
      <w:r w:rsidRPr="00085ABF">
        <w:rPr>
          <w:lang w:val="nl-NL"/>
        </w:rPr>
        <w:t xml:space="preserve"> aan ons verstrekt</w:t>
      </w:r>
      <w:bookmarkEnd w:id="33"/>
      <w:r w:rsidRPr="00085ABF">
        <w:rPr>
          <w:lang w:val="nl-NL"/>
        </w:rPr>
        <w:t xml:space="preserve">, </w:t>
      </w:r>
      <w:r w:rsidR="000D6682">
        <w:rPr>
          <w:lang w:val="nl-NL"/>
        </w:rPr>
        <w:t xml:space="preserve">waaronder </w:t>
      </w:r>
      <w:r w:rsidRPr="00085ABF">
        <w:rPr>
          <w:lang w:val="nl-NL"/>
        </w:rPr>
        <w:t xml:space="preserve">maar niet beperkt tot wanneer u zich als Gebruiker registreert, gaat u akkoord met het volgende: </w:t>
      </w:r>
    </w:p>
    <w:p w14:paraId="4FAC0145" w14:textId="7E55612E" w:rsidR="00697C59" w:rsidRPr="00085ABF" w:rsidRDefault="006F0581" w:rsidP="007468E0">
      <w:pPr>
        <w:pStyle w:val="Level3"/>
        <w:numPr>
          <w:ilvl w:val="0"/>
          <w:numId w:val="11"/>
        </w:numPr>
        <w:ind w:left="1134" w:hanging="425"/>
        <w:rPr>
          <w:lang w:val="nl-NL"/>
        </w:rPr>
      </w:pPr>
      <w:r w:rsidRPr="00085ABF">
        <w:rPr>
          <w:lang w:val="nl-NL"/>
        </w:rPr>
        <w:t xml:space="preserve">u zult juiste en actuele informatie over uzelf verstrekken </w:t>
      </w:r>
      <w:r w:rsidR="00A901F5" w:rsidRPr="00085ABF">
        <w:rPr>
          <w:lang w:val="nl-NL"/>
        </w:rPr>
        <w:t>en deze informatie indien nodig onmiddellijk bijwerken</w:t>
      </w:r>
      <w:r w:rsidRPr="00085ABF">
        <w:rPr>
          <w:lang w:val="nl-NL"/>
        </w:rPr>
        <w:t xml:space="preserve">, en geen informatie verstrekken waarmee u zich als een ander persoon voordoet; </w:t>
      </w:r>
    </w:p>
    <w:p w14:paraId="14B98F08" w14:textId="18FEF669" w:rsidR="00697C59" w:rsidRPr="00085ABF" w:rsidRDefault="006F0581" w:rsidP="007468E0">
      <w:pPr>
        <w:pStyle w:val="Level3"/>
        <w:numPr>
          <w:ilvl w:val="0"/>
          <w:numId w:val="11"/>
        </w:numPr>
        <w:ind w:left="1134" w:hanging="425"/>
        <w:rPr>
          <w:lang w:val="nl-NL"/>
        </w:rPr>
      </w:pPr>
      <w:r w:rsidRPr="00085ABF">
        <w:rPr>
          <w:lang w:val="nl-NL"/>
        </w:rPr>
        <w:t xml:space="preserve">u bent als enige verantwoordelijk voor uw </w:t>
      </w:r>
      <w:r w:rsidR="00A901F5" w:rsidRPr="00085ABF">
        <w:rPr>
          <w:lang w:val="nl-NL"/>
        </w:rPr>
        <w:t xml:space="preserve">accountgegevens en </w:t>
      </w:r>
      <w:r w:rsidR="000D6682">
        <w:rPr>
          <w:lang w:val="nl-NL"/>
        </w:rPr>
        <w:t>account</w:t>
      </w:r>
      <w:r w:rsidRPr="00085ABF">
        <w:rPr>
          <w:lang w:val="nl-NL"/>
        </w:rPr>
        <w:t xml:space="preserve">activiteiten (inclusief de activiteiten van andere personen die u toestaat uw account te gebruiken en het gebruik van Secundaire Gebruikers van hun eigen account); </w:t>
      </w:r>
    </w:p>
    <w:p w14:paraId="2DB0ED04" w14:textId="3A8833CD" w:rsidR="00697C59" w:rsidRPr="00085ABF" w:rsidRDefault="006F0581" w:rsidP="007468E0">
      <w:pPr>
        <w:pStyle w:val="Level3"/>
        <w:numPr>
          <w:ilvl w:val="0"/>
          <w:numId w:val="11"/>
        </w:numPr>
        <w:ind w:left="1134" w:hanging="425"/>
        <w:rPr>
          <w:lang w:val="nl-NL"/>
        </w:rPr>
      </w:pPr>
      <w:r w:rsidRPr="00085ABF">
        <w:rPr>
          <w:lang w:val="nl-NL"/>
        </w:rPr>
        <w:t>u zult ons op de hoogte te brengen van een inbreuk op de beveiliging of een ongeoorloofd gebruik van uw account.</w:t>
      </w:r>
    </w:p>
    <w:p w14:paraId="77817463" w14:textId="6586129D" w:rsidR="00697C59" w:rsidRPr="00085ABF" w:rsidRDefault="006F0581" w:rsidP="007468E0">
      <w:pPr>
        <w:pStyle w:val="Level3"/>
        <w:ind w:left="567"/>
        <w:rPr>
          <w:lang w:val="nl-NL"/>
        </w:rPr>
      </w:pPr>
      <w:r w:rsidRPr="00085ABF">
        <w:rPr>
          <w:lang w:val="nl-NL"/>
        </w:rPr>
        <w:t>Indien u informatie over uzelf verstrekt die onwaar of onjuist is, of indien wij redelijke gronden hebben om te vermoeden dat dergelijke informatie onwaar of onjuist is, behouden wij ons het recht voor om</w:t>
      </w:r>
      <w:bookmarkStart w:id="34" w:name="_cp_text_2_82"/>
      <w:r w:rsidRPr="00085ABF">
        <w:rPr>
          <w:lang w:val="nl-NL"/>
        </w:rPr>
        <w:t xml:space="preserve"> uw registratie als Gebruiker op te schorten of te beëindigen, te weigeren om u diensten te verlenen</w:t>
      </w:r>
      <w:bookmarkEnd w:id="34"/>
      <w:r w:rsidR="000D6682">
        <w:rPr>
          <w:lang w:val="nl-NL"/>
        </w:rPr>
        <w:t xml:space="preserve"> </w:t>
      </w:r>
      <w:bookmarkStart w:id="35" w:name="_cp_text_1_83"/>
      <w:r w:rsidRPr="00085ABF">
        <w:rPr>
          <w:u w:color="0000FF"/>
          <w:lang w:val="nl-NL"/>
        </w:rPr>
        <w:t>op de App</w:t>
      </w:r>
      <w:bookmarkEnd w:id="35"/>
      <w:r w:rsidRPr="00085ABF">
        <w:rPr>
          <w:lang w:val="nl-NL"/>
        </w:rPr>
        <w:t>, en/of huidig of toekomstig gebruik van de App</w:t>
      </w:r>
      <w:r w:rsidR="000D6682">
        <w:rPr>
          <w:lang w:val="nl-NL"/>
        </w:rPr>
        <w:t xml:space="preserve"> </w:t>
      </w:r>
      <w:r w:rsidRPr="00085ABF">
        <w:rPr>
          <w:lang w:val="nl-NL"/>
        </w:rPr>
        <w:t>of enig deel daarvan te weigeren.</w:t>
      </w:r>
    </w:p>
    <w:p w14:paraId="3C5AF42C" w14:textId="4C36FB18" w:rsidR="00697C59" w:rsidRPr="00085ABF" w:rsidRDefault="006F0581" w:rsidP="007468E0">
      <w:pPr>
        <w:pStyle w:val="1"/>
        <w:tabs>
          <w:tab w:val="clear" w:pos="709"/>
          <w:tab w:val="num" w:pos="567"/>
        </w:tabs>
        <w:ind w:left="567" w:hanging="567"/>
        <w:rPr>
          <w:lang w:val="nl-NL"/>
        </w:rPr>
      </w:pPr>
      <w:bookmarkStart w:id="36" w:name="_Ref92207634"/>
      <w:bookmarkEnd w:id="32"/>
      <w:r w:rsidRPr="00085ABF">
        <w:rPr>
          <w:lang w:val="nl-NL"/>
        </w:rPr>
        <w:t>PERSOON</w:t>
      </w:r>
      <w:r w:rsidR="000D6682">
        <w:rPr>
          <w:lang w:val="nl-NL"/>
        </w:rPr>
        <w:t>SGEGEVENS</w:t>
      </w:r>
      <w:bookmarkEnd w:id="36"/>
    </w:p>
    <w:p w14:paraId="08561FB8" w14:textId="23817D0E" w:rsidR="00697C59" w:rsidRPr="00085ABF" w:rsidRDefault="006F0581" w:rsidP="007468E0">
      <w:pPr>
        <w:pStyle w:val="Level2"/>
        <w:numPr>
          <w:ilvl w:val="0"/>
          <w:numId w:val="0"/>
        </w:numPr>
        <w:ind w:left="567"/>
        <w:rPr>
          <w:lang w:val="nl-NL"/>
        </w:rPr>
      </w:pPr>
      <w:r w:rsidRPr="00085ABF">
        <w:rPr>
          <w:lang w:val="nl-NL"/>
        </w:rPr>
        <w:t>Persoon</w:t>
      </w:r>
      <w:r w:rsidR="000D6682">
        <w:rPr>
          <w:lang w:val="nl-NL"/>
        </w:rPr>
        <w:t xml:space="preserve">sgegevens </w:t>
      </w:r>
      <w:r w:rsidRPr="00085ABF">
        <w:rPr>
          <w:lang w:val="nl-NL"/>
        </w:rPr>
        <w:t>die in de App wordt ingevoerd z</w:t>
      </w:r>
      <w:r w:rsidR="001F0048">
        <w:rPr>
          <w:lang w:val="nl-NL"/>
        </w:rPr>
        <w:t>ullen</w:t>
      </w:r>
      <w:r w:rsidRPr="00085ABF">
        <w:rPr>
          <w:lang w:val="nl-NL"/>
        </w:rPr>
        <w:t xml:space="preserve"> worden gebruikt in overeenstemming met </w:t>
      </w:r>
      <w:r w:rsidR="001F0048">
        <w:rPr>
          <w:lang w:val="nl-NL"/>
        </w:rPr>
        <w:t>onze privacyverklaring.</w:t>
      </w:r>
    </w:p>
    <w:p w14:paraId="6B0B8040" w14:textId="77777777" w:rsidR="00697C59" w:rsidRPr="00085ABF" w:rsidRDefault="006F0581" w:rsidP="007468E0">
      <w:pPr>
        <w:pStyle w:val="1"/>
        <w:tabs>
          <w:tab w:val="clear" w:pos="709"/>
          <w:tab w:val="num" w:pos="567"/>
        </w:tabs>
        <w:ind w:left="567" w:hanging="567"/>
        <w:rPr>
          <w:lang w:val="nl-NL"/>
        </w:rPr>
      </w:pPr>
      <w:bookmarkStart w:id="37" w:name="_cp_text_1_40"/>
      <w:bookmarkEnd w:id="17"/>
      <w:r w:rsidRPr="00085ABF">
        <w:rPr>
          <w:lang w:val="nl-NL"/>
        </w:rPr>
        <w:t>AUTEURSRECHT</w:t>
      </w:r>
      <w:r w:rsidR="00377201" w:rsidRPr="00085ABF">
        <w:rPr>
          <w:lang w:val="nl-NL"/>
        </w:rPr>
        <w:t xml:space="preserve">, HANDELSMERKEN </w:t>
      </w:r>
      <w:r w:rsidRPr="00085ABF">
        <w:rPr>
          <w:lang w:val="nl-NL"/>
        </w:rPr>
        <w:t>EN EIGENDOM</w:t>
      </w:r>
      <w:bookmarkEnd w:id="37"/>
    </w:p>
    <w:p w14:paraId="3344101C" w14:textId="5D2FC549" w:rsidR="00697C59" w:rsidRPr="00085ABF" w:rsidRDefault="006F0581" w:rsidP="007468E0">
      <w:pPr>
        <w:pStyle w:val="Level2"/>
        <w:tabs>
          <w:tab w:val="clear" w:pos="709"/>
          <w:tab w:val="num" w:pos="567"/>
        </w:tabs>
        <w:ind w:left="567" w:hanging="567"/>
        <w:rPr>
          <w:u w:color="0000FF"/>
          <w:lang w:val="nl-NL"/>
        </w:rPr>
      </w:pPr>
      <w:bookmarkStart w:id="38" w:name="_Ref92207609"/>
      <w:bookmarkStart w:id="39" w:name="_cp_text_1_46"/>
      <w:r w:rsidRPr="00085ABF">
        <w:rPr>
          <w:u w:color="0000FF"/>
          <w:lang w:val="nl-NL"/>
        </w:rPr>
        <w:t>Alle content die op de App wordt getoond, inclusief maar niet beperkt tot tekst, graphics, foto's, afbeeldingen, bewegende beelden, geluid, illustraties, en alle andere links of materialen die daarin zijn opgenomen (tezamen de "</w:t>
      </w:r>
      <w:r w:rsidRPr="00085ABF">
        <w:rPr>
          <w:b/>
          <w:bCs/>
          <w:u w:color="0000FF"/>
          <w:lang w:val="nl-NL"/>
        </w:rPr>
        <w:t>Content</w:t>
      </w:r>
      <w:r w:rsidRPr="00085ABF">
        <w:rPr>
          <w:u w:color="0000FF"/>
          <w:lang w:val="nl-NL"/>
        </w:rPr>
        <w:t xml:space="preserve">") blijft het exclusieve eigendom van </w:t>
      </w:r>
      <w:r w:rsidR="00267E53" w:rsidRPr="00085ABF">
        <w:rPr>
          <w:u w:color="0000FF"/>
          <w:lang w:val="nl-NL"/>
        </w:rPr>
        <w:t xml:space="preserve">MSC </w:t>
      </w:r>
      <w:r w:rsidRPr="00085ABF">
        <w:rPr>
          <w:u w:color="0000FF"/>
          <w:lang w:val="nl-NL"/>
        </w:rPr>
        <w:t xml:space="preserve">of haar licentiegevers (waaronder mogelijk ook andere Gebruikers). </w:t>
      </w:r>
      <w:r w:rsidR="00267E53" w:rsidRPr="00085ABF">
        <w:rPr>
          <w:u w:color="0000FF"/>
          <w:lang w:val="nl-NL"/>
        </w:rPr>
        <w:t xml:space="preserve">MSC </w:t>
      </w:r>
      <w:r w:rsidRPr="00085ABF">
        <w:rPr>
          <w:u w:color="0000FF"/>
          <w:lang w:val="nl-NL"/>
        </w:rPr>
        <w:t xml:space="preserve">of haar licentiegevers zijn eigenaar van en behouden alle rechten op de App en de Content. </w:t>
      </w:r>
      <w:bookmarkEnd w:id="38"/>
    </w:p>
    <w:p w14:paraId="552ADB8F" w14:textId="7D6FC254" w:rsidR="00697C59" w:rsidRPr="00085ABF" w:rsidRDefault="006F0581" w:rsidP="007468E0">
      <w:pPr>
        <w:pStyle w:val="Level2"/>
        <w:tabs>
          <w:tab w:val="clear" w:pos="709"/>
          <w:tab w:val="num" w:pos="567"/>
        </w:tabs>
        <w:ind w:left="567" w:hanging="567"/>
        <w:rPr>
          <w:lang w:val="nl-NL"/>
        </w:rPr>
      </w:pPr>
      <w:r w:rsidRPr="00085ABF">
        <w:rPr>
          <w:u w:color="0000FF"/>
          <w:lang w:val="nl-NL"/>
        </w:rPr>
        <w:t xml:space="preserve">Alle handelsmerken, dienstmerken en handelsnamen van MSC </w:t>
      </w:r>
      <w:r w:rsidR="00AC3D21" w:rsidRPr="00085ABF">
        <w:rPr>
          <w:u w:color="0000FF"/>
          <w:lang w:val="nl-NL"/>
        </w:rPr>
        <w:t xml:space="preserve">of </w:t>
      </w:r>
      <w:r w:rsidR="0037328D" w:rsidRPr="00085ABF">
        <w:rPr>
          <w:u w:color="0000FF"/>
          <w:lang w:val="nl-NL"/>
        </w:rPr>
        <w:t>een van haar gelieerde ondernemingen, partners, verkopers of licentiegevers</w:t>
      </w:r>
      <w:r w:rsidRPr="00085ABF">
        <w:rPr>
          <w:u w:color="0000FF"/>
          <w:lang w:val="nl-NL"/>
        </w:rPr>
        <w:t xml:space="preserve">, al dan niet gedeponeerd, die worden gebruikt als onderdeel van of in verband met de App (met inbegrip van, maar niet beperkt tot: </w:t>
      </w:r>
      <w:r w:rsidR="00AC3D21" w:rsidRPr="00085ABF">
        <w:rPr>
          <w:u w:color="0000FF"/>
          <w:lang w:val="nl-NL"/>
        </w:rPr>
        <w:t xml:space="preserve">hun </w:t>
      </w:r>
      <w:r w:rsidRPr="00085ABF">
        <w:rPr>
          <w:u w:color="0000FF"/>
          <w:lang w:val="nl-NL"/>
        </w:rPr>
        <w:t xml:space="preserve">bedrijfsnaam en </w:t>
      </w:r>
      <w:r w:rsidR="00AC3D21" w:rsidRPr="00085ABF">
        <w:rPr>
          <w:u w:color="0000FF"/>
          <w:lang w:val="nl-NL"/>
        </w:rPr>
        <w:t xml:space="preserve">hun </w:t>
      </w:r>
      <w:r w:rsidRPr="00085ABF">
        <w:rPr>
          <w:u w:color="0000FF"/>
          <w:lang w:val="nl-NL"/>
        </w:rPr>
        <w:t>bedrijfslogo) (gezamenlijk "</w:t>
      </w:r>
      <w:r w:rsidRPr="00085ABF">
        <w:rPr>
          <w:b/>
          <w:bCs/>
          <w:u w:color="0000FF"/>
          <w:lang w:val="nl-NL"/>
        </w:rPr>
        <w:t>Merken</w:t>
      </w:r>
      <w:r w:rsidRPr="00085ABF">
        <w:rPr>
          <w:u w:color="0000FF"/>
          <w:lang w:val="nl-NL"/>
        </w:rPr>
        <w:t>") zijn handelsmerken of gedeponeerde handelsmerken van MSC of</w:t>
      </w:r>
      <w:bookmarkStart w:id="40" w:name="_Hlk105701651"/>
      <w:r w:rsidRPr="00085ABF">
        <w:rPr>
          <w:u w:color="0000FF"/>
          <w:lang w:val="nl-NL"/>
        </w:rPr>
        <w:t xml:space="preserve"> een van haar gelieerde ondernemingen, partners, verkopers of licentiegevers</w:t>
      </w:r>
      <w:bookmarkEnd w:id="40"/>
      <w:r w:rsidRPr="00085ABF">
        <w:rPr>
          <w:u w:color="0000FF"/>
          <w:lang w:val="nl-NL"/>
        </w:rPr>
        <w:t>.</w:t>
      </w:r>
      <w:r w:rsidR="000D6682">
        <w:rPr>
          <w:u w:color="0000FF"/>
          <w:lang w:val="nl-NL"/>
        </w:rPr>
        <w:t xml:space="preserve"> </w:t>
      </w:r>
      <w:r w:rsidRPr="00085ABF">
        <w:rPr>
          <w:u w:color="0000FF"/>
          <w:lang w:val="nl-NL"/>
        </w:rPr>
        <w:t>U mag geen merken gebruiken, kopiëren, reproduceren, herpubliceren, uploaden, posten, overdragen, verspreiden of wijzigen (met inbegrip van merken als een "hot link" op of naar een andere toepassing) op welke manier dan ook, zonder onze voorafgaande schriftelijke toestemming.</w:t>
      </w:r>
    </w:p>
    <w:p w14:paraId="6835F189" w14:textId="7B276661" w:rsidR="00697C59" w:rsidRPr="00085ABF" w:rsidRDefault="006F0581" w:rsidP="007468E0">
      <w:pPr>
        <w:pStyle w:val="Level2"/>
        <w:tabs>
          <w:tab w:val="clear" w:pos="709"/>
          <w:tab w:val="num" w:pos="567"/>
        </w:tabs>
        <w:ind w:left="567" w:hanging="567"/>
        <w:rPr>
          <w:u w:color="0000FF"/>
          <w:lang w:val="nl-NL"/>
        </w:rPr>
      </w:pPr>
      <w:r w:rsidRPr="00085ABF">
        <w:rPr>
          <w:lang w:val="nl-NL"/>
        </w:rPr>
        <w:t xml:space="preserve">Wij verlenen u een beperkt, persoonlijk, herroepelijk, niet-overdraagbaar, niet-sublicentieerbaar en niet-exclusief recht op toegang tot en gebruik van de App en de Content daarvan in overeenstemming met deze Gebruiksvoorwaarden. De App en de Content worden aan u in licentie gegeven, niet verkocht, door ons. Enige software in de App is alleen gelicentieerd in object code format. </w:t>
      </w:r>
      <w:r w:rsidRPr="00085ABF">
        <w:rPr>
          <w:u w:color="0000FF"/>
          <w:lang w:val="nl-NL"/>
        </w:rPr>
        <w:t>U mag de App of enige Content niet anders gebruiken dan voor het beoogde doel.</w:t>
      </w:r>
      <w:r w:rsidR="000D6682">
        <w:rPr>
          <w:u w:color="0000FF"/>
          <w:lang w:val="nl-NL"/>
        </w:rPr>
        <w:t xml:space="preserve"> </w:t>
      </w:r>
      <w:r w:rsidRPr="00085ABF">
        <w:rPr>
          <w:u w:color="0000FF"/>
          <w:lang w:val="nl-NL"/>
        </w:rPr>
        <w:t xml:space="preserve">Behoudens voor zover elders in deze Gebruiksvoorwaarden is bepaald, aanvaardt u dat ieder gebruik van de App of enige Content voor iets anders dan het beoogde doel op uw eigen risico geschiedt, en </w:t>
      </w:r>
      <w:r w:rsidR="00267E53" w:rsidRPr="00085ABF">
        <w:rPr>
          <w:u w:color="0000FF"/>
          <w:lang w:val="nl-NL"/>
        </w:rPr>
        <w:t xml:space="preserve">MSC </w:t>
      </w:r>
      <w:r w:rsidRPr="00085ABF">
        <w:rPr>
          <w:u w:color="0000FF"/>
          <w:lang w:val="nl-NL"/>
        </w:rPr>
        <w:t>zal niet aansprakelijk worden gesteld voor de resultaten van een dergelijk oneigenlijk gebruik.</w:t>
      </w:r>
    </w:p>
    <w:p w14:paraId="788006E2" w14:textId="77777777" w:rsidR="00697C59" w:rsidRPr="00085ABF" w:rsidRDefault="006F0581" w:rsidP="007468E0">
      <w:pPr>
        <w:pStyle w:val="Level2"/>
        <w:tabs>
          <w:tab w:val="clear" w:pos="709"/>
          <w:tab w:val="num" w:pos="567"/>
        </w:tabs>
        <w:ind w:left="567" w:hanging="567"/>
        <w:rPr>
          <w:bCs/>
          <w:iCs/>
          <w:lang w:val="nl-NL"/>
        </w:rPr>
      </w:pPr>
      <w:bookmarkStart w:id="41" w:name="_Ref92207615"/>
      <w:r w:rsidRPr="00085ABF">
        <w:rPr>
          <w:u w:color="0000FF"/>
          <w:lang w:val="nl-NL"/>
        </w:rPr>
        <w:lastRenderedPageBreak/>
        <w:t xml:space="preserve">U mag </w:t>
      </w:r>
      <w:r w:rsidRPr="00085ABF">
        <w:rPr>
          <w:lang w:val="nl-NL"/>
        </w:rPr>
        <w:t xml:space="preserve">de App of enige Content </w:t>
      </w:r>
      <w:r w:rsidRPr="00085ABF">
        <w:rPr>
          <w:u w:color="0000FF"/>
          <w:lang w:val="nl-NL"/>
        </w:rPr>
        <w:t xml:space="preserve">niet </w:t>
      </w:r>
      <w:r w:rsidRPr="00085ABF">
        <w:rPr>
          <w:lang w:val="nl-NL"/>
        </w:rPr>
        <w:t>wijzigen</w:t>
      </w:r>
      <w:r w:rsidRPr="00085ABF">
        <w:rPr>
          <w:u w:color="0000FF"/>
          <w:lang w:val="nl-NL"/>
        </w:rPr>
        <w:t xml:space="preserve">, noch een </w:t>
      </w:r>
      <w:r w:rsidRPr="00085ABF">
        <w:rPr>
          <w:lang w:val="nl-NL"/>
        </w:rPr>
        <w:t>ander daartoe in staat stellen, noch de App of enige Content kopiëren, distribueren, verzenden, tonen, uitvoeren, reproduceren, publiceren, in licentie geven, er afgeleide werken van creëren, overdragen</w:t>
      </w:r>
      <w:r w:rsidRPr="00085ABF">
        <w:rPr>
          <w:rFonts w:eastAsia="Times New Roman"/>
          <w:lang w:val="nl-NL"/>
        </w:rPr>
        <w:t xml:space="preserve">, </w:t>
      </w:r>
      <w:r w:rsidRPr="00085ABF">
        <w:rPr>
          <w:lang w:val="nl-NL"/>
        </w:rPr>
        <w:t xml:space="preserve">verhuren, servicebureau- of time-sharing-diensten verlenen, of de App of enige Content verkopen. Bovendien mag u niet, noch enig ander persoon in staat stellen om, (i) </w:t>
      </w:r>
      <w:r w:rsidRPr="00085ABF">
        <w:rPr>
          <w:bCs/>
          <w:iCs/>
          <w:lang w:val="nl-NL"/>
        </w:rPr>
        <w:t xml:space="preserve">eigendomsaanduidingen van </w:t>
      </w:r>
      <w:r w:rsidR="00267E53" w:rsidRPr="00085ABF">
        <w:rPr>
          <w:lang w:val="nl-NL"/>
        </w:rPr>
        <w:t xml:space="preserve">MSC </w:t>
      </w:r>
      <w:r w:rsidRPr="00085ABF">
        <w:rPr>
          <w:bCs/>
          <w:iCs/>
          <w:lang w:val="nl-NL"/>
        </w:rPr>
        <w:t>of enige derde partij die op enige component van de App of enige Content staan, te verwijderen of te vernietigen, of (ii) reverse engineering, disassembleren, decompileren, aanpassen, decoderen of anderszins te proberen de broncode van de App geheel of gedeeltelijk af te leiden, er toegang toe te krijgen, deze te bekijken of op enige wijze te gebruiken.</w:t>
      </w:r>
      <w:bookmarkEnd w:id="41"/>
    </w:p>
    <w:p w14:paraId="6294FE71" w14:textId="77777777" w:rsidR="00697C59" w:rsidRPr="00085ABF" w:rsidRDefault="006F0581" w:rsidP="007468E0">
      <w:pPr>
        <w:pStyle w:val="1"/>
        <w:tabs>
          <w:tab w:val="clear" w:pos="709"/>
          <w:tab w:val="num" w:pos="567"/>
        </w:tabs>
        <w:ind w:left="567" w:hanging="567"/>
        <w:rPr>
          <w:lang w:val="nl-NL"/>
        </w:rPr>
      </w:pPr>
      <w:bookmarkStart w:id="42" w:name="_cp_text_1_52"/>
      <w:bookmarkEnd w:id="39"/>
      <w:r w:rsidRPr="00085ABF">
        <w:rPr>
          <w:u w:color="0000FF"/>
          <w:lang w:val="nl-NL"/>
        </w:rPr>
        <w:t>NAUWKEURIGHEID VAN DE INFORMATIE</w:t>
      </w:r>
      <w:bookmarkEnd w:id="42"/>
    </w:p>
    <w:p w14:paraId="08F21616" w14:textId="2219CCDD" w:rsidR="00697C59" w:rsidRPr="00085ABF" w:rsidRDefault="006F0581" w:rsidP="007468E0">
      <w:pPr>
        <w:pStyle w:val="Body2"/>
        <w:ind w:left="567"/>
        <w:rPr>
          <w:lang w:val="nl-NL"/>
        </w:rPr>
      </w:pPr>
      <w:bookmarkStart w:id="43" w:name="_cp_text_1_53"/>
      <w:r w:rsidRPr="00085ABF">
        <w:rPr>
          <w:lang w:val="nl-NL"/>
        </w:rPr>
        <w:t>Wij spannen ons redelijkerwijs in om ervoor te zorgen dat de informatie op de App</w:t>
      </w:r>
      <w:r w:rsidR="00597756" w:rsidRPr="00085ABF">
        <w:rPr>
          <w:lang w:val="nl-NL"/>
        </w:rPr>
        <w:t xml:space="preserve">, inclusief productbeschrijvingen of andere </w:t>
      </w:r>
      <w:r w:rsidRPr="00085ABF">
        <w:rPr>
          <w:lang w:val="nl-NL"/>
        </w:rPr>
        <w:t>Content</w:t>
      </w:r>
      <w:r w:rsidR="00597756" w:rsidRPr="00085ABF">
        <w:rPr>
          <w:lang w:val="nl-NL"/>
        </w:rPr>
        <w:t xml:space="preserve">, </w:t>
      </w:r>
      <w:r w:rsidRPr="00085ABF">
        <w:rPr>
          <w:lang w:val="nl-NL"/>
        </w:rPr>
        <w:t>volledig, nauwkeurig en actueel is.</w:t>
      </w:r>
      <w:r w:rsidR="000D6682">
        <w:rPr>
          <w:lang w:val="nl-NL"/>
        </w:rPr>
        <w:t xml:space="preserve"> </w:t>
      </w:r>
      <w:r w:rsidRPr="00085ABF">
        <w:rPr>
          <w:lang w:val="nl-NL"/>
        </w:rPr>
        <w:t>Ondanks onze inspanningen kan dit niet altijd het geval zijn.</w:t>
      </w:r>
      <w:r w:rsidR="000D6682">
        <w:rPr>
          <w:lang w:val="nl-NL"/>
        </w:rPr>
        <w:t xml:space="preserve"> </w:t>
      </w:r>
      <w:bookmarkStart w:id="44" w:name="_cp_text_4_54"/>
      <w:bookmarkEnd w:id="43"/>
      <w:r w:rsidRPr="00085ABF">
        <w:rPr>
          <w:lang w:val="nl-NL"/>
        </w:rPr>
        <w:t>Wij zijn niet verplicht om dergelijke informatie te onderhouden of bij te werken en kunnen niet verantwoordelijk worden gehouden indien u vertrouwt op informatie die via de App beschikbaar wordt gesteld en die later onjuist of verouderd blijkt te zijn.</w:t>
      </w:r>
      <w:r w:rsidR="000D6682">
        <w:rPr>
          <w:lang w:val="nl-NL"/>
        </w:rPr>
        <w:t xml:space="preserve"> </w:t>
      </w:r>
      <w:bookmarkEnd w:id="44"/>
    </w:p>
    <w:p w14:paraId="4A460616" w14:textId="77777777" w:rsidR="00697C59" w:rsidRPr="00085ABF" w:rsidRDefault="006F0581" w:rsidP="007468E0">
      <w:pPr>
        <w:pStyle w:val="1"/>
        <w:tabs>
          <w:tab w:val="clear" w:pos="709"/>
          <w:tab w:val="num" w:pos="567"/>
        </w:tabs>
        <w:ind w:left="567" w:hanging="567"/>
        <w:rPr>
          <w:rFonts w:eastAsia="Times New Roman"/>
          <w:lang w:val="nl-NL"/>
        </w:rPr>
      </w:pPr>
      <w:r w:rsidRPr="00085ABF">
        <w:rPr>
          <w:lang w:val="nl-NL"/>
        </w:rPr>
        <w:t>UW GEDRAG</w:t>
      </w:r>
    </w:p>
    <w:p w14:paraId="7B644764" w14:textId="52834C08" w:rsidR="00697C59" w:rsidRPr="00085ABF" w:rsidRDefault="006F0581" w:rsidP="007468E0">
      <w:pPr>
        <w:pStyle w:val="Level2"/>
        <w:tabs>
          <w:tab w:val="clear" w:pos="709"/>
          <w:tab w:val="num" w:pos="567"/>
        </w:tabs>
        <w:ind w:left="567" w:hanging="567"/>
        <w:rPr>
          <w:lang w:val="nl-NL"/>
        </w:rPr>
      </w:pPr>
      <w:r w:rsidRPr="00085ABF">
        <w:rPr>
          <w:lang w:val="nl-NL"/>
        </w:rPr>
        <w:t>U stemt ermee in zich te houden aan alle wetten, regels en voorschriften die van toepassing zijn op uw toegang tot en gebruik van de App.</w:t>
      </w:r>
      <w:r w:rsidR="000D6682">
        <w:rPr>
          <w:lang w:val="nl-NL"/>
        </w:rPr>
        <w:t xml:space="preserve"> </w:t>
      </w:r>
    </w:p>
    <w:p w14:paraId="5113B985" w14:textId="77777777" w:rsidR="00697C59" w:rsidRPr="00085ABF" w:rsidRDefault="006F0581" w:rsidP="007468E0">
      <w:pPr>
        <w:pStyle w:val="Level2"/>
        <w:tabs>
          <w:tab w:val="clear" w:pos="709"/>
          <w:tab w:val="num" w:pos="567"/>
        </w:tabs>
        <w:ind w:left="567" w:hanging="567"/>
        <w:rPr>
          <w:lang w:val="nl-NL"/>
        </w:rPr>
      </w:pPr>
      <w:r w:rsidRPr="00085ABF">
        <w:rPr>
          <w:lang w:val="nl-NL"/>
        </w:rPr>
        <w:t xml:space="preserve">U </w:t>
      </w:r>
      <w:r w:rsidR="00D03ABA" w:rsidRPr="00085ABF">
        <w:rPr>
          <w:lang w:val="nl-NL"/>
        </w:rPr>
        <w:t xml:space="preserve">stemt ermee in om </w:t>
      </w:r>
      <w:r w:rsidR="00D03ABA" w:rsidRPr="00085ABF">
        <w:rPr>
          <w:u w:val="single"/>
          <w:lang w:val="nl-NL"/>
        </w:rPr>
        <w:t>niet</w:t>
      </w:r>
      <w:r w:rsidR="00D03ABA" w:rsidRPr="00085ABF">
        <w:rPr>
          <w:lang w:val="nl-NL"/>
        </w:rPr>
        <w:t>:</w:t>
      </w:r>
    </w:p>
    <w:p w14:paraId="7CC0F642" w14:textId="3AA1A5F5" w:rsidR="00697C59" w:rsidRPr="00085ABF" w:rsidRDefault="006F0581" w:rsidP="007468E0">
      <w:pPr>
        <w:pStyle w:val="Level2"/>
        <w:numPr>
          <w:ilvl w:val="2"/>
          <w:numId w:val="1"/>
        </w:numPr>
        <w:tabs>
          <w:tab w:val="clear" w:pos="1417"/>
          <w:tab w:val="num" w:pos="1134"/>
        </w:tabs>
        <w:adjustRightInd/>
        <w:ind w:left="1134" w:hanging="425"/>
        <w:rPr>
          <w:lang w:val="nl-NL"/>
        </w:rPr>
      </w:pPr>
      <w:r w:rsidRPr="00085ABF">
        <w:rPr>
          <w:lang w:val="nl-NL"/>
        </w:rPr>
        <w:t xml:space="preserve">meerdere gebruikersregistraties </w:t>
      </w:r>
      <w:r w:rsidR="00791778" w:rsidRPr="00085ABF">
        <w:rPr>
          <w:lang w:val="nl-NL"/>
        </w:rPr>
        <w:t xml:space="preserve">voor </w:t>
      </w:r>
      <w:r w:rsidRPr="00085ABF">
        <w:rPr>
          <w:lang w:val="nl-NL"/>
        </w:rPr>
        <w:t xml:space="preserve">één persoon </w:t>
      </w:r>
      <w:r w:rsidR="00791778" w:rsidRPr="00085ABF">
        <w:rPr>
          <w:lang w:val="nl-NL"/>
        </w:rPr>
        <w:t>in</w:t>
      </w:r>
      <w:r w:rsidR="000D6682">
        <w:rPr>
          <w:lang w:val="nl-NL"/>
        </w:rPr>
        <w:t xml:space="preserve"> te </w:t>
      </w:r>
      <w:r w:rsidR="00791778" w:rsidRPr="00085ABF">
        <w:rPr>
          <w:lang w:val="nl-NL"/>
        </w:rPr>
        <w:t>dienen</w:t>
      </w:r>
      <w:r w:rsidRPr="00085ABF">
        <w:rPr>
          <w:lang w:val="nl-NL"/>
        </w:rPr>
        <w:t>;</w:t>
      </w:r>
    </w:p>
    <w:p w14:paraId="11B4451B" w14:textId="70B19F65" w:rsidR="00697C59" w:rsidRPr="00085ABF" w:rsidRDefault="006F0581" w:rsidP="007468E0">
      <w:pPr>
        <w:pStyle w:val="Level2"/>
        <w:numPr>
          <w:ilvl w:val="2"/>
          <w:numId w:val="1"/>
        </w:numPr>
        <w:tabs>
          <w:tab w:val="clear" w:pos="1417"/>
          <w:tab w:val="num" w:pos="1134"/>
        </w:tabs>
        <w:adjustRightInd/>
        <w:ind w:left="1134" w:hanging="425"/>
        <w:rPr>
          <w:lang w:val="nl-NL"/>
        </w:rPr>
      </w:pPr>
      <w:r w:rsidRPr="00085ABF">
        <w:rPr>
          <w:lang w:val="nl-NL"/>
        </w:rPr>
        <w:t>enige actie te ondernemen die de juiste werking van de App verstoort, de veiligheid van de App in gevaar brengt of anderszins schade toebrengt aan de App</w:t>
      </w:r>
      <w:r w:rsidR="000D6682">
        <w:rPr>
          <w:lang w:val="nl-NL"/>
        </w:rPr>
        <w:t xml:space="preserve"> </w:t>
      </w:r>
      <w:r w:rsidRPr="00085ABF">
        <w:rPr>
          <w:lang w:val="nl-NL"/>
        </w:rPr>
        <w:t>of enig materiaal of enige informatie beschikbaar via de App;</w:t>
      </w:r>
    </w:p>
    <w:p w14:paraId="4BCBCB7D" w14:textId="5B2A4125" w:rsidR="00697C59" w:rsidRPr="00085ABF" w:rsidRDefault="006F0581" w:rsidP="007468E0">
      <w:pPr>
        <w:pStyle w:val="Level2"/>
        <w:numPr>
          <w:ilvl w:val="2"/>
          <w:numId w:val="1"/>
        </w:numPr>
        <w:tabs>
          <w:tab w:val="clear" w:pos="1417"/>
          <w:tab w:val="num" w:pos="1134"/>
        </w:tabs>
        <w:adjustRightInd/>
        <w:ind w:left="1134" w:hanging="425"/>
        <w:rPr>
          <w:lang w:val="nl-NL"/>
        </w:rPr>
      </w:pPr>
      <w:r w:rsidRPr="00085ABF">
        <w:rPr>
          <w:lang w:val="nl-NL"/>
        </w:rPr>
        <w:t>te proberen ongeautoriseerde toegang te verkrijgen tot een deel of functie van de App, tot een ander systeem of netwerk verbonden met de App, tot een van onze</w:t>
      </w:r>
      <w:bookmarkStart w:id="45" w:name="_cp_text_1_137"/>
      <w:r w:rsidRPr="00085ABF">
        <w:rPr>
          <w:lang w:val="nl-NL"/>
        </w:rPr>
        <w:t xml:space="preserve"> servers of de</w:t>
      </w:r>
      <w:bookmarkEnd w:id="45"/>
      <w:r w:rsidRPr="00085ABF">
        <w:rPr>
          <w:lang w:val="nl-NL"/>
        </w:rPr>
        <w:t xml:space="preserve"> servers van onze service providers, of tot een van de diensten aangeboden op of via de App, met inbegrip van, maar niet beperkt tot hacking, password "mining", of enige andere ongeautoriseerde wijze;</w:t>
      </w:r>
    </w:p>
    <w:p w14:paraId="644A5A77" w14:textId="45A2A91C" w:rsidR="00697C59" w:rsidRPr="00085ABF" w:rsidRDefault="006F0581" w:rsidP="007468E0">
      <w:pPr>
        <w:pStyle w:val="Level2"/>
        <w:numPr>
          <w:ilvl w:val="2"/>
          <w:numId w:val="1"/>
        </w:numPr>
        <w:tabs>
          <w:tab w:val="clear" w:pos="1417"/>
          <w:tab w:val="num" w:pos="1134"/>
        </w:tabs>
        <w:adjustRightInd/>
        <w:ind w:left="1134" w:hanging="425"/>
        <w:rPr>
          <w:lang w:val="nl-NL"/>
        </w:rPr>
      </w:pPr>
      <w:r w:rsidRPr="00085ABF">
        <w:rPr>
          <w:lang w:val="nl-NL"/>
        </w:rPr>
        <w:t>de kwetsbaarheid van de App te peilen, te scannen of te testen</w:t>
      </w:r>
      <w:bookmarkStart w:id="46" w:name="_cp_text_1_141"/>
      <w:bookmarkEnd w:id="46"/>
      <w:r w:rsidRPr="00085ABF">
        <w:rPr>
          <w:lang w:val="nl-NL"/>
        </w:rPr>
        <w:t xml:space="preserve"> of een netwerk verbonden met de App</w:t>
      </w:r>
      <w:bookmarkStart w:id="47" w:name="_cp_text_1_143"/>
      <w:bookmarkEnd w:id="47"/>
      <w:r w:rsidRPr="00085ABF">
        <w:rPr>
          <w:lang w:val="nl-NL"/>
        </w:rPr>
        <w:t xml:space="preserve"> of de authenticatiemaatregelen te omzeilen op de</w:t>
      </w:r>
      <w:bookmarkStart w:id="48" w:name="_cp_text_1_145"/>
      <w:r w:rsidRPr="00085ABF">
        <w:rPr>
          <w:lang w:val="nl-NL"/>
        </w:rPr>
        <w:t xml:space="preserve"> App,</w:t>
      </w:r>
      <w:bookmarkEnd w:id="48"/>
      <w:r w:rsidRPr="00085ABF">
        <w:rPr>
          <w:lang w:val="nl-NL"/>
        </w:rPr>
        <w:t xml:space="preserve"> of een netwerk verbonden met de App;</w:t>
      </w:r>
    </w:p>
    <w:p w14:paraId="137D8231" w14:textId="1014D6D3" w:rsidR="00697C59" w:rsidRPr="00085ABF" w:rsidRDefault="006F0581" w:rsidP="007468E0">
      <w:pPr>
        <w:pStyle w:val="Level2"/>
        <w:numPr>
          <w:ilvl w:val="2"/>
          <w:numId w:val="1"/>
        </w:numPr>
        <w:tabs>
          <w:tab w:val="clear" w:pos="1417"/>
          <w:tab w:val="num" w:pos="1134"/>
        </w:tabs>
        <w:adjustRightInd/>
        <w:ind w:left="1134" w:hanging="425"/>
        <w:rPr>
          <w:lang w:val="nl-NL"/>
        </w:rPr>
      </w:pPr>
      <w:r w:rsidRPr="00085ABF">
        <w:rPr>
          <w:lang w:val="nl-NL"/>
        </w:rPr>
        <w:t xml:space="preserve">geautomatiseerde middelen te gebruiken om informatie of Content te verzamelen van of anderszins toegang te verkrijgen tot de App, </w:t>
      </w:r>
      <w:r w:rsidR="000D6682">
        <w:rPr>
          <w:lang w:val="nl-NL"/>
        </w:rPr>
        <w:t>waaronder</w:t>
      </w:r>
      <w:r w:rsidRPr="00085ABF">
        <w:rPr>
          <w:lang w:val="nl-NL"/>
        </w:rPr>
        <w:t xml:space="preserve"> maar niet beperkt tot, door het gebruik van technische hulpmiddelen bekend als robots, spiders of scrapers, zonder onze voorafgaande toestemming;</w:t>
      </w:r>
    </w:p>
    <w:p w14:paraId="50F8480C" w14:textId="327B1CF6" w:rsidR="00697C59" w:rsidRPr="00085ABF" w:rsidRDefault="006F0581" w:rsidP="007468E0">
      <w:pPr>
        <w:pStyle w:val="Level2"/>
        <w:numPr>
          <w:ilvl w:val="2"/>
          <w:numId w:val="1"/>
        </w:numPr>
        <w:tabs>
          <w:tab w:val="clear" w:pos="1417"/>
          <w:tab w:val="num" w:pos="1134"/>
        </w:tabs>
        <w:adjustRightInd/>
        <w:ind w:left="1134" w:hanging="425"/>
        <w:rPr>
          <w:lang w:val="nl-NL"/>
        </w:rPr>
      </w:pPr>
      <w:r w:rsidRPr="00085ABF">
        <w:rPr>
          <w:lang w:val="nl-NL"/>
        </w:rPr>
        <w:t xml:space="preserve">informatie te </w:t>
      </w:r>
      <w:r w:rsidR="000D6682">
        <w:rPr>
          <w:lang w:val="nl-NL"/>
        </w:rPr>
        <w:t>verzamelen</w:t>
      </w:r>
      <w:r w:rsidRPr="00085ABF">
        <w:rPr>
          <w:lang w:val="nl-NL"/>
        </w:rPr>
        <w:t xml:space="preserve"> en op te slaan over een andere Gebruiker van de App, met inbegrip van, maar niet beperkt tot e-mailadressen; </w:t>
      </w:r>
      <w:r w:rsidR="00EC32A6" w:rsidRPr="00085ABF">
        <w:rPr>
          <w:lang w:val="nl-NL"/>
        </w:rPr>
        <w:t>en</w:t>
      </w:r>
    </w:p>
    <w:p w14:paraId="5FF0E1AE" w14:textId="700D265B" w:rsidR="00697C59" w:rsidRPr="00085ABF" w:rsidRDefault="006F0581" w:rsidP="007468E0">
      <w:pPr>
        <w:pStyle w:val="Level2"/>
        <w:numPr>
          <w:ilvl w:val="2"/>
          <w:numId w:val="1"/>
        </w:numPr>
        <w:tabs>
          <w:tab w:val="clear" w:pos="1417"/>
          <w:tab w:val="num" w:pos="1134"/>
        </w:tabs>
        <w:adjustRightInd/>
        <w:ind w:left="1134" w:hanging="425"/>
        <w:rPr>
          <w:lang w:val="nl-NL"/>
        </w:rPr>
      </w:pPr>
      <w:r w:rsidRPr="00085ABF">
        <w:rPr>
          <w:lang w:val="nl-NL"/>
        </w:rPr>
        <w:t>de werking van de App of een server of netwerk verbonden met de App te verstoren of te onderbreken, of niet te voldoen aan een voorwaarde, procedure, beleid of voorschrift van een server of netwerk verbonden met de App.</w:t>
      </w:r>
    </w:p>
    <w:p w14:paraId="370EAA93" w14:textId="77777777" w:rsidR="00697C59" w:rsidRPr="00085ABF" w:rsidRDefault="006F0581" w:rsidP="007468E0">
      <w:pPr>
        <w:pStyle w:val="1"/>
        <w:tabs>
          <w:tab w:val="clear" w:pos="709"/>
          <w:tab w:val="num" w:pos="567"/>
        </w:tabs>
        <w:ind w:left="567" w:hanging="567"/>
        <w:rPr>
          <w:rFonts w:eastAsia="Times New Roman"/>
          <w:lang w:val="nl-NL"/>
        </w:rPr>
      </w:pPr>
      <w:bookmarkStart w:id="49" w:name="_Ref92446810"/>
      <w:r w:rsidRPr="00085ABF">
        <w:rPr>
          <w:lang w:val="nl-NL"/>
        </w:rPr>
        <w:t>WERKING VAN DE APP EN BEËINDIGING VAN DEZE GEBRUIKSVOORWAARDEN</w:t>
      </w:r>
      <w:bookmarkEnd w:id="49"/>
    </w:p>
    <w:p w14:paraId="48B2A57D" w14:textId="0FBFB49C" w:rsidR="00697C59" w:rsidRPr="00085ABF" w:rsidRDefault="006F0581" w:rsidP="007468E0">
      <w:pPr>
        <w:pStyle w:val="Level2"/>
        <w:tabs>
          <w:tab w:val="clear" w:pos="709"/>
          <w:tab w:val="num" w:pos="567"/>
        </w:tabs>
        <w:ind w:left="567" w:hanging="567"/>
        <w:rPr>
          <w:lang w:val="nl-NL"/>
        </w:rPr>
      </w:pPr>
      <w:bookmarkStart w:id="50" w:name="_Ref92446770"/>
      <w:r w:rsidRPr="00085ABF">
        <w:rPr>
          <w:lang w:val="nl-NL"/>
        </w:rPr>
        <w:t xml:space="preserve">MSC </w:t>
      </w:r>
      <w:r w:rsidR="00791778" w:rsidRPr="00085ABF">
        <w:rPr>
          <w:lang w:val="nl-NL"/>
        </w:rPr>
        <w:t xml:space="preserve">noch een van haar </w:t>
      </w:r>
      <w:r w:rsidR="000D6682">
        <w:rPr>
          <w:lang w:val="nl-NL"/>
        </w:rPr>
        <w:t>entiteiten</w:t>
      </w:r>
      <w:r w:rsidR="00791778" w:rsidRPr="00085ABF">
        <w:rPr>
          <w:lang w:val="nl-NL"/>
        </w:rPr>
        <w:t xml:space="preserve"> garandeert dat de functies in de App ononderbroken of vrij van fouten zullen zijn of dat enig defect zal worden verholpen.</w:t>
      </w:r>
      <w:bookmarkEnd w:id="50"/>
    </w:p>
    <w:p w14:paraId="08838F52" w14:textId="77777777" w:rsidR="00697C59" w:rsidRPr="00085ABF" w:rsidRDefault="006F0581" w:rsidP="007468E0">
      <w:pPr>
        <w:pStyle w:val="Level2"/>
        <w:tabs>
          <w:tab w:val="clear" w:pos="709"/>
          <w:tab w:val="num" w:pos="567"/>
        </w:tabs>
        <w:ind w:left="567" w:hanging="567"/>
        <w:rPr>
          <w:rFonts w:eastAsiaTheme="minorHAnsi"/>
          <w:lang w:val="nl-NL"/>
        </w:rPr>
      </w:pPr>
      <w:r w:rsidRPr="00085ABF">
        <w:rPr>
          <w:lang w:val="nl-NL"/>
        </w:rPr>
        <w:lastRenderedPageBreak/>
        <w:t xml:space="preserve">Wij behouden ons het recht voor om het volgende te doen, op elk moment, naar eigen goeddunken, met of zonder voorafgaande kennisgeving: </w:t>
      </w:r>
    </w:p>
    <w:p w14:paraId="3A1DE746" w14:textId="659A5545" w:rsidR="00697C59" w:rsidRPr="00085ABF" w:rsidRDefault="006F0581" w:rsidP="007468E0">
      <w:pPr>
        <w:pStyle w:val="Level2"/>
        <w:numPr>
          <w:ilvl w:val="2"/>
          <w:numId w:val="1"/>
        </w:numPr>
        <w:tabs>
          <w:tab w:val="clear" w:pos="1417"/>
          <w:tab w:val="num" w:pos="1134"/>
        </w:tabs>
        <w:adjustRightInd/>
        <w:ind w:left="1134" w:hanging="425"/>
        <w:rPr>
          <w:rFonts w:eastAsiaTheme="minorHAnsi"/>
          <w:lang w:val="nl-NL"/>
        </w:rPr>
      </w:pPr>
      <w:r w:rsidRPr="00085ABF">
        <w:rPr>
          <w:lang w:val="nl-NL"/>
        </w:rPr>
        <w:t xml:space="preserve">de werking van of uw toegang tot de App, of een deel van de App, of de overeenkomst tussen u en ons onder deze Gebruiksvoorwaarden te wijzigen, op te schorten of te beëindigen </w:t>
      </w:r>
      <w:r w:rsidR="00FD6620" w:rsidRPr="00085ABF">
        <w:rPr>
          <w:lang w:val="nl-NL"/>
        </w:rPr>
        <w:t>als gevolg van</w:t>
      </w:r>
      <w:r w:rsidRPr="00085ABF">
        <w:rPr>
          <w:lang w:val="nl-NL"/>
        </w:rPr>
        <w:t>:</w:t>
      </w:r>
    </w:p>
    <w:p w14:paraId="283E41E5" w14:textId="05B54271" w:rsidR="00697C59" w:rsidRPr="00085ABF" w:rsidRDefault="006F0581" w:rsidP="007468E0">
      <w:pPr>
        <w:pStyle w:val="Level4"/>
        <w:tabs>
          <w:tab w:val="clear" w:pos="2126"/>
          <w:tab w:val="num" w:pos="1701"/>
        </w:tabs>
        <w:ind w:left="1701" w:hanging="425"/>
        <w:rPr>
          <w:lang w:val="nl-NL"/>
        </w:rPr>
      </w:pPr>
      <w:r w:rsidRPr="00085ABF">
        <w:rPr>
          <w:lang w:val="nl-NL"/>
        </w:rPr>
        <w:t xml:space="preserve">uw </w:t>
      </w:r>
      <w:r w:rsidR="00D67246" w:rsidRPr="00085ABF">
        <w:rPr>
          <w:lang w:val="nl-NL"/>
        </w:rPr>
        <w:t xml:space="preserve">inbreuk </w:t>
      </w:r>
      <w:r w:rsidRPr="00085ABF">
        <w:rPr>
          <w:lang w:val="nl-NL"/>
        </w:rPr>
        <w:t>op deze Gebruiksvoorwaarden;</w:t>
      </w:r>
      <w:r w:rsidR="000D6682">
        <w:rPr>
          <w:lang w:val="nl-NL"/>
        </w:rPr>
        <w:t xml:space="preserve"> </w:t>
      </w:r>
    </w:p>
    <w:p w14:paraId="7772C362" w14:textId="77777777" w:rsidR="00697C59" w:rsidRPr="00085ABF" w:rsidRDefault="006F0581" w:rsidP="007468E0">
      <w:pPr>
        <w:pStyle w:val="Level4"/>
        <w:tabs>
          <w:tab w:val="clear" w:pos="2126"/>
          <w:tab w:val="num" w:pos="1701"/>
        </w:tabs>
        <w:ind w:left="1701" w:hanging="425"/>
        <w:rPr>
          <w:lang w:val="nl-NL"/>
        </w:rPr>
      </w:pPr>
      <w:r w:rsidRPr="00085ABF">
        <w:rPr>
          <w:lang w:val="nl-NL"/>
        </w:rPr>
        <w:t xml:space="preserve">zoals vereist door de wet, een overheidsinstantie of een andere bevoegde autoriteit; </w:t>
      </w:r>
    </w:p>
    <w:p w14:paraId="08BE749A" w14:textId="6FE1B28C" w:rsidR="00697C59" w:rsidRPr="00085ABF" w:rsidRDefault="006F0581" w:rsidP="007468E0">
      <w:pPr>
        <w:pStyle w:val="Level4"/>
        <w:tabs>
          <w:tab w:val="clear" w:pos="2126"/>
          <w:tab w:val="num" w:pos="1701"/>
        </w:tabs>
        <w:ind w:left="1701" w:hanging="425"/>
        <w:rPr>
          <w:lang w:val="nl-NL"/>
        </w:rPr>
      </w:pPr>
      <w:r w:rsidRPr="00085ABF">
        <w:rPr>
          <w:lang w:val="nl-NL"/>
        </w:rPr>
        <w:t>als gevolg van onverwachte technische of veiligheidskwesties of problemen</w:t>
      </w:r>
      <w:r w:rsidR="00133F12" w:rsidRPr="00085ABF">
        <w:rPr>
          <w:lang w:val="nl-NL"/>
        </w:rPr>
        <w:t>.</w:t>
      </w:r>
    </w:p>
    <w:p w14:paraId="0D8BDDF0" w14:textId="77777777" w:rsidR="00697C59" w:rsidRPr="00085ABF" w:rsidRDefault="006F0581" w:rsidP="007468E0">
      <w:pPr>
        <w:pStyle w:val="Level2"/>
        <w:numPr>
          <w:ilvl w:val="2"/>
          <w:numId w:val="1"/>
        </w:numPr>
        <w:tabs>
          <w:tab w:val="clear" w:pos="1417"/>
          <w:tab w:val="num" w:pos="1134"/>
        </w:tabs>
        <w:adjustRightInd/>
        <w:ind w:left="1134" w:hanging="425"/>
        <w:rPr>
          <w:rFonts w:eastAsiaTheme="minorHAnsi"/>
          <w:lang w:val="nl-NL"/>
        </w:rPr>
      </w:pPr>
      <w:r w:rsidRPr="00085ABF">
        <w:rPr>
          <w:lang w:val="nl-NL"/>
        </w:rPr>
        <w:t>het onderbreken van de normale werking van de App, of een gedeelte van de App, als dit nodig is om routinematig of niet-routinematig onderhoud uit te voeren, om een fout te corrigeren, of om een andere wijziging in de App aan te brengen, wat de beëindiging van een kenmerk, functionaliteit of component van de App kan inhouden</w:t>
      </w:r>
      <w:r w:rsidR="00381843" w:rsidRPr="00085ABF">
        <w:rPr>
          <w:lang w:val="nl-NL"/>
        </w:rPr>
        <w:t>, onder voorbehoud van wat is toegestaan onder de toepasselijke wetgeving en in het bijzonder onder voorbehoud van het behoud van de conformiteit van de App</w:t>
      </w:r>
      <w:r w:rsidRPr="00085ABF">
        <w:rPr>
          <w:lang w:val="nl-NL"/>
        </w:rPr>
        <w:t>.</w:t>
      </w:r>
    </w:p>
    <w:p w14:paraId="49CDF72F" w14:textId="77777777" w:rsidR="00697C59" w:rsidRPr="00085ABF" w:rsidRDefault="006F0581" w:rsidP="007468E0">
      <w:pPr>
        <w:pStyle w:val="Level2"/>
        <w:tabs>
          <w:tab w:val="clear" w:pos="709"/>
          <w:tab w:val="num" w:pos="567"/>
        </w:tabs>
        <w:ind w:left="567" w:hanging="567"/>
        <w:rPr>
          <w:rFonts w:eastAsiaTheme="minorHAnsi"/>
          <w:lang w:val="nl-NL"/>
        </w:rPr>
      </w:pPr>
      <w:bookmarkStart w:id="51" w:name="_Ref92446785"/>
      <w:r w:rsidRPr="00085ABF">
        <w:rPr>
          <w:rFonts w:eastAsiaTheme="minorHAnsi"/>
          <w:lang w:val="nl-NL"/>
        </w:rPr>
        <w:t xml:space="preserve">Bij </w:t>
      </w:r>
      <w:r w:rsidR="00A54FDA" w:rsidRPr="00085ABF">
        <w:rPr>
          <w:rFonts w:eastAsiaTheme="minorHAnsi"/>
          <w:lang w:val="nl-NL"/>
        </w:rPr>
        <w:t xml:space="preserve">beëindiging </w:t>
      </w:r>
      <w:r w:rsidRPr="00085ABF">
        <w:rPr>
          <w:rFonts w:eastAsiaTheme="minorHAnsi"/>
          <w:lang w:val="nl-NL"/>
        </w:rPr>
        <w:t>van onze overeenkomst met u onder deze Gebruiksvoorwaarden om welke reden dan ook:</w:t>
      </w:r>
      <w:bookmarkEnd w:id="51"/>
    </w:p>
    <w:p w14:paraId="7D90AC59" w14:textId="748AA731" w:rsidR="00697C59" w:rsidRPr="00085ABF" w:rsidRDefault="006F0581" w:rsidP="007468E0">
      <w:pPr>
        <w:pStyle w:val="Level2"/>
        <w:numPr>
          <w:ilvl w:val="2"/>
          <w:numId w:val="1"/>
        </w:numPr>
        <w:tabs>
          <w:tab w:val="clear" w:pos="1417"/>
          <w:tab w:val="num" w:pos="1134"/>
        </w:tabs>
        <w:adjustRightInd/>
        <w:ind w:left="1134" w:hanging="425"/>
        <w:rPr>
          <w:lang w:val="nl-NL"/>
        </w:rPr>
      </w:pPr>
      <w:r w:rsidRPr="00085ABF">
        <w:rPr>
          <w:lang w:val="nl-NL"/>
        </w:rPr>
        <w:t>zullen alle rechten die u onder deze Gebruiksvoorwaarden zijn verleend, onmiddellijk worden beëindigd; en</w:t>
      </w:r>
    </w:p>
    <w:p w14:paraId="3230D036" w14:textId="05745C62" w:rsidR="00697C59" w:rsidRPr="00085ABF" w:rsidRDefault="006F0581" w:rsidP="007468E0">
      <w:pPr>
        <w:pStyle w:val="Level2"/>
        <w:numPr>
          <w:ilvl w:val="2"/>
          <w:numId w:val="1"/>
        </w:numPr>
        <w:tabs>
          <w:tab w:val="clear" w:pos="1417"/>
          <w:tab w:val="num" w:pos="1134"/>
        </w:tabs>
        <w:adjustRightInd/>
        <w:ind w:left="1134" w:hanging="425"/>
        <w:rPr>
          <w:lang w:val="nl-NL"/>
        </w:rPr>
      </w:pPr>
      <w:r w:rsidRPr="00085ABF">
        <w:rPr>
          <w:lang w:val="nl-NL"/>
        </w:rPr>
        <w:t>moet u onmiddellijk stoppen met alle activiteiten die door deze Gebruiksvoorwaarden zijn toegestaan, met inbegrip van, maar niet beperkt tot uw gebruik van de App.</w:t>
      </w:r>
    </w:p>
    <w:p w14:paraId="15B08774" w14:textId="77777777" w:rsidR="00697C59" w:rsidRPr="00085ABF" w:rsidRDefault="006F0581" w:rsidP="007468E0">
      <w:pPr>
        <w:pStyle w:val="Level2"/>
        <w:tabs>
          <w:tab w:val="clear" w:pos="709"/>
          <w:tab w:val="num" w:pos="567"/>
        </w:tabs>
        <w:ind w:left="567" w:hanging="567"/>
        <w:rPr>
          <w:lang w:val="nl-NL"/>
        </w:rPr>
      </w:pPr>
      <w:bookmarkStart w:id="52" w:name="_Ref92446799"/>
      <w:r w:rsidRPr="00085ABF">
        <w:rPr>
          <w:lang w:val="nl-NL"/>
        </w:rPr>
        <w:t xml:space="preserve">Alle delen van deze Gebruiksvoorwaarden die uitdrukkelijk of stilzwijgend van kracht worden of blijven bij of na </w:t>
      </w:r>
      <w:r w:rsidR="00A54FDA" w:rsidRPr="00085ABF">
        <w:rPr>
          <w:lang w:val="nl-NL"/>
        </w:rPr>
        <w:t xml:space="preserve">beëindiging </w:t>
      </w:r>
      <w:r w:rsidRPr="00085ABF">
        <w:rPr>
          <w:lang w:val="nl-NL"/>
        </w:rPr>
        <w:t xml:space="preserve">van onze overeenkomst met u, blijven van toepassing na beëindiging van onze overeenkomst onder deze Gebruiksvoorwaarden. Hiertoe behoren de volgende onderdelen: </w:t>
      </w:r>
      <w:bookmarkEnd w:id="52"/>
    </w:p>
    <w:p w14:paraId="30492CD5" w14:textId="4565ABAB" w:rsidR="00697C59" w:rsidRPr="00085ABF" w:rsidRDefault="006F0581" w:rsidP="007468E0">
      <w:pPr>
        <w:pStyle w:val="Level2"/>
        <w:numPr>
          <w:ilvl w:val="0"/>
          <w:numId w:val="0"/>
        </w:numPr>
        <w:ind w:left="567"/>
        <w:rPr>
          <w:lang w:val="nl-NL"/>
        </w:rPr>
      </w:pPr>
      <w:r w:rsidRPr="00085ABF">
        <w:rPr>
          <w:lang w:val="nl-NL"/>
        </w:rPr>
        <w:t xml:space="preserve">Sectie </w:t>
      </w:r>
      <w:r w:rsidR="002D3A58" w:rsidRPr="00085ABF">
        <w:rPr>
          <w:lang w:val="nl-NL"/>
        </w:rPr>
        <w:fldChar w:fldCharType="begin"/>
      </w:r>
      <w:r w:rsidR="002D3A58" w:rsidRPr="00085ABF">
        <w:rPr>
          <w:lang w:val="nl-NL"/>
        </w:rPr>
        <w:instrText xml:space="preserve"> REF _Ref92446679 \r \h </w:instrText>
      </w:r>
      <w:r w:rsidR="002D3A58" w:rsidRPr="00085ABF">
        <w:rPr>
          <w:lang w:val="nl-NL"/>
        </w:rPr>
      </w:r>
      <w:r w:rsidR="002D3A58" w:rsidRPr="00085ABF">
        <w:rPr>
          <w:lang w:val="nl-NL"/>
        </w:rPr>
        <w:fldChar w:fldCharType="separate"/>
      </w:r>
      <w:r w:rsidR="002D3A58" w:rsidRPr="00085ABF">
        <w:rPr>
          <w:lang w:val="nl-NL"/>
        </w:rPr>
        <w:t>1</w:t>
      </w:r>
      <w:r w:rsidR="002D3A58" w:rsidRPr="00085ABF">
        <w:rPr>
          <w:lang w:val="nl-NL"/>
        </w:rPr>
        <w:fldChar w:fldCharType="end"/>
      </w:r>
      <w:r w:rsidRPr="00085ABF">
        <w:rPr>
          <w:lang w:val="nl-NL"/>
        </w:rPr>
        <w:t xml:space="preserve"> over Interpretatie</w:t>
      </w:r>
    </w:p>
    <w:p w14:paraId="0249A9FF" w14:textId="61ABE85E" w:rsidR="00697C59" w:rsidRPr="00085ABF" w:rsidRDefault="006F0581" w:rsidP="007468E0">
      <w:pPr>
        <w:pStyle w:val="Body2"/>
        <w:ind w:left="567"/>
        <w:rPr>
          <w:lang w:val="nl-NL"/>
        </w:rPr>
      </w:pPr>
      <w:r w:rsidRPr="00085ABF">
        <w:rPr>
          <w:lang w:val="nl-NL"/>
        </w:rPr>
        <w:t xml:space="preserve">Sectie </w:t>
      </w:r>
      <w:r w:rsidR="002D3A58" w:rsidRPr="00085ABF">
        <w:rPr>
          <w:lang w:val="nl-NL"/>
        </w:rPr>
        <w:fldChar w:fldCharType="begin"/>
      </w:r>
      <w:r w:rsidR="002D3A58" w:rsidRPr="00085ABF">
        <w:rPr>
          <w:lang w:val="nl-NL"/>
        </w:rPr>
        <w:instrText xml:space="preserve"> REF _Ref92193246 \r \h </w:instrText>
      </w:r>
      <w:r w:rsidR="002D3A58" w:rsidRPr="00085ABF">
        <w:rPr>
          <w:lang w:val="nl-NL"/>
        </w:rPr>
      </w:r>
      <w:r w:rsidR="002D3A58" w:rsidRPr="00085ABF">
        <w:rPr>
          <w:lang w:val="nl-NL"/>
        </w:rPr>
        <w:fldChar w:fldCharType="separate"/>
      </w:r>
      <w:r w:rsidR="002D3A58" w:rsidRPr="00085ABF">
        <w:rPr>
          <w:lang w:val="nl-NL"/>
        </w:rPr>
        <w:t>4</w:t>
      </w:r>
      <w:r w:rsidR="002D3A58" w:rsidRPr="00085ABF">
        <w:rPr>
          <w:lang w:val="nl-NL"/>
        </w:rPr>
        <w:fldChar w:fldCharType="end"/>
      </w:r>
      <w:r w:rsidRPr="00085ABF">
        <w:rPr>
          <w:lang w:val="nl-NL"/>
        </w:rPr>
        <w:t xml:space="preserve"> over Registratie en Wachtwoorden</w:t>
      </w:r>
    </w:p>
    <w:p w14:paraId="5F0B3B1B" w14:textId="2D5807F6" w:rsidR="00697C59" w:rsidRPr="00085ABF" w:rsidRDefault="006F0581" w:rsidP="007468E0">
      <w:pPr>
        <w:pStyle w:val="Body2"/>
        <w:ind w:left="567"/>
        <w:rPr>
          <w:lang w:val="nl-NL"/>
        </w:rPr>
      </w:pPr>
      <w:r w:rsidRPr="00085ABF">
        <w:rPr>
          <w:lang w:val="nl-NL"/>
        </w:rPr>
        <w:t xml:space="preserve">Sectie </w:t>
      </w:r>
      <w:r w:rsidR="00DA7D57" w:rsidRPr="00085ABF">
        <w:rPr>
          <w:lang w:val="nl-NL"/>
        </w:rPr>
        <w:fldChar w:fldCharType="begin"/>
      </w:r>
      <w:r w:rsidR="00DA7D57" w:rsidRPr="00085ABF">
        <w:rPr>
          <w:lang w:val="nl-NL"/>
        </w:rPr>
        <w:instrText xml:space="preserve"> REF _Ref92207634 \r \h </w:instrText>
      </w:r>
      <w:r w:rsidR="00DA7D57" w:rsidRPr="00085ABF">
        <w:rPr>
          <w:lang w:val="nl-NL"/>
        </w:rPr>
      </w:r>
      <w:r w:rsidR="00DA7D57" w:rsidRPr="00085ABF">
        <w:rPr>
          <w:lang w:val="nl-NL"/>
        </w:rPr>
        <w:fldChar w:fldCharType="separate"/>
      </w:r>
      <w:r w:rsidR="00DA7D57" w:rsidRPr="00085ABF">
        <w:rPr>
          <w:lang w:val="nl-NL"/>
        </w:rPr>
        <w:t>8</w:t>
      </w:r>
      <w:r w:rsidR="00DA7D57" w:rsidRPr="00085ABF">
        <w:rPr>
          <w:lang w:val="nl-NL"/>
        </w:rPr>
        <w:fldChar w:fldCharType="end"/>
      </w:r>
      <w:r w:rsidRPr="00085ABF">
        <w:rPr>
          <w:lang w:val="nl-NL"/>
        </w:rPr>
        <w:t xml:space="preserve"> over </w:t>
      </w:r>
      <w:r w:rsidR="001F0048">
        <w:rPr>
          <w:lang w:val="nl-NL"/>
        </w:rPr>
        <w:t>Persoonsgegevens</w:t>
      </w:r>
    </w:p>
    <w:p w14:paraId="4CE75FBD" w14:textId="09E49995" w:rsidR="00697C59" w:rsidRPr="00085ABF" w:rsidRDefault="006F0581" w:rsidP="007468E0">
      <w:pPr>
        <w:pStyle w:val="Body2"/>
        <w:ind w:left="567"/>
        <w:rPr>
          <w:lang w:val="nl-NL"/>
        </w:rPr>
      </w:pPr>
      <w:r w:rsidRPr="00085ABF">
        <w:rPr>
          <w:lang w:val="nl-NL"/>
        </w:rPr>
        <w:t xml:space="preserve">Sectie </w:t>
      </w:r>
      <w:r w:rsidR="00DA7D57" w:rsidRPr="00085ABF">
        <w:rPr>
          <w:lang w:val="nl-NL"/>
        </w:rPr>
        <w:fldChar w:fldCharType="begin"/>
      </w:r>
      <w:r w:rsidR="00DA7D57" w:rsidRPr="00085ABF">
        <w:rPr>
          <w:lang w:val="nl-NL"/>
        </w:rPr>
        <w:instrText xml:space="preserve"> REF _Ref92207609 \r \h </w:instrText>
      </w:r>
      <w:r w:rsidR="00DA7D57" w:rsidRPr="00085ABF">
        <w:rPr>
          <w:lang w:val="nl-NL"/>
        </w:rPr>
      </w:r>
      <w:r w:rsidR="00DA7D57" w:rsidRPr="00085ABF">
        <w:rPr>
          <w:lang w:val="nl-NL"/>
        </w:rPr>
        <w:fldChar w:fldCharType="separate"/>
      </w:r>
      <w:r w:rsidR="00DA7D57" w:rsidRPr="00085ABF">
        <w:rPr>
          <w:lang w:val="nl-NL"/>
        </w:rPr>
        <w:t>9.1</w:t>
      </w:r>
      <w:r w:rsidR="00DA7D57" w:rsidRPr="00085ABF">
        <w:rPr>
          <w:lang w:val="nl-NL"/>
        </w:rPr>
        <w:fldChar w:fldCharType="end"/>
      </w:r>
      <w:r w:rsidRPr="00085ABF">
        <w:rPr>
          <w:lang w:val="nl-NL"/>
        </w:rPr>
        <w:t xml:space="preserve">, </w:t>
      </w:r>
      <w:r w:rsidR="00DA7D57" w:rsidRPr="00085ABF">
        <w:rPr>
          <w:lang w:val="nl-NL"/>
        </w:rPr>
        <w:fldChar w:fldCharType="begin"/>
      </w:r>
      <w:r w:rsidR="00DA7D57" w:rsidRPr="00085ABF">
        <w:rPr>
          <w:lang w:val="nl-NL"/>
        </w:rPr>
        <w:instrText xml:space="preserve"> REF _Ref92207615 \r \h </w:instrText>
      </w:r>
      <w:r w:rsidR="00DA7D57" w:rsidRPr="00085ABF">
        <w:rPr>
          <w:lang w:val="nl-NL"/>
        </w:rPr>
      </w:r>
      <w:r w:rsidR="00DA7D57" w:rsidRPr="00085ABF">
        <w:rPr>
          <w:lang w:val="nl-NL"/>
        </w:rPr>
        <w:fldChar w:fldCharType="separate"/>
      </w:r>
      <w:r w:rsidR="00DA7D57" w:rsidRPr="00085ABF">
        <w:rPr>
          <w:lang w:val="nl-NL"/>
        </w:rPr>
        <w:t>9.4</w:t>
      </w:r>
      <w:r w:rsidR="00DA7D57" w:rsidRPr="00085ABF">
        <w:rPr>
          <w:lang w:val="nl-NL"/>
        </w:rPr>
        <w:fldChar w:fldCharType="end"/>
      </w:r>
      <w:r w:rsidRPr="00085ABF">
        <w:rPr>
          <w:lang w:val="nl-NL"/>
        </w:rPr>
        <w:t xml:space="preserve">, en </w:t>
      </w:r>
      <w:r w:rsidR="00DA7D57" w:rsidRPr="00085ABF">
        <w:rPr>
          <w:lang w:val="nl-NL"/>
        </w:rPr>
        <w:fldChar w:fldCharType="begin"/>
      </w:r>
      <w:r w:rsidR="00DA7D57" w:rsidRPr="00085ABF">
        <w:rPr>
          <w:lang w:val="nl-NL"/>
        </w:rPr>
        <w:instrText xml:space="preserve"> REF _Ref92207620 \r \h </w:instrText>
      </w:r>
      <w:r w:rsidR="00DA7D57" w:rsidRPr="00085ABF">
        <w:rPr>
          <w:lang w:val="nl-NL"/>
        </w:rPr>
      </w:r>
      <w:r w:rsidR="00DA7D57" w:rsidRPr="00085ABF">
        <w:rPr>
          <w:lang w:val="nl-NL"/>
        </w:rPr>
        <w:fldChar w:fldCharType="separate"/>
      </w:r>
      <w:r w:rsidR="00DA7D57" w:rsidRPr="00085ABF">
        <w:rPr>
          <w:lang w:val="nl-NL"/>
        </w:rPr>
        <w:t>2.2</w:t>
      </w:r>
      <w:r w:rsidR="00DA7D57" w:rsidRPr="00085ABF">
        <w:rPr>
          <w:lang w:val="nl-NL"/>
        </w:rPr>
        <w:fldChar w:fldCharType="end"/>
      </w:r>
      <w:r w:rsidRPr="00085ABF">
        <w:rPr>
          <w:lang w:val="nl-NL"/>
        </w:rPr>
        <w:t xml:space="preserve"> over Auteursrecht en Eigendom</w:t>
      </w:r>
    </w:p>
    <w:p w14:paraId="6350B9D6" w14:textId="5BC2B0F4" w:rsidR="00697C59" w:rsidRPr="00085ABF" w:rsidRDefault="006F0581" w:rsidP="007468E0">
      <w:pPr>
        <w:pStyle w:val="Body2"/>
        <w:ind w:left="567"/>
        <w:rPr>
          <w:lang w:val="nl-NL"/>
        </w:rPr>
      </w:pPr>
      <w:r w:rsidRPr="00085ABF">
        <w:rPr>
          <w:lang w:val="nl-NL"/>
        </w:rPr>
        <w:t xml:space="preserve">Sectie </w:t>
      </w:r>
      <w:r w:rsidR="00DA7D57" w:rsidRPr="00085ABF">
        <w:rPr>
          <w:lang w:val="nl-NL"/>
        </w:rPr>
        <w:fldChar w:fldCharType="begin"/>
      </w:r>
      <w:r w:rsidR="00DA7D57" w:rsidRPr="00085ABF">
        <w:rPr>
          <w:lang w:val="nl-NL"/>
        </w:rPr>
        <w:instrText xml:space="preserve"> REF _cp_text_1_52 \r \h </w:instrText>
      </w:r>
      <w:r w:rsidR="00DA7D57" w:rsidRPr="00085ABF">
        <w:rPr>
          <w:lang w:val="nl-NL"/>
        </w:rPr>
      </w:r>
      <w:r w:rsidR="00DA7D57" w:rsidRPr="00085ABF">
        <w:rPr>
          <w:lang w:val="nl-NL"/>
        </w:rPr>
        <w:fldChar w:fldCharType="separate"/>
      </w:r>
      <w:r w:rsidR="00DA7D57" w:rsidRPr="00085ABF">
        <w:rPr>
          <w:lang w:val="nl-NL"/>
        </w:rPr>
        <w:t>10</w:t>
      </w:r>
      <w:r w:rsidR="00DA7D57" w:rsidRPr="00085ABF">
        <w:rPr>
          <w:lang w:val="nl-NL"/>
        </w:rPr>
        <w:fldChar w:fldCharType="end"/>
      </w:r>
      <w:r w:rsidRPr="00085ABF">
        <w:rPr>
          <w:lang w:val="nl-NL"/>
        </w:rPr>
        <w:t xml:space="preserve"> over Nauwkeurigheid van de Informatie</w:t>
      </w:r>
    </w:p>
    <w:p w14:paraId="2AF64154" w14:textId="0211A377" w:rsidR="00697C59" w:rsidRPr="00085ABF" w:rsidRDefault="006F0581" w:rsidP="007468E0">
      <w:pPr>
        <w:pStyle w:val="Body2"/>
        <w:ind w:left="567"/>
        <w:rPr>
          <w:lang w:val="nl-NL"/>
        </w:rPr>
      </w:pPr>
      <w:r w:rsidRPr="00085ABF">
        <w:rPr>
          <w:lang w:val="nl-NL"/>
        </w:rPr>
        <w:t xml:space="preserve">Sectie </w:t>
      </w:r>
      <w:r w:rsidR="002D3A58" w:rsidRPr="00085ABF">
        <w:rPr>
          <w:lang w:val="nl-NL"/>
        </w:rPr>
        <w:fldChar w:fldCharType="begin"/>
      </w:r>
      <w:r w:rsidR="002D3A58" w:rsidRPr="00085ABF">
        <w:rPr>
          <w:lang w:val="nl-NL"/>
        </w:rPr>
        <w:instrText xml:space="preserve"> REF _Ref92446810 \r \h </w:instrText>
      </w:r>
      <w:r w:rsidR="002D3A58" w:rsidRPr="00085ABF">
        <w:rPr>
          <w:lang w:val="nl-NL"/>
        </w:rPr>
      </w:r>
      <w:r w:rsidR="002D3A58" w:rsidRPr="00085ABF">
        <w:rPr>
          <w:lang w:val="nl-NL"/>
        </w:rPr>
        <w:fldChar w:fldCharType="separate"/>
      </w:r>
      <w:r w:rsidR="002D3A58" w:rsidRPr="00085ABF">
        <w:rPr>
          <w:lang w:val="nl-NL"/>
        </w:rPr>
        <w:t>12</w:t>
      </w:r>
      <w:r w:rsidR="002D3A58" w:rsidRPr="00085ABF">
        <w:rPr>
          <w:lang w:val="nl-NL"/>
        </w:rPr>
        <w:fldChar w:fldCharType="end"/>
      </w:r>
      <w:r w:rsidRPr="00085ABF">
        <w:rPr>
          <w:lang w:val="nl-NL"/>
        </w:rPr>
        <w:t xml:space="preserve"> over Werking van de App en Beëindiging van deze Gebruiksvoorwaarden</w:t>
      </w:r>
    </w:p>
    <w:p w14:paraId="4434ED49" w14:textId="022F560B" w:rsidR="00697C59" w:rsidRPr="00085ABF" w:rsidRDefault="006F0581" w:rsidP="007468E0">
      <w:pPr>
        <w:pStyle w:val="Level2"/>
        <w:numPr>
          <w:ilvl w:val="0"/>
          <w:numId w:val="0"/>
        </w:numPr>
        <w:ind w:left="567"/>
        <w:rPr>
          <w:lang w:val="nl-NL"/>
        </w:rPr>
      </w:pPr>
      <w:r w:rsidRPr="00085ABF">
        <w:rPr>
          <w:lang w:val="nl-NL"/>
        </w:rPr>
        <w:t xml:space="preserve">Afdeling </w:t>
      </w:r>
      <w:r w:rsidR="00DA7D57" w:rsidRPr="00085ABF">
        <w:rPr>
          <w:lang w:val="nl-NL"/>
        </w:rPr>
        <w:fldChar w:fldCharType="begin"/>
      </w:r>
      <w:r w:rsidR="00DA7D57" w:rsidRPr="00085ABF">
        <w:rPr>
          <w:lang w:val="nl-NL"/>
        </w:rPr>
        <w:instrText xml:space="preserve"> REF _Ref92207549 \r \h </w:instrText>
      </w:r>
      <w:r w:rsidR="00DA7D57" w:rsidRPr="00085ABF">
        <w:rPr>
          <w:lang w:val="nl-NL"/>
        </w:rPr>
      </w:r>
      <w:r w:rsidR="00DA7D57" w:rsidRPr="00085ABF">
        <w:rPr>
          <w:lang w:val="nl-NL"/>
        </w:rPr>
        <w:fldChar w:fldCharType="separate"/>
      </w:r>
      <w:r w:rsidR="00DA7D57" w:rsidRPr="00085ABF">
        <w:rPr>
          <w:lang w:val="nl-NL"/>
        </w:rPr>
        <w:t>13</w:t>
      </w:r>
      <w:r w:rsidR="00DA7D57" w:rsidRPr="00085ABF">
        <w:rPr>
          <w:lang w:val="nl-NL"/>
        </w:rPr>
        <w:fldChar w:fldCharType="end"/>
      </w:r>
      <w:r w:rsidRPr="00085ABF">
        <w:rPr>
          <w:lang w:val="nl-NL"/>
        </w:rPr>
        <w:t xml:space="preserve"> over Aansprakelijkheid voor Geleden Verlies of Schade </w:t>
      </w:r>
    </w:p>
    <w:p w14:paraId="3D7FE515" w14:textId="4F452D30" w:rsidR="00697C59" w:rsidRPr="00085ABF" w:rsidRDefault="006F0581" w:rsidP="007468E0">
      <w:pPr>
        <w:pStyle w:val="Level2"/>
        <w:numPr>
          <w:ilvl w:val="0"/>
          <w:numId w:val="0"/>
        </w:numPr>
        <w:ind w:left="567"/>
        <w:rPr>
          <w:lang w:val="nl-NL"/>
        </w:rPr>
      </w:pPr>
      <w:r w:rsidRPr="00085ABF">
        <w:rPr>
          <w:lang w:val="nl-NL"/>
        </w:rPr>
        <w:t xml:space="preserve">Afdeling </w:t>
      </w:r>
      <w:r w:rsidR="00DA7D57" w:rsidRPr="00085ABF">
        <w:rPr>
          <w:lang w:val="nl-NL"/>
        </w:rPr>
        <w:fldChar w:fldCharType="begin"/>
      </w:r>
      <w:r w:rsidR="00DA7D57" w:rsidRPr="00085ABF">
        <w:rPr>
          <w:lang w:val="nl-NL"/>
        </w:rPr>
        <w:instrText xml:space="preserve"> REF _Ref92207524 \r \h </w:instrText>
      </w:r>
      <w:r w:rsidR="00DA7D57" w:rsidRPr="00085ABF">
        <w:rPr>
          <w:lang w:val="nl-NL"/>
        </w:rPr>
      </w:r>
      <w:r w:rsidR="00DA7D57" w:rsidRPr="00085ABF">
        <w:rPr>
          <w:lang w:val="nl-NL"/>
        </w:rPr>
        <w:fldChar w:fldCharType="separate"/>
      </w:r>
      <w:r w:rsidR="00DA7D57" w:rsidRPr="00085ABF">
        <w:rPr>
          <w:lang w:val="nl-NL"/>
        </w:rPr>
        <w:t>15</w:t>
      </w:r>
      <w:r w:rsidR="00DA7D57" w:rsidRPr="00085ABF">
        <w:rPr>
          <w:lang w:val="nl-NL"/>
        </w:rPr>
        <w:fldChar w:fldCharType="end"/>
      </w:r>
      <w:r w:rsidRPr="00085ABF">
        <w:rPr>
          <w:lang w:val="nl-NL"/>
        </w:rPr>
        <w:t xml:space="preserve"> over Toepasselijk Recht en de Bevoegdheid van Rechterlijke Instanties</w:t>
      </w:r>
    </w:p>
    <w:p w14:paraId="6E842F1E" w14:textId="48CAD909" w:rsidR="00697C59" w:rsidRPr="00085ABF" w:rsidRDefault="006F0581" w:rsidP="007468E0">
      <w:pPr>
        <w:pStyle w:val="Level2"/>
        <w:numPr>
          <w:ilvl w:val="0"/>
          <w:numId w:val="0"/>
        </w:numPr>
        <w:ind w:left="567"/>
        <w:rPr>
          <w:lang w:val="nl-NL"/>
        </w:rPr>
      </w:pPr>
      <w:r w:rsidRPr="00085ABF">
        <w:rPr>
          <w:lang w:val="nl-NL"/>
        </w:rPr>
        <w:t xml:space="preserve">Sectie </w:t>
      </w:r>
      <w:r w:rsidR="00E67D75">
        <w:rPr>
          <w:lang w:val="nl-NL"/>
        </w:rPr>
        <w:fldChar w:fldCharType="begin"/>
      </w:r>
      <w:r w:rsidR="00E67D75">
        <w:rPr>
          <w:lang w:val="nl-NL"/>
        </w:rPr>
        <w:instrText xml:space="preserve"> REF _Ref111018857 \r \h </w:instrText>
      </w:r>
      <w:r w:rsidR="00E67D75">
        <w:rPr>
          <w:lang w:val="nl-NL"/>
        </w:rPr>
      </w:r>
      <w:r w:rsidR="00E67D75">
        <w:rPr>
          <w:lang w:val="nl-NL"/>
        </w:rPr>
        <w:fldChar w:fldCharType="separate"/>
      </w:r>
      <w:r w:rsidR="00E67D75">
        <w:rPr>
          <w:lang w:val="nl-NL"/>
        </w:rPr>
        <w:t>16</w:t>
      </w:r>
      <w:r w:rsidR="00E67D75">
        <w:rPr>
          <w:lang w:val="nl-NL"/>
        </w:rPr>
        <w:fldChar w:fldCharType="end"/>
      </w:r>
      <w:r w:rsidRPr="00085ABF">
        <w:rPr>
          <w:lang w:val="nl-NL"/>
        </w:rPr>
        <w:t xml:space="preserve"> over Scheidbaarheid</w:t>
      </w:r>
    </w:p>
    <w:p w14:paraId="60107F98" w14:textId="56FB1E7F" w:rsidR="00697C59" w:rsidRPr="00085ABF" w:rsidRDefault="006F0581" w:rsidP="007468E0">
      <w:pPr>
        <w:pStyle w:val="Level2"/>
        <w:numPr>
          <w:ilvl w:val="0"/>
          <w:numId w:val="0"/>
        </w:numPr>
        <w:ind w:left="567"/>
        <w:rPr>
          <w:lang w:val="nl-NL"/>
        </w:rPr>
      </w:pPr>
      <w:r w:rsidRPr="00085ABF">
        <w:rPr>
          <w:lang w:val="nl-NL"/>
        </w:rPr>
        <w:t xml:space="preserve">Sectie </w:t>
      </w:r>
      <w:r w:rsidR="00E67D75">
        <w:rPr>
          <w:lang w:val="nl-NL"/>
        </w:rPr>
        <w:fldChar w:fldCharType="begin"/>
      </w:r>
      <w:r w:rsidR="00E67D75">
        <w:rPr>
          <w:lang w:val="nl-NL"/>
        </w:rPr>
        <w:instrText xml:space="preserve"> REF _Ref111018881 \r \h </w:instrText>
      </w:r>
      <w:r w:rsidR="00E67D75">
        <w:rPr>
          <w:lang w:val="nl-NL"/>
        </w:rPr>
      </w:r>
      <w:r w:rsidR="00E67D75">
        <w:rPr>
          <w:lang w:val="nl-NL"/>
        </w:rPr>
        <w:fldChar w:fldCharType="separate"/>
      </w:r>
      <w:r w:rsidR="00E67D75">
        <w:rPr>
          <w:lang w:val="nl-NL"/>
        </w:rPr>
        <w:t>17</w:t>
      </w:r>
      <w:r w:rsidR="00E67D75">
        <w:rPr>
          <w:lang w:val="nl-NL"/>
        </w:rPr>
        <w:fldChar w:fldCharType="end"/>
      </w:r>
      <w:r w:rsidRPr="00085ABF">
        <w:rPr>
          <w:lang w:val="nl-NL"/>
        </w:rPr>
        <w:t xml:space="preserve"> over Niet-ontheffing</w:t>
      </w:r>
    </w:p>
    <w:p w14:paraId="73FBC10F" w14:textId="0AB9D465" w:rsidR="00697C59" w:rsidRPr="00085ABF" w:rsidRDefault="006F0581" w:rsidP="007468E0">
      <w:pPr>
        <w:pStyle w:val="Level2"/>
        <w:numPr>
          <w:ilvl w:val="0"/>
          <w:numId w:val="0"/>
        </w:numPr>
        <w:ind w:left="567"/>
        <w:rPr>
          <w:lang w:val="nl-NL"/>
        </w:rPr>
      </w:pPr>
      <w:r w:rsidRPr="00085ABF">
        <w:rPr>
          <w:lang w:val="nl-NL"/>
        </w:rPr>
        <w:t xml:space="preserve">Sectie </w:t>
      </w:r>
      <w:r w:rsidR="00DA7D57" w:rsidRPr="00085ABF">
        <w:rPr>
          <w:lang w:val="nl-NL"/>
        </w:rPr>
        <w:fldChar w:fldCharType="begin"/>
      </w:r>
      <w:r w:rsidR="00DA7D57" w:rsidRPr="00085ABF">
        <w:rPr>
          <w:lang w:val="nl-NL"/>
        </w:rPr>
        <w:instrText xml:space="preserve"> REF _Ref92207496 \r \h </w:instrText>
      </w:r>
      <w:r w:rsidR="00DA7D57" w:rsidRPr="00085ABF">
        <w:rPr>
          <w:lang w:val="nl-NL"/>
        </w:rPr>
      </w:r>
      <w:r w:rsidR="00DA7D57" w:rsidRPr="00085ABF">
        <w:rPr>
          <w:lang w:val="nl-NL"/>
        </w:rPr>
        <w:fldChar w:fldCharType="separate"/>
      </w:r>
      <w:r w:rsidR="00DA7D57" w:rsidRPr="00085ABF">
        <w:rPr>
          <w:lang w:val="nl-NL"/>
        </w:rPr>
        <w:t>18</w:t>
      </w:r>
      <w:r w:rsidR="00DA7D57" w:rsidRPr="00085ABF">
        <w:rPr>
          <w:lang w:val="nl-NL"/>
        </w:rPr>
        <w:fldChar w:fldCharType="end"/>
      </w:r>
      <w:r w:rsidRPr="00085ABF">
        <w:rPr>
          <w:lang w:val="nl-NL"/>
        </w:rPr>
        <w:t xml:space="preserve"> over Overdracht van deze Gebruiksvoorwaarden</w:t>
      </w:r>
    </w:p>
    <w:p w14:paraId="1C2A4A4C" w14:textId="303E65E3" w:rsidR="00697C59" w:rsidRPr="00085ABF" w:rsidRDefault="006F0581" w:rsidP="007468E0">
      <w:pPr>
        <w:pStyle w:val="Level2"/>
        <w:numPr>
          <w:ilvl w:val="0"/>
          <w:numId w:val="0"/>
        </w:numPr>
        <w:ind w:left="567"/>
        <w:rPr>
          <w:lang w:val="nl-NL"/>
        </w:rPr>
      </w:pPr>
      <w:r w:rsidRPr="00085ABF">
        <w:rPr>
          <w:lang w:val="nl-NL"/>
        </w:rPr>
        <w:t xml:space="preserve">Sectie </w:t>
      </w:r>
      <w:r w:rsidR="00DA7D57" w:rsidRPr="00085ABF">
        <w:rPr>
          <w:lang w:val="nl-NL"/>
        </w:rPr>
        <w:fldChar w:fldCharType="begin"/>
      </w:r>
      <w:r w:rsidR="00DA7D57" w:rsidRPr="00085ABF">
        <w:rPr>
          <w:lang w:val="nl-NL"/>
        </w:rPr>
        <w:instrText xml:space="preserve"> REF _Ref92207487 \r \h </w:instrText>
      </w:r>
      <w:r w:rsidR="00DA7D57" w:rsidRPr="00085ABF">
        <w:rPr>
          <w:lang w:val="nl-NL"/>
        </w:rPr>
      </w:r>
      <w:r w:rsidR="00DA7D57" w:rsidRPr="00085ABF">
        <w:rPr>
          <w:lang w:val="nl-NL"/>
        </w:rPr>
        <w:fldChar w:fldCharType="separate"/>
      </w:r>
      <w:r w:rsidR="00DA7D57" w:rsidRPr="00085ABF">
        <w:rPr>
          <w:lang w:val="nl-NL"/>
        </w:rPr>
        <w:t>19</w:t>
      </w:r>
      <w:r w:rsidR="00DA7D57" w:rsidRPr="00085ABF">
        <w:rPr>
          <w:lang w:val="nl-NL"/>
        </w:rPr>
        <w:fldChar w:fldCharType="end"/>
      </w:r>
      <w:r w:rsidRPr="00085ABF">
        <w:rPr>
          <w:lang w:val="nl-NL"/>
        </w:rPr>
        <w:t xml:space="preserve"> over Rechten van Derden</w:t>
      </w:r>
    </w:p>
    <w:p w14:paraId="1D71042D" w14:textId="7CE267F0" w:rsidR="00697C59" w:rsidRPr="00085ABF" w:rsidRDefault="006F0581" w:rsidP="007468E0">
      <w:pPr>
        <w:pStyle w:val="Level2"/>
        <w:numPr>
          <w:ilvl w:val="0"/>
          <w:numId w:val="0"/>
        </w:numPr>
        <w:ind w:left="567"/>
        <w:rPr>
          <w:lang w:val="nl-NL"/>
        </w:rPr>
      </w:pPr>
      <w:r w:rsidRPr="00085ABF">
        <w:rPr>
          <w:lang w:val="nl-NL"/>
        </w:rPr>
        <w:t xml:space="preserve">Sectie </w:t>
      </w:r>
      <w:r w:rsidR="00DA7D57" w:rsidRPr="00085ABF">
        <w:rPr>
          <w:lang w:val="nl-NL"/>
        </w:rPr>
        <w:fldChar w:fldCharType="begin"/>
      </w:r>
      <w:r w:rsidR="00DA7D57" w:rsidRPr="00085ABF">
        <w:rPr>
          <w:lang w:val="nl-NL"/>
        </w:rPr>
        <w:instrText xml:space="preserve"> REF _Ref92207473 \r \h </w:instrText>
      </w:r>
      <w:r w:rsidR="00DA7D57" w:rsidRPr="00085ABF">
        <w:rPr>
          <w:lang w:val="nl-NL"/>
        </w:rPr>
      </w:r>
      <w:r w:rsidR="00DA7D57" w:rsidRPr="00085ABF">
        <w:rPr>
          <w:lang w:val="nl-NL"/>
        </w:rPr>
        <w:fldChar w:fldCharType="separate"/>
      </w:r>
      <w:r w:rsidR="00DA7D57" w:rsidRPr="00085ABF">
        <w:rPr>
          <w:lang w:val="nl-NL"/>
        </w:rPr>
        <w:t>23</w:t>
      </w:r>
      <w:r w:rsidR="00DA7D57" w:rsidRPr="00085ABF">
        <w:rPr>
          <w:lang w:val="nl-NL"/>
        </w:rPr>
        <w:fldChar w:fldCharType="end"/>
      </w:r>
      <w:r w:rsidRPr="00085ABF">
        <w:rPr>
          <w:lang w:val="nl-NL"/>
        </w:rPr>
        <w:t xml:space="preserve"> over Elektronische Communicatie</w:t>
      </w:r>
    </w:p>
    <w:p w14:paraId="13B9FF87" w14:textId="18265A66" w:rsidR="00697C59" w:rsidRPr="00085ABF" w:rsidRDefault="006F0581" w:rsidP="007468E0">
      <w:pPr>
        <w:pStyle w:val="Level2"/>
        <w:numPr>
          <w:ilvl w:val="0"/>
          <w:numId w:val="0"/>
        </w:numPr>
        <w:ind w:left="567"/>
        <w:rPr>
          <w:lang w:val="nl-NL"/>
        </w:rPr>
      </w:pPr>
      <w:r w:rsidRPr="00085ABF">
        <w:rPr>
          <w:lang w:val="nl-NL"/>
        </w:rPr>
        <w:lastRenderedPageBreak/>
        <w:t xml:space="preserve">Sectie </w:t>
      </w:r>
      <w:r w:rsidR="00DA7D57" w:rsidRPr="00085ABF">
        <w:rPr>
          <w:lang w:val="nl-NL"/>
        </w:rPr>
        <w:fldChar w:fldCharType="begin"/>
      </w:r>
      <w:r w:rsidR="00DA7D57" w:rsidRPr="00085ABF">
        <w:rPr>
          <w:lang w:val="nl-NL"/>
        </w:rPr>
        <w:instrText xml:space="preserve"> REF _Ref92207458 \r \h </w:instrText>
      </w:r>
      <w:r w:rsidR="00DA7D57" w:rsidRPr="00085ABF">
        <w:rPr>
          <w:lang w:val="nl-NL"/>
        </w:rPr>
      </w:r>
      <w:r w:rsidR="00DA7D57" w:rsidRPr="00085ABF">
        <w:rPr>
          <w:lang w:val="nl-NL"/>
        </w:rPr>
        <w:fldChar w:fldCharType="separate"/>
      </w:r>
      <w:r w:rsidR="00DA7D57" w:rsidRPr="00085ABF">
        <w:rPr>
          <w:lang w:val="nl-NL"/>
        </w:rPr>
        <w:t>24</w:t>
      </w:r>
      <w:r w:rsidR="00DA7D57" w:rsidRPr="00085ABF">
        <w:rPr>
          <w:lang w:val="nl-NL"/>
        </w:rPr>
        <w:fldChar w:fldCharType="end"/>
      </w:r>
      <w:r w:rsidRPr="00085ABF">
        <w:rPr>
          <w:lang w:val="nl-NL"/>
        </w:rPr>
        <w:t xml:space="preserve"> over Contact Opnemen</w:t>
      </w:r>
    </w:p>
    <w:p w14:paraId="618C94F7" w14:textId="77777777" w:rsidR="00697C59" w:rsidRPr="00085ABF" w:rsidRDefault="006F0581" w:rsidP="007468E0">
      <w:pPr>
        <w:pStyle w:val="1"/>
        <w:tabs>
          <w:tab w:val="clear" w:pos="709"/>
          <w:tab w:val="num" w:pos="567"/>
        </w:tabs>
        <w:ind w:left="567" w:hanging="567"/>
        <w:rPr>
          <w:lang w:val="nl-NL" w:eastAsia="ja-JP"/>
        </w:rPr>
      </w:pPr>
      <w:bookmarkStart w:id="53" w:name="_Ref92207549"/>
      <w:r w:rsidRPr="00085ABF">
        <w:rPr>
          <w:lang w:val="nl-NL" w:eastAsia="ja-JP"/>
        </w:rPr>
        <w:t xml:space="preserve">AANSPRAKELIJKHEID VOOR GELEDEN VERLIES OF SCHADE </w:t>
      </w:r>
      <w:bookmarkEnd w:id="53"/>
    </w:p>
    <w:p w14:paraId="693BA709" w14:textId="05AA9775" w:rsidR="00697C59" w:rsidRPr="00085ABF" w:rsidRDefault="006F0581" w:rsidP="007468E0">
      <w:pPr>
        <w:pStyle w:val="Level2"/>
        <w:tabs>
          <w:tab w:val="clear" w:pos="709"/>
          <w:tab w:val="num" w:pos="567"/>
        </w:tabs>
        <w:adjustRightInd/>
        <w:ind w:left="567" w:hanging="567"/>
        <w:rPr>
          <w:lang w:val="nl-NL"/>
        </w:rPr>
      </w:pPr>
      <w:bookmarkStart w:id="54" w:name="_cp_text_1_220"/>
      <w:r w:rsidRPr="00085ABF">
        <w:rPr>
          <w:lang w:val="nl-NL"/>
        </w:rPr>
        <w:t xml:space="preserve">Onze levering van de App is onderworpen aan </w:t>
      </w:r>
      <w:r w:rsidR="001F0048">
        <w:rPr>
          <w:lang w:val="nl-NL"/>
        </w:rPr>
        <w:t xml:space="preserve">een </w:t>
      </w:r>
      <w:r w:rsidRPr="00085ABF">
        <w:rPr>
          <w:lang w:val="nl-NL"/>
        </w:rPr>
        <w:t>conformiteitsgarantie, wat betekent dat de App wordt geleverd in overeenstemming met deze Gebruiksvoorwaarden en alle relevante bepalingen van toepasselijke wetgeving</w:t>
      </w:r>
      <w:r w:rsidR="0009032A" w:rsidRPr="00085ABF">
        <w:rPr>
          <w:lang w:val="nl-NL"/>
        </w:rPr>
        <w:t>, voor de duur van de levering van de App</w:t>
      </w:r>
      <w:r w:rsidRPr="00085ABF">
        <w:rPr>
          <w:lang w:val="nl-NL"/>
        </w:rPr>
        <w:t>.</w:t>
      </w:r>
    </w:p>
    <w:p w14:paraId="30840645" w14:textId="6BFA1798" w:rsidR="00697C59" w:rsidRPr="00085ABF" w:rsidRDefault="006F0581" w:rsidP="007468E0">
      <w:pPr>
        <w:pStyle w:val="Level2"/>
        <w:tabs>
          <w:tab w:val="clear" w:pos="709"/>
          <w:tab w:val="num" w:pos="567"/>
        </w:tabs>
        <w:adjustRightInd/>
        <w:ind w:left="567" w:hanging="567"/>
        <w:rPr>
          <w:lang w:val="nl-NL" w:eastAsia="ja-JP"/>
        </w:rPr>
      </w:pPr>
      <w:r w:rsidRPr="00085ABF">
        <w:rPr>
          <w:lang w:val="nl-NL"/>
        </w:rPr>
        <w:t xml:space="preserve">Wij </w:t>
      </w:r>
      <w:r w:rsidR="007C3A80" w:rsidRPr="00085ABF">
        <w:rPr>
          <w:lang w:val="nl-NL"/>
        </w:rPr>
        <w:t xml:space="preserve">zullen </w:t>
      </w:r>
      <w:r w:rsidRPr="00085ABF">
        <w:rPr>
          <w:lang w:val="nl-NL"/>
        </w:rPr>
        <w:t xml:space="preserve">trachten te </w:t>
      </w:r>
      <w:r w:rsidR="001F0048">
        <w:rPr>
          <w:lang w:val="nl-NL"/>
        </w:rPr>
        <w:t>garanderen</w:t>
      </w:r>
      <w:r w:rsidRPr="00085ABF">
        <w:rPr>
          <w:lang w:val="nl-NL"/>
        </w:rPr>
        <w:t xml:space="preserve"> dat de App veilig is en geen virussen of andere schadelijke zaken bevat (wij kunnen bijvoorbeeld beveiligingsfuncties in de App inbouwen); wij kunnen echter niet garanderen dat dit het geval zal zijn of dat er geen schade aan uw apparaat of andere digitale content zal ontstaan. Als wij er niet in slagen </w:t>
      </w:r>
      <w:r w:rsidR="00E62E97" w:rsidRPr="00085ABF">
        <w:rPr>
          <w:lang w:val="nl-NL"/>
        </w:rPr>
        <w:t xml:space="preserve">om </w:t>
      </w:r>
      <w:r w:rsidRPr="00085ABF">
        <w:rPr>
          <w:lang w:val="nl-NL"/>
        </w:rPr>
        <w:t xml:space="preserve">de bovengenoemde </w:t>
      </w:r>
      <w:r w:rsidR="009242C8" w:rsidRPr="00085ABF">
        <w:rPr>
          <w:lang w:val="nl-NL"/>
        </w:rPr>
        <w:t xml:space="preserve">veiligheid en beveiliging van de App </w:t>
      </w:r>
      <w:r w:rsidR="00E62E97" w:rsidRPr="00085ABF">
        <w:rPr>
          <w:lang w:val="nl-NL"/>
        </w:rPr>
        <w:t xml:space="preserve">te waarborgen </w:t>
      </w:r>
      <w:r w:rsidRPr="00085ABF">
        <w:rPr>
          <w:lang w:val="nl-NL"/>
        </w:rPr>
        <w:t xml:space="preserve">en u lijdt verlies en/of schade aan uw apparaat en/of andere eigendommen als gevolg van de App, zijn wij aansprakelijk. </w:t>
      </w:r>
      <w:r w:rsidR="007C3A80" w:rsidRPr="00085ABF">
        <w:rPr>
          <w:lang w:val="nl-NL"/>
        </w:rPr>
        <w:t xml:space="preserve">Wij zijn echter niet aansprakelijk voor schade die u had kunnen voorkomen door ons advies op te volgen om een gratis aan u aangeboden update toe te passen of voor schade die is veroorzaakt doordat u de installatie instructies niet correct heeft opgevolgd of niet heeft voldaan aan de door ons geadviseerde minimale systeemvereisten. </w:t>
      </w:r>
    </w:p>
    <w:p w14:paraId="53F16486" w14:textId="77777777" w:rsidR="00697C59" w:rsidRPr="00085ABF" w:rsidRDefault="006F0581" w:rsidP="007468E0">
      <w:pPr>
        <w:pStyle w:val="Level2"/>
        <w:tabs>
          <w:tab w:val="clear" w:pos="709"/>
          <w:tab w:val="num" w:pos="567"/>
        </w:tabs>
        <w:adjustRightInd/>
        <w:ind w:left="567" w:hanging="567"/>
        <w:rPr>
          <w:lang w:val="nl-NL"/>
        </w:rPr>
      </w:pPr>
      <w:r w:rsidRPr="00085ABF">
        <w:rPr>
          <w:lang w:val="nl-NL"/>
        </w:rPr>
        <w:t>Om twijfel te voorkomen, zal niets in deze Gebruiksvoorwaarden onze aansprakelijkheid beperken of uitsluiten voor:</w:t>
      </w:r>
    </w:p>
    <w:p w14:paraId="6EAA5240" w14:textId="77777777" w:rsidR="00697C59" w:rsidRPr="00085ABF" w:rsidRDefault="006F0581" w:rsidP="007468E0">
      <w:pPr>
        <w:pStyle w:val="Level2"/>
        <w:numPr>
          <w:ilvl w:val="2"/>
          <w:numId w:val="1"/>
        </w:numPr>
        <w:tabs>
          <w:tab w:val="clear" w:pos="1417"/>
          <w:tab w:val="num" w:pos="1134"/>
        </w:tabs>
        <w:adjustRightInd/>
        <w:ind w:left="1134" w:hanging="425"/>
        <w:rPr>
          <w:lang w:val="nl-NL"/>
        </w:rPr>
      </w:pPr>
      <w:r w:rsidRPr="00085ABF">
        <w:rPr>
          <w:lang w:val="nl-NL"/>
        </w:rPr>
        <w:t>overlijden of persoonlijk letsel als gevolg van onze nalatigheid;</w:t>
      </w:r>
    </w:p>
    <w:p w14:paraId="17225ED5" w14:textId="77777777" w:rsidR="00697C59" w:rsidRPr="00085ABF" w:rsidRDefault="006F0581" w:rsidP="007468E0">
      <w:pPr>
        <w:pStyle w:val="Level2"/>
        <w:numPr>
          <w:ilvl w:val="2"/>
          <w:numId w:val="1"/>
        </w:numPr>
        <w:tabs>
          <w:tab w:val="clear" w:pos="1417"/>
          <w:tab w:val="num" w:pos="1134"/>
        </w:tabs>
        <w:adjustRightInd/>
        <w:ind w:left="1134" w:hanging="425"/>
        <w:rPr>
          <w:lang w:val="nl-NL"/>
        </w:rPr>
      </w:pPr>
      <w:r w:rsidRPr="00085ABF">
        <w:rPr>
          <w:lang w:val="nl-NL"/>
        </w:rPr>
        <w:t>fraude of bedrieglijke voorstelling van zaken; en</w:t>
      </w:r>
    </w:p>
    <w:p w14:paraId="1C9CD557" w14:textId="5967E1B4" w:rsidR="00697C59" w:rsidRPr="00085ABF" w:rsidRDefault="006F0581" w:rsidP="007468E0">
      <w:pPr>
        <w:pStyle w:val="Level2"/>
        <w:numPr>
          <w:ilvl w:val="2"/>
          <w:numId w:val="1"/>
        </w:numPr>
        <w:tabs>
          <w:tab w:val="clear" w:pos="1417"/>
          <w:tab w:val="num" w:pos="1134"/>
        </w:tabs>
        <w:adjustRightInd/>
        <w:ind w:left="1134" w:hanging="425"/>
        <w:rPr>
          <w:lang w:val="nl-NL"/>
        </w:rPr>
      </w:pPr>
      <w:r w:rsidRPr="00085ABF">
        <w:rPr>
          <w:lang w:val="nl-NL"/>
        </w:rPr>
        <w:t>elke andere aansprakelijkheid die niet kan worden uitgesloten of beperkt door</w:t>
      </w:r>
      <w:r w:rsidR="001F0048">
        <w:rPr>
          <w:lang w:val="nl-NL"/>
        </w:rPr>
        <w:t xml:space="preserve"> </w:t>
      </w:r>
      <w:r w:rsidRPr="00085ABF">
        <w:rPr>
          <w:lang w:val="nl-NL"/>
        </w:rPr>
        <w:t>toepasselijke wetgeving.</w:t>
      </w:r>
    </w:p>
    <w:p w14:paraId="47B13AC7" w14:textId="5F9442A4" w:rsidR="00697C59" w:rsidRPr="00085ABF" w:rsidRDefault="006F0581" w:rsidP="007468E0">
      <w:pPr>
        <w:pStyle w:val="Level2"/>
        <w:tabs>
          <w:tab w:val="clear" w:pos="709"/>
          <w:tab w:val="num" w:pos="567"/>
        </w:tabs>
        <w:adjustRightInd/>
        <w:ind w:left="567" w:hanging="567"/>
        <w:rPr>
          <w:lang w:val="nl-NL"/>
        </w:rPr>
      </w:pPr>
      <w:r w:rsidRPr="00085ABF">
        <w:rPr>
          <w:lang w:val="nl-NL"/>
        </w:rPr>
        <w:t>De App is alleen voor persoonlijk en privé gebruik. Indien u de App gebruikt voor commerciële, zakelijke of wederverkoopdoeleinden zijn wij niet aansprakelijk voor enig verlies van winst, zakelijk verlies, bedrijfsonderbreking of verlies van zakelijke kansen en in dergelijke omstandigheden zal uw gebruik van de App onmiddellijk door ons worden beëindigd.</w:t>
      </w:r>
    </w:p>
    <w:p w14:paraId="7528CBC4" w14:textId="77777777" w:rsidR="00697C59" w:rsidRPr="00085ABF" w:rsidRDefault="006F0581" w:rsidP="007468E0">
      <w:pPr>
        <w:pStyle w:val="Level2"/>
        <w:tabs>
          <w:tab w:val="clear" w:pos="709"/>
          <w:tab w:val="num" w:pos="567"/>
        </w:tabs>
        <w:ind w:left="567" w:hanging="567"/>
        <w:rPr>
          <w:lang w:val="nl-NL"/>
        </w:rPr>
      </w:pPr>
      <w:bookmarkStart w:id="55" w:name="_Ref93404224"/>
      <w:bookmarkStart w:id="56" w:name="_Ref93404231"/>
      <w:bookmarkStart w:id="57" w:name="_Hlk92447544"/>
      <w:r w:rsidRPr="00085ABF">
        <w:rPr>
          <w:lang w:val="nl-NL"/>
        </w:rPr>
        <w:t xml:space="preserve">De diagnostische gegevens van het Geregistreerde Voertuig die we als onderdeel van de Voertuig-Gezondheidscheck verstrekken, zijn beperkt tot specifieke informatie die op afstand van het Geregistreerde Voertuig wordt verkregen. Dergelijke diagnostische gegevens zijn bedoeld om te worden gebruikt naast (en niet ter vervanging van) het uitvoeren van regelmatige, handmatige controles van uw Geregistreerde Voertuig. </w:t>
      </w:r>
      <w:bookmarkEnd w:id="55"/>
      <w:r w:rsidR="006A74B1" w:rsidRPr="00085ABF">
        <w:rPr>
          <w:lang w:val="nl-NL"/>
        </w:rPr>
        <w:t xml:space="preserve">Er mag niet uitsluitend worden vertrouwd </w:t>
      </w:r>
      <w:r w:rsidR="003757AC" w:rsidRPr="00085ABF">
        <w:rPr>
          <w:lang w:val="nl-NL"/>
        </w:rPr>
        <w:t xml:space="preserve">op het </w:t>
      </w:r>
      <w:r w:rsidR="002076D4" w:rsidRPr="00085ABF">
        <w:rPr>
          <w:lang w:val="nl-NL"/>
        </w:rPr>
        <w:t xml:space="preserve">gebruik van de App </w:t>
      </w:r>
      <w:r w:rsidR="006A74B1" w:rsidRPr="00085ABF">
        <w:rPr>
          <w:lang w:val="nl-NL"/>
        </w:rPr>
        <w:t xml:space="preserve">en de functies in de App </w:t>
      </w:r>
      <w:r w:rsidR="009F14E2" w:rsidRPr="00085ABF">
        <w:rPr>
          <w:lang w:val="nl-NL"/>
        </w:rPr>
        <w:t xml:space="preserve">om </w:t>
      </w:r>
      <w:r w:rsidR="006A74B1" w:rsidRPr="00085ABF">
        <w:rPr>
          <w:lang w:val="nl-NL"/>
        </w:rPr>
        <w:t>de status</w:t>
      </w:r>
      <w:r w:rsidR="009F14E2" w:rsidRPr="00085ABF">
        <w:rPr>
          <w:lang w:val="nl-NL"/>
        </w:rPr>
        <w:t xml:space="preserve">, veiligheid en/of </w:t>
      </w:r>
      <w:r w:rsidR="006A74B1" w:rsidRPr="00085ABF">
        <w:rPr>
          <w:lang w:val="nl-NL"/>
        </w:rPr>
        <w:t xml:space="preserve">verkeersgeschiktheid van het Geregistreerde Voertuig vast te </w:t>
      </w:r>
      <w:r w:rsidR="009F14E2" w:rsidRPr="00085ABF">
        <w:rPr>
          <w:lang w:val="nl-NL"/>
        </w:rPr>
        <w:t xml:space="preserve">stellen. </w:t>
      </w:r>
      <w:r w:rsidR="00267E53" w:rsidRPr="00085ABF">
        <w:rPr>
          <w:lang w:val="nl-NL"/>
        </w:rPr>
        <w:t xml:space="preserve">MSC </w:t>
      </w:r>
      <w:r w:rsidR="009F14E2" w:rsidRPr="00085ABF">
        <w:rPr>
          <w:lang w:val="nl-NL"/>
        </w:rPr>
        <w:t>is niet aansprakelijk voor eventuele storingen en wij geven geen garanties met betrekking tot het vermogen van de App om melding te maken van eventuele defecten of problemen in het Geregistreerde Voertuig</w:t>
      </w:r>
      <w:r w:rsidR="006A74B1" w:rsidRPr="00085ABF">
        <w:rPr>
          <w:lang w:val="nl-NL"/>
        </w:rPr>
        <w:t xml:space="preserve">. De Gebruiker aanvaardt dat hij </w:t>
      </w:r>
      <w:r w:rsidR="009F14E2" w:rsidRPr="00085ABF">
        <w:rPr>
          <w:lang w:val="nl-NL"/>
        </w:rPr>
        <w:t xml:space="preserve">als </w:t>
      </w:r>
      <w:r w:rsidR="006A74B1" w:rsidRPr="00085ABF">
        <w:rPr>
          <w:lang w:val="nl-NL"/>
        </w:rPr>
        <w:t xml:space="preserve">enige verantwoordelijk is voor </w:t>
      </w:r>
      <w:r w:rsidR="009F14E2" w:rsidRPr="00085ABF">
        <w:rPr>
          <w:lang w:val="nl-NL"/>
        </w:rPr>
        <w:t xml:space="preserve">en regelmatige controles zal uitvoeren van het Geregistreerde Voertuig zoals en wanneer vereist en in ieder geval ten minste in overeenstemming met de gebruikershandleiding </w:t>
      </w:r>
      <w:r w:rsidR="00B111F7" w:rsidRPr="00085ABF">
        <w:rPr>
          <w:lang w:val="nl-NL"/>
        </w:rPr>
        <w:t xml:space="preserve">en alle toepasselijke wet- </w:t>
      </w:r>
      <w:r w:rsidRPr="00085ABF">
        <w:rPr>
          <w:lang w:val="nl-NL"/>
        </w:rPr>
        <w:t>en regelgeving</w:t>
      </w:r>
      <w:r w:rsidR="009F14E2" w:rsidRPr="00085ABF">
        <w:rPr>
          <w:lang w:val="nl-NL"/>
        </w:rPr>
        <w:t>.</w:t>
      </w:r>
      <w:bookmarkEnd w:id="56"/>
    </w:p>
    <w:bookmarkEnd w:id="54"/>
    <w:bookmarkEnd w:id="57"/>
    <w:p w14:paraId="391E187D" w14:textId="6377D5AF" w:rsidR="00697C59" w:rsidRPr="00085ABF" w:rsidRDefault="006F0581" w:rsidP="007468E0">
      <w:pPr>
        <w:pStyle w:val="1"/>
        <w:tabs>
          <w:tab w:val="clear" w:pos="709"/>
          <w:tab w:val="num" w:pos="567"/>
        </w:tabs>
        <w:adjustRightInd/>
        <w:ind w:left="567" w:hanging="567"/>
        <w:rPr>
          <w:lang w:val="nl-NL"/>
        </w:rPr>
      </w:pPr>
      <w:r w:rsidRPr="00085ABF">
        <w:rPr>
          <w:rFonts w:eastAsia="Times New Roman"/>
          <w:lang w:val="nl-NL"/>
        </w:rPr>
        <w:t xml:space="preserve">LINKS NAAR SITES VAN </w:t>
      </w:r>
      <w:r w:rsidR="007C3379" w:rsidRPr="00085ABF">
        <w:rPr>
          <w:rFonts w:eastAsia="Times New Roman"/>
          <w:lang w:val="nl-NL"/>
        </w:rPr>
        <w:t>DERDEN/DIENSTEN</w:t>
      </w:r>
      <w:r w:rsidRPr="00085ABF">
        <w:rPr>
          <w:rFonts w:eastAsia="Times New Roman"/>
          <w:lang w:val="nl-NL"/>
        </w:rPr>
        <w:t xml:space="preserve"> VAN DERDEN</w:t>
      </w:r>
      <w:r w:rsidR="000D6682">
        <w:rPr>
          <w:rFonts w:eastAsia="Times New Roman"/>
          <w:lang w:val="nl-NL"/>
        </w:rPr>
        <w:t xml:space="preserve"> </w:t>
      </w:r>
    </w:p>
    <w:p w14:paraId="529E37AB" w14:textId="12152547" w:rsidR="00697C59" w:rsidRPr="00085ABF" w:rsidRDefault="006F0581" w:rsidP="007468E0">
      <w:pPr>
        <w:pStyle w:val="Level2"/>
        <w:tabs>
          <w:tab w:val="clear" w:pos="709"/>
          <w:tab w:val="num" w:pos="567"/>
        </w:tabs>
        <w:adjustRightInd/>
        <w:ind w:left="567" w:hanging="567"/>
        <w:rPr>
          <w:lang w:val="nl-NL"/>
        </w:rPr>
      </w:pPr>
      <w:r w:rsidRPr="00085ABF">
        <w:rPr>
          <w:rFonts w:eastAsia="Times New Roman"/>
          <w:lang w:val="nl-NL"/>
        </w:rPr>
        <w:t>De App kan links bevatten naar een of meer websites van derden en andere digitale inhoud ("</w:t>
      </w:r>
      <w:r w:rsidRPr="00085ABF">
        <w:rPr>
          <w:rFonts w:eastAsia="Times New Roman"/>
          <w:b/>
          <w:bCs/>
          <w:lang w:val="nl-NL"/>
        </w:rPr>
        <w:t>Gelinkte</w:t>
      </w:r>
      <w:r w:rsidRPr="00085ABF">
        <w:rPr>
          <w:rFonts w:eastAsia="Times New Roman"/>
          <w:lang w:val="nl-NL"/>
        </w:rPr>
        <w:t xml:space="preserve"> </w:t>
      </w:r>
      <w:r w:rsidRPr="00085ABF">
        <w:rPr>
          <w:rFonts w:eastAsia="Times New Roman"/>
          <w:b/>
          <w:bCs/>
          <w:lang w:val="nl-NL"/>
        </w:rPr>
        <w:t>S</w:t>
      </w:r>
      <w:r w:rsidRPr="00085ABF">
        <w:rPr>
          <w:rFonts w:eastAsia="Times New Roman"/>
          <w:b/>
          <w:lang w:val="nl-NL"/>
        </w:rPr>
        <w:t>ites</w:t>
      </w:r>
      <w:r w:rsidRPr="00085ABF">
        <w:rPr>
          <w:rFonts w:eastAsia="Times New Roman"/>
          <w:lang w:val="nl-NL"/>
        </w:rPr>
        <w:t xml:space="preserve">"). De Gelinkte Sites staan niet onder de controle van </w:t>
      </w:r>
      <w:r w:rsidR="00267E53" w:rsidRPr="00085ABF">
        <w:rPr>
          <w:rFonts w:eastAsia="Times New Roman"/>
          <w:lang w:val="nl-NL"/>
        </w:rPr>
        <w:t xml:space="preserve">MSC </w:t>
      </w:r>
      <w:r w:rsidRPr="00085ABF">
        <w:rPr>
          <w:rFonts w:eastAsia="Times New Roman"/>
          <w:lang w:val="nl-NL"/>
        </w:rPr>
        <w:t xml:space="preserve">en wij zijn niet verantwoordelijk voor de inhoud van enige Gelinkte Site, met inbegrip van, maar niet beperkt tot eventuele links die aanwezig zijn op een Gelinkte Site of wijzigingen of updates van een Gelinkte Site. Wij bieden de Gelinkte Sites uitsluitend aan voor uw gemak, en het opnemen van een Gelinkte Site betekent niet dat wij de Gelinkte Site onderschrijven of verbonden zijn met de beheerders ervan. </w:t>
      </w:r>
      <w:r w:rsidRPr="00085ABF">
        <w:rPr>
          <w:lang w:val="nl-NL"/>
        </w:rPr>
        <w:t xml:space="preserve">Let goed op wanneer u een Gelinkte Site bezoekt en lees de gebruiksvoorwaarden en </w:t>
      </w:r>
      <w:r w:rsidR="001F0048">
        <w:rPr>
          <w:lang w:val="nl-NL"/>
        </w:rPr>
        <w:t>de privacyverklaring</w:t>
      </w:r>
      <w:r w:rsidRPr="00085ABF">
        <w:rPr>
          <w:lang w:val="nl-NL"/>
        </w:rPr>
        <w:t xml:space="preserve"> die bij elke Gelinkte Site horen zorgvuldig door.</w:t>
      </w:r>
    </w:p>
    <w:p w14:paraId="1ACA872C" w14:textId="63569D2D" w:rsidR="00697C59" w:rsidRPr="00085ABF" w:rsidRDefault="006F0581" w:rsidP="007468E0">
      <w:pPr>
        <w:pStyle w:val="Level2"/>
        <w:tabs>
          <w:tab w:val="clear" w:pos="709"/>
          <w:tab w:val="num" w:pos="567"/>
        </w:tabs>
        <w:adjustRightInd/>
        <w:ind w:left="567" w:hanging="567"/>
        <w:rPr>
          <w:lang w:val="nl-NL"/>
        </w:rPr>
      </w:pPr>
      <w:r w:rsidRPr="00085ABF">
        <w:rPr>
          <w:bCs/>
          <w:iCs/>
          <w:lang w:val="nl-NL"/>
        </w:rPr>
        <w:lastRenderedPageBreak/>
        <w:t xml:space="preserve">Uw gebruik van de App en de Content kan het gebruik of de verwerving vereisen van software, hardware, informatie en/of andere materialen waarvan </w:t>
      </w:r>
      <w:r w:rsidR="00267E53" w:rsidRPr="00085ABF">
        <w:rPr>
          <w:rFonts w:eastAsia="Times New Roman"/>
          <w:lang w:val="nl-NL"/>
        </w:rPr>
        <w:t xml:space="preserve">MSC </w:t>
      </w:r>
      <w:r w:rsidRPr="00085ABF">
        <w:rPr>
          <w:bCs/>
          <w:iCs/>
          <w:lang w:val="nl-NL"/>
        </w:rPr>
        <w:t xml:space="preserve">niet de eigenaar is of die niet door </w:t>
      </w:r>
      <w:r w:rsidR="00267E53" w:rsidRPr="00085ABF">
        <w:rPr>
          <w:rFonts w:eastAsia="Times New Roman"/>
          <w:lang w:val="nl-NL"/>
        </w:rPr>
        <w:t xml:space="preserve">MSC </w:t>
      </w:r>
      <w:r w:rsidRPr="00085ABF">
        <w:rPr>
          <w:bCs/>
          <w:iCs/>
          <w:lang w:val="nl-NL"/>
        </w:rPr>
        <w:t>zijn ontwikkeld of geproduceerd (gezamenlijk "</w:t>
      </w:r>
      <w:r w:rsidRPr="00085ABF">
        <w:rPr>
          <w:b/>
          <w:iCs/>
          <w:lang w:val="nl-NL"/>
        </w:rPr>
        <w:t>Materialen Van Derden</w:t>
      </w:r>
      <w:r w:rsidRPr="00085ABF">
        <w:rPr>
          <w:bCs/>
          <w:iCs/>
          <w:lang w:val="nl-NL"/>
        </w:rPr>
        <w:t xml:space="preserve">"). Materialen Van Derden kunnen onderhevig zijn aan aanvullende voorwaarden van hun respectieve licentiegevers of leveranciers, en u (en niet </w:t>
      </w:r>
      <w:r w:rsidR="00267E53" w:rsidRPr="00085ABF">
        <w:rPr>
          <w:rFonts w:eastAsia="Times New Roman"/>
          <w:lang w:val="nl-NL"/>
        </w:rPr>
        <w:t>MSC</w:t>
      </w:r>
      <w:r w:rsidRPr="00085ABF">
        <w:rPr>
          <w:bCs/>
          <w:iCs/>
          <w:lang w:val="nl-NL"/>
        </w:rPr>
        <w:t>) bent als enige verantwoordelijk voor het verkrijgen van alle rechten en licenties die nodig zijn om alle Materialen Van Derden te gebruiken.</w:t>
      </w:r>
    </w:p>
    <w:p w14:paraId="66B0539C" w14:textId="3477D8BD" w:rsidR="00697C59" w:rsidRPr="00085ABF" w:rsidRDefault="006F0581" w:rsidP="007468E0">
      <w:pPr>
        <w:pStyle w:val="1"/>
        <w:tabs>
          <w:tab w:val="clear" w:pos="709"/>
          <w:tab w:val="num" w:pos="567"/>
        </w:tabs>
        <w:ind w:left="567" w:hanging="567"/>
        <w:rPr>
          <w:lang w:val="nl-NL"/>
        </w:rPr>
      </w:pPr>
      <w:bookmarkStart w:id="58" w:name="_Ref92207524"/>
      <w:r w:rsidRPr="00085ABF">
        <w:rPr>
          <w:lang w:val="nl-NL" w:eastAsia="ja-JP"/>
        </w:rPr>
        <w:t>TOEPASSELIJK RECHT EN BEVOEGDHEID VAN DE RE</w:t>
      </w:r>
      <w:bookmarkEnd w:id="58"/>
      <w:r w:rsidRPr="00085ABF">
        <w:rPr>
          <w:lang w:val="nl-NL" w:eastAsia="ja-JP"/>
        </w:rPr>
        <w:t>CHTERLIJKE INSTANTIES</w:t>
      </w:r>
    </w:p>
    <w:p w14:paraId="15848375" w14:textId="77777777" w:rsidR="00697C59" w:rsidRPr="00085ABF" w:rsidRDefault="006F0581" w:rsidP="007468E0">
      <w:pPr>
        <w:pStyle w:val="Level2"/>
        <w:tabs>
          <w:tab w:val="clear" w:pos="709"/>
          <w:tab w:val="num" w:pos="567"/>
        </w:tabs>
        <w:adjustRightInd/>
        <w:ind w:left="567" w:hanging="567"/>
        <w:rPr>
          <w:lang w:val="nl-NL"/>
        </w:rPr>
      </w:pPr>
      <w:r w:rsidRPr="00085ABF">
        <w:rPr>
          <w:lang w:val="nl-NL"/>
        </w:rPr>
        <w:t xml:space="preserve">Deze Gebruiksvoorwaarden </w:t>
      </w:r>
      <w:r w:rsidR="00791778" w:rsidRPr="00085ABF">
        <w:rPr>
          <w:lang w:val="nl-NL"/>
        </w:rPr>
        <w:t>worden beheerst door en geïnterpreteerd in overeenstemming met de wetten van Engeland en Wales</w:t>
      </w:r>
      <w:r w:rsidR="007C3A80" w:rsidRPr="00085ABF">
        <w:rPr>
          <w:lang w:val="nl-NL"/>
        </w:rPr>
        <w:t xml:space="preserve">. </w:t>
      </w:r>
      <w:r w:rsidR="00C22906" w:rsidRPr="00085ABF">
        <w:rPr>
          <w:lang w:val="nl-NL"/>
        </w:rPr>
        <w:t xml:space="preserve">Indien uw gebruikelijke verblijfplaats zich echter in </w:t>
      </w:r>
      <w:r w:rsidR="00650B28" w:rsidRPr="00085ABF">
        <w:rPr>
          <w:lang w:val="nl-NL"/>
        </w:rPr>
        <w:t>een ander Europees, EU- of EER-land bevindt</w:t>
      </w:r>
      <w:r w:rsidR="00C22906" w:rsidRPr="00085ABF">
        <w:rPr>
          <w:lang w:val="nl-NL"/>
        </w:rPr>
        <w:t xml:space="preserve">, blijven de verplichte nationale wetten inzake consumentenbescherming van dat land onaangetast en blijven deze van toepassing. Voor </w:t>
      </w:r>
      <w:r w:rsidR="00791778" w:rsidRPr="00085ABF">
        <w:rPr>
          <w:lang w:val="nl-NL"/>
        </w:rPr>
        <w:t xml:space="preserve">elk geschil dat ontstaat, </w:t>
      </w:r>
      <w:r w:rsidR="007C3A80" w:rsidRPr="00085ABF">
        <w:rPr>
          <w:lang w:val="nl-NL"/>
        </w:rPr>
        <w:t xml:space="preserve">kunt u zich wenden tot </w:t>
      </w:r>
      <w:r w:rsidR="00791778" w:rsidRPr="00085ABF">
        <w:rPr>
          <w:lang w:val="nl-NL"/>
        </w:rPr>
        <w:t xml:space="preserve">de rechtbanken van Engeland </w:t>
      </w:r>
      <w:r w:rsidR="007C3A80" w:rsidRPr="00085ABF">
        <w:rPr>
          <w:lang w:val="nl-NL"/>
        </w:rPr>
        <w:t xml:space="preserve">of tot de bevoegde rechtbanken van </w:t>
      </w:r>
      <w:r w:rsidR="00137C15" w:rsidRPr="00085ABF">
        <w:rPr>
          <w:lang w:val="nl-NL"/>
        </w:rPr>
        <w:t>uw woonplaats</w:t>
      </w:r>
      <w:r w:rsidR="00791778" w:rsidRPr="00085ABF">
        <w:rPr>
          <w:lang w:val="nl-NL"/>
        </w:rPr>
        <w:t>.</w:t>
      </w:r>
    </w:p>
    <w:p w14:paraId="17B3D5AE" w14:textId="749EDB50" w:rsidR="00697C59" w:rsidRPr="00085ABF" w:rsidRDefault="006F0581" w:rsidP="007468E0">
      <w:pPr>
        <w:pStyle w:val="Level2"/>
        <w:tabs>
          <w:tab w:val="clear" w:pos="709"/>
          <w:tab w:val="num" w:pos="567"/>
        </w:tabs>
        <w:adjustRightInd/>
        <w:ind w:left="567" w:hanging="567"/>
        <w:rPr>
          <w:lang w:val="nl-NL"/>
        </w:rPr>
      </w:pPr>
      <w:r w:rsidRPr="00085ABF">
        <w:rPr>
          <w:lang w:val="nl-NL"/>
        </w:rPr>
        <w:t xml:space="preserve">Wanneer wij daartoe verplicht zijn </w:t>
      </w:r>
      <w:r w:rsidR="001F0048">
        <w:rPr>
          <w:lang w:val="nl-NL"/>
        </w:rPr>
        <w:t xml:space="preserve">onder </w:t>
      </w:r>
      <w:r w:rsidRPr="00085ABF">
        <w:rPr>
          <w:lang w:val="nl-NL"/>
        </w:rPr>
        <w:t xml:space="preserve">toepasselijke wetgeving van het land van de Gebruiker waarin hij toegang heeft tot de App, </w:t>
      </w:r>
      <w:r w:rsidR="00F82258" w:rsidRPr="00085ABF">
        <w:rPr>
          <w:lang w:val="nl-NL"/>
        </w:rPr>
        <w:t xml:space="preserve">zijn wij bereid deel te nemen aan een geschillenbeslechtingsprocedure voor een consumentenbemiddelingsorgaan. </w:t>
      </w:r>
      <w:r w:rsidRPr="00085ABF">
        <w:rPr>
          <w:lang w:val="nl-NL"/>
        </w:rPr>
        <w:t xml:space="preserve">De verantwoordelijke consumentenbemiddelingsorganen voor de rechtsgebieden waar dit beschikbaar is, zijn vermeld </w:t>
      </w:r>
      <w:r w:rsidR="00FD1996" w:rsidRPr="00085ABF">
        <w:rPr>
          <w:lang w:val="nl-NL"/>
        </w:rPr>
        <w:t xml:space="preserve">in de </w:t>
      </w:r>
      <w:r w:rsidRPr="00085ABF">
        <w:rPr>
          <w:lang w:val="nl-NL"/>
        </w:rPr>
        <w:t>B</w:t>
      </w:r>
      <w:r w:rsidR="00FD1996" w:rsidRPr="00085ABF">
        <w:rPr>
          <w:lang w:val="nl-NL"/>
        </w:rPr>
        <w:t xml:space="preserve">ijlage </w:t>
      </w:r>
      <w:r w:rsidR="003031E2">
        <w:rPr>
          <w:lang w:val="nl-NL"/>
        </w:rPr>
        <w:t xml:space="preserve">2 </w:t>
      </w:r>
      <w:r w:rsidRPr="00085ABF">
        <w:rPr>
          <w:lang w:val="nl-NL"/>
        </w:rPr>
        <w:t xml:space="preserve">hieronder. </w:t>
      </w:r>
      <w:r w:rsidR="00F82258" w:rsidRPr="00085ABF">
        <w:rPr>
          <w:lang w:val="nl-NL"/>
        </w:rPr>
        <w:t xml:space="preserve">Bovendien kunnen voor inwoners van de EU </w:t>
      </w:r>
      <w:r w:rsidR="00650B28" w:rsidRPr="00085ABF">
        <w:rPr>
          <w:lang w:val="nl-NL"/>
        </w:rPr>
        <w:t xml:space="preserve">of EER </w:t>
      </w:r>
      <w:r w:rsidR="00F82258" w:rsidRPr="00085ABF">
        <w:rPr>
          <w:lang w:val="nl-NL"/>
        </w:rPr>
        <w:t xml:space="preserve">geschillen voor online beslechting worden voorgelegd aan het Online Dispute Resolution platform dat ter beschikking wordt gesteld door de Europese Commissie en dat hier beschikbaar is: </w:t>
      </w:r>
      <w:hyperlink r:id="rId15" w:history="1">
        <w:r w:rsidR="00F82258" w:rsidRPr="00085ABF">
          <w:rPr>
            <w:rStyle w:val="afa"/>
            <w:lang w:val="nl-NL"/>
          </w:rPr>
          <w:t>http:</w:t>
        </w:r>
      </w:hyperlink>
      <w:r w:rsidR="00F82258" w:rsidRPr="00085ABF">
        <w:rPr>
          <w:rStyle w:val="afa"/>
          <w:lang w:val="nl-NL"/>
        </w:rPr>
        <w:t>//ec.europa.eu/consumers/odr.</w:t>
      </w:r>
    </w:p>
    <w:p w14:paraId="69193433" w14:textId="2DA1BFAB" w:rsidR="00697C59" w:rsidRPr="00085ABF" w:rsidRDefault="006F0581" w:rsidP="007468E0">
      <w:pPr>
        <w:pStyle w:val="1"/>
        <w:tabs>
          <w:tab w:val="clear" w:pos="709"/>
          <w:tab w:val="num" w:pos="567"/>
        </w:tabs>
        <w:ind w:left="567" w:hanging="567"/>
        <w:rPr>
          <w:rFonts w:eastAsia="Times New Roman"/>
          <w:lang w:val="nl-NL"/>
        </w:rPr>
      </w:pPr>
      <w:bookmarkStart w:id="59" w:name="_Ref111018857"/>
      <w:r w:rsidRPr="00085ABF">
        <w:rPr>
          <w:lang w:val="nl-NL"/>
        </w:rPr>
        <w:t>SCHEIDBAARHEID</w:t>
      </w:r>
      <w:bookmarkEnd w:id="59"/>
    </w:p>
    <w:p w14:paraId="06F46704" w14:textId="41C294D1" w:rsidR="00697C59" w:rsidRPr="00085ABF" w:rsidRDefault="006F0581" w:rsidP="007468E0">
      <w:pPr>
        <w:pStyle w:val="Body2"/>
        <w:ind w:left="567"/>
        <w:rPr>
          <w:b/>
          <w:lang w:val="nl-NL"/>
        </w:rPr>
      </w:pPr>
      <w:r w:rsidRPr="00085ABF">
        <w:rPr>
          <w:lang w:val="nl-NL"/>
        </w:rPr>
        <w:t>Elk van de paragrafen van deze Gebruiksvoorwaarden werkt afzonderlijk.</w:t>
      </w:r>
      <w:r w:rsidR="000D6682">
        <w:rPr>
          <w:lang w:val="nl-NL"/>
        </w:rPr>
        <w:t xml:space="preserve"> </w:t>
      </w:r>
      <w:r w:rsidRPr="00085ABF">
        <w:rPr>
          <w:lang w:val="nl-NL"/>
        </w:rPr>
        <w:t>Indien een bevoegde rechtbank of relevante autoriteit beslist dat een paragraaf of een deel van een paragraaf onwettig of niet-afdwingbaar is, wordt die paragraaf of deelparagraaf geacht, voor zover nodig, te zijn geschrapt. De overige paragrafen (en delen van paragrafen) blijven volledig van kracht en behouden hun werking.</w:t>
      </w:r>
    </w:p>
    <w:p w14:paraId="6920B9CD" w14:textId="438486FC" w:rsidR="00697C59" w:rsidRPr="00085ABF" w:rsidRDefault="006F0581" w:rsidP="007468E0">
      <w:pPr>
        <w:pStyle w:val="1"/>
        <w:tabs>
          <w:tab w:val="clear" w:pos="709"/>
          <w:tab w:val="num" w:pos="567"/>
        </w:tabs>
        <w:ind w:left="567" w:hanging="567"/>
        <w:rPr>
          <w:lang w:val="nl-NL"/>
        </w:rPr>
      </w:pPr>
      <w:bookmarkStart w:id="60" w:name="_Ref111018881"/>
      <w:r w:rsidRPr="00085ABF">
        <w:rPr>
          <w:lang w:val="nl-NL"/>
        </w:rPr>
        <w:t>NIET-ONTHEFFING</w:t>
      </w:r>
      <w:bookmarkEnd w:id="60"/>
    </w:p>
    <w:p w14:paraId="2784D3E7" w14:textId="77777777" w:rsidR="00697C59" w:rsidRPr="00085ABF" w:rsidRDefault="006F0581" w:rsidP="007468E0">
      <w:pPr>
        <w:pStyle w:val="Body2"/>
        <w:ind w:left="567"/>
        <w:rPr>
          <w:lang w:val="nl-NL"/>
        </w:rPr>
      </w:pPr>
      <w:bookmarkStart w:id="61" w:name="_Hlk108445540"/>
      <w:r w:rsidRPr="00085ABF">
        <w:rPr>
          <w:lang w:val="nl-NL"/>
        </w:rPr>
        <w:t xml:space="preserve">Enige vertraging </w:t>
      </w:r>
      <w:r w:rsidR="00557469" w:rsidRPr="00085ABF">
        <w:rPr>
          <w:lang w:val="nl-NL"/>
        </w:rPr>
        <w:t xml:space="preserve">of verzuim </w:t>
      </w:r>
      <w:r w:rsidRPr="00085ABF">
        <w:rPr>
          <w:lang w:val="nl-NL"/>
        </w:rPr>
        <w:t xml:space="preserve">in het afdwingen van deze Gebruiksvoorwaarden houdt geen afstandsverklaring door ons in en wij behouden ons het recht voor om deze op een later tijdstip af te dwingen. </w:t>
      </w:r>
    </w:p>
    <w:p w14:paraId="2DC20402" w14:textId="77777777" w:rsidR="00697C59" w:rsidRPr="00085ABF" w:rsidRDefault="006F0581" w:rsidP="007468E0">
      <w:pPr>
        <w:pStyle w:val="1"/>
        <w:tabs>
          <w:tab w:val="clear" w:pos="709"/>
          <w:tab w:val="left" w:pos="567"/>
        </w:tabs>
        <w:ind w:left="567" w:hanging="567"/>
        <w:rPr>
          <w:lang w:val="nl-NL"/>
        </w:rPr>
      </w:pPr>
      <w:bookmarkStart w:id="62" w:name="_Ref92207496"/>
      <w:bookmarkEnd w:id="61"/>
      <w:r w:rsidRPr="00085ABF">
        <w:rPr>
          <w:lang w:val="nl-NL"/>
        </w:rPr>
        <w:t>OVERDRACHT VAN DEZE GEBRUIKSVOORWAARDEN</w:t>
      </w:r>
      <w:bookmarkEnd w:id="62"/>
    </w:p>
    <w:p w14:paraId="07209852" w14:textId="75B2B003" w:rsidR="00697C59" w:rsidRPr="00085ABF" w:rsidRDefault="006F0581" w:rsidP="007468E0">
      <w:pPr>
        <w:pStyle w:val="Level2"/>
        <w:tabs>
          <w:tab w:val="clear" w:pos="709"/>
          <w:tab w:val="left" w:pos="567"/>
        </w:tabs>
        <w:ind w:left="567" w:hanging="567"/>
        <w:rPr>
          <w:lang w:val="nl-NL"/>
        </w:rPr>
      </w:pPr>
      <w:bookmarkStart w:id="63" w:name="_Ref94101762"/>
      <w:r w:rsidRPr="00085ABF">
        <w:rPr>
          <w:lang w:val="nl-NL"/>
        </w:rPr>
        <w:t>Wij kunnen onze rechten en verplichtingen onder deze Gebruiksvoorwaarden overdragen aan een andere organisatie.</w:t>
      </w:r>
      <w:r w:rsidR="000D6682">
        <w:rPr>
          <w:lang w:val="nl-NL"/>
        </w:rPr>
        <w:t xml:space="preserve"> </w:t>
      </w:r>
      <w:r w:rsidRPr="00085ABF">
        <w:rPr>
          <w:lang w:val="nl-NL"/>
        </w:rPr>
        <w:t xml:space="preserve">Wij </w:t>
      </w:r>
      <w:r w:rsidR="00BA63AC" w:rsidRPr="00085ABF">
        <w:rPr>
          <w:lang w:val="nl-NL"/>
        </w:rPr>
        <w:t xml:space="preserve">zullen </w:t>
      </w:r>
      <w:r w:rsidRPr="00085ABF">
        <w:rPr>
          <w:lang w:val="nl-NL"/>
        </w:rPr>
        <w:t xml:space="preserve">u </w:t>
      </w:r>
      <w:r w:rsidR="00BA63AC" w:rsidRPr="00085ABF">
        <w:rPr>
          <w:lang w:val="nl-NL"/>
        </w:rPr>
        <w:t xml:space="preserve">vooraf </w:t>
      </w:r>
      <w:r w:rsidRPr="00085ABF">
        <w:rPr>
          <w:lang w:val="nl-NL"/>
        </w:rPr>
        <w:t>informeren indien dit gebeurt (</w:t>
      </w:r>
      <w:r w:rsidR="001F0048">
        <w:rPr>
          <w:lang w:val="nl-NL"/>
        </w:rPr>
        <w:t xml:space="preserve">waaronder maar niet beperkt tot </w:t>
      </w:r>
      <w:r w:rsidRPr="00085ABF">
        <w:rPr>
          <w:lang w:val="nl-NL"/>
        </w:rPr>
        <w:t xml:space="preserve">een bericht in de App). </w:t>
      </w:r>
      <w:r w:rsidR="00BA63AC" w:rsidRPr="00085ABF">
        <w:rPr>
          <w:lang w:val="nl-NL"/>
        </w:rPr>
        <w:t xml:space="preserve">Indien u niet akkoord gaat met de overdracht, kunt u uw abonnement op de App en deze Gebruiksvoorwaarden te allen tijde beëindigen </w:t>
      </w:r>
      <w:r w:rsidR="00230D69" w:rsidRPr="00085ABF">
        <w:rPr>
          <w:lang w:val="nl-NL"/>
        </w:rPr>
        <w:t xml:space="preserve">door ons daarvan in kennis te stellen </w:t>
      </w:r>
      <w:r w:rsidR="00557469" w:rsidRPr="00085ABF">
        <w:rPr>
          <w:lang w:val="nl-NL"/>
        </w:rPr>
        <w:t xml:space="preserve">zoals </w:t>
      </w:r>
      <w:r w:rsidR="00230D69" w:rsidRPr="00085ABF">
        <w:rPr>
          <w:lang w:val="nl-NL"/>
        </w:rPr>
        <w:t xml:space="preserve">beschreven in </w:t>
      </w:r>
      <w:r w:rsidR="001F0048">
        <w:rPr>
          <w:lang w:val="nl-NL"/>
        </w:rPr>
        <w:t>artikel</w:t>
      </w:r>
      <w:r w:rsidR="00230D69" w:rsidRPr="00085ABF">
        <w:rPr>
          <w:lang w:val="nl-NL"/>
        </w:rPr>
        <w:t xml:space="preserve"> </w:t>
      </w:r>
      <w:r w:rsidR="0077597D" w:rsidRPr="00085ABF">
        <w:rPr>
          <w:lang w:val="nl-NL"/>
        </w:rPr>
        <w:fldChar w:fldCharType="begin"/>
      </w:r>
      <w:r w:rsidR="0077597D" w:rsidRPr="00085ABF">
        <w:rPr>
          <w:lang w:val="nl-NL"/>
        </w:rPr>
        <w:instrText xml:space="preserve"> REF _Ref106367156 \r \h </w:instrText>
      </w:r>
      <w:r w:rsidR="0077597D" w:rsidRPr="00085ABF">
        <w:rPr>
          <w:lang w:val="nl-NL"/>
        </w:rPr>
      </w:r>
      <w:r w:rsidR="0077597D" w:rsidRPr="00085ABF">
        <w:rPr>
          <w:lang w:val="nl-NL"/>
        </w:rPr>
        <w:fldChar w:fldCharType="separate"/>
      </w:r>
      <w:r w:rsidR="0077597D" w:rsidRPr="00085ABF">
        <w:rPr>
          <w:lang w:val="nl-NL"/>
        </w:rPr>
        <w:t>5.1</w:t>
      </w:r>
      <w:r w:rsidR="0077597D" w:rsidRPr="00085ABF">
        <w:rPr>
          <w:lang w:val="nl-NL"/>
        </w:rPr>
        <w:fldChar w:fldCharType="end"/>
      </w:r>
      <w:r w:rsidR="00BA63AC" w:rsidRPr="00085ABF">
        <w:rPr>
          <w:lang w:val="nl-NL"/>
        </w:rPr>
        <w:t>.</w:t>
      </w:r>
      <w:bookmarkEnd w:id="63"/>
    </w:p>
    <w:p w14:paraId="0880423B" w14:textId="77777777" w:rsidR="00697C59" w:rsidRPr="00085ABF" w:rsidRDefault="006F0581" w:rsidP="007468E0">
      <w:pPr>
        <w:pStyle w:val="Level2"/>
        <w:tabs>
          <w:tab w:val="clear" w:pos="709"/>
          <w:tab w:val="left" w:pos="567"/>
        </w:tabs>
        <w:ind w:left="567" w:hanging="567"/>
        <w:rPr>
          <w:lang w:val="nl-NL"/>
        </w:rPr>
      </w:pPr>
      <w:r w:rsidRPr="00085ABF">
        <w:rPr>
          <w:lang w:val="nl-NL"/>
        </w:rPr>
        <w:t>U mag uw rechten en verplichtingen onder deze Gebruiksvoorwaarden niet overdragen aan een andere persoon of organisatie.</w:t>
      </w:r>
      <w:r w:rsidR="00BA63AC" w:rsidRPr="00085ABF">
        <w:rPr>
          <w:lang w:val="nl-NL"/>
        </w:rPr>
        <w:t xml:space="preserve"> Dit geldt niet voor een geldvordering die u op ons heeft en geldt niet voor andere vorderingen, indien wij geen beschermbaar belang hebben bij de uitsluiting van de overdracht van rechten en verplichtingen of indien uw legitieme belang bij de overdraagbaarheid van rechten en verplichtingen zwaarder weegt dan ons beschermbare belang bij de uitsluiting.</w:t>
      </w:r>
    </w:p>
    <w:p w14:paraId="3B798D01" w14:textId="77777777" w:rsidR="00697C59" w:rsidRPr="00085ABF" w:rsidRDefault="006F0581" w:rsidP="007468E0">
      <w:pPr>
        <w:pStyle w:val="1"/>
        <w:tabs>
          <w:tab w:val="clear" w:pos="709"/>
          <w:tab w:val="left" w:pos="567"/>
        </w:tabs>
        <w:ind w:left="567" w:hanging="567"/>
        <w:rPr>
          <w:lang w:val="nl-NL"/>
        </w:rPr>
      </w:pPr>
      <w:bookmarkStart w:id="64" w:name="_Ref92207487"/>
      <w:bookmarkStart w:id="65" w:name="_cp_text_1_246"/>
      <w:r w:rsidRPr="00085ABF">
        <w:rPr>
          <w:lang w:val="nl-NL"/>
        </w:rPr>
        <w:t>RECHTEN VAN DERDEN</w:t>
      </w:r>
      <w:bookmarkEnd w:id="64"/>
    </w:p>
    <w:p w14:paraId="41232259" w14:textId="77777777" w:rsidR="00697C59" w:rsidRPr="00085ABF" w:rsidRDefault="006F0581" w:rsidP="007468E0">
      <w:pPr>
        <w:pStyle w:val="Level2"/>
        <w:tabs>
          <w:tab w:val="clear" w:pos="709"/>
          <w:tab w:val="left" w:pos="567"/>
        </w:tabs>
        <w:adjustRightInd/>
        <w:ind w:left="567" w:hanging="567"/>
        <w:rPr>
          <w:lang w:val="nl-NL"/>
        </w:rPr>
      </w:pPr>
      <w:r w:rsidRPr="00085ABF">
        <w:rPr>
          <w:lang w:val="nl-NL"/>
        </w:rPr>
        <w:t xml:space="preserve">Geen andere persoon dan u of wij mag deze Gebruiksvoorwaarden afdwingen. </w:t>
      </w:r>
    </w:p>
    <w:p w14:paraId="7BE99901" w14:textId="77777777" w:rsidR="00697C59" w:rsidRPr="00085ABF" w:rsidRDefault="006F0581" w:rsidP="007468E0">
      <w:pPr>
        <w:pStyle w:val="Level1"/>
        <w:tabs>
          <w:tab w:val="clear" w:pos="709"/>
          <w:tab w:val="left" w:pos="567"/>
        </w:tabs>
        <w:ind w:left="567" w:hanging="567"/>
        <w:rPr>
          <w:b/>
          <w:bCs/>
          <w:lang w:val="nl-NL"/>
        </w:rPr>
      </w:pPr>
      <w:r w:rsidRPr="00085ABF">
        <w:rPr>
          <w:b/>
          <w:bCs/>
          <w:lang w:val="nl-NL"/>
        </w:rPr>
        <w:lastRenderedPageBreak/>
        <w:t>WIJZIGING / INTREKKING VAN DIENSTEN</w:t>
      </w:r>
    </w:p>
    <w:p w14:paraId="4B9FB20D" w14:textId="1998FBE8" w:rsidR="00697C59" w:rsidRPr="00085ABF" w:rsidRDefault="006F0581" w:rsidP="007468E0">
      <w:pPr>
        <w:pStyle w:val="Level2"/>
        <w:tabs>
          <w:tab w:val="clear" w:pos="709"/>
          <w:tab w:val="left" w:pos="567"/>
        </w:tabs>
        <w:ind w:left="567" w:hanging="567"/>
        <w:rPr>
          <w:lang w:val="nl-NL"/>
        </w:rPr>
      </w:pPr>
      <w:r w:rsidRPr="00085ABF">
        <w:rPr>
          <w:lang w:val="nl-NL"/>
        </w:rPr>
        <w:t xml:space="preserve">Wij behouden ons het recht voor om wijzigingen en veranderingen aan te brengen in onze diensten of om de toegang tot de diensten of een deel daarvan op elk gewenst moment in te trekken zonder voorafgaande kennisgeving, onder voorbehoud van wat is toegestaan onder toepasselijke wetgeving en in het bijzonder onder voorbehoud van </w:t>
      </w:r>
      <w:r>
        <w:rPr>
          <w:lang w:val="nl-NL"/>
        </w:rPr>
        <w:t>handhaving</w:t>
      </w:r>
      <w:r w:rsidRPr="00085ABF">
        <w:rPr>
          <w:lang w:val="nl-NL"/>
        </w:rPr>
        <w:t xml:space="preserve"> van de conformiteit van de App. U bent verantwoordelijk </w:t>
      </w:r>
      <w:r>
        <w:rPr>
          <w:lang w:val="nl-NL"/>
        </w:rPr>
        <w:t>voor het controleren o</w:t>
      </w:r>
      <w:r w:rsidRPr="00085ABF">
        <w:rPr>
          <w:lang w:val="nl-NL"/>
        </w:rPr>
        <w:t>f dit niet is bijgewerkt sinds uw laatste bezoek aan de App.</w:t>
      </w:r>
    </w:p>
    <w:p w14:paraId="487E6BC6" w14:textId="77777777" w:rsidR="00697C59" w:rsidRPr="00085ABF" w:rsidRDefault="006F0581" w:rsidP="007468E0">
      <w:pPr>
        <w:pStyle w:val="Level1"/>
        <w:tabs>
          <w:tab w:val="clear" w:pos="709"/>
          <w:tab w:val="num" w:pos="567"/>
        </w:tabs>
        <w:ind w:left="567" w:hanging="567"/>
        <w:rPr>
          <w:b/>
          <w:bCs/>
          <w:lang w:val="nl-NL"/>
        </w:rPr>
      </w:pPr>
      <w:r w:rsidRPr="00085ABF">
        <w:rPr>
          <w:b/>
          <w:bCs/>
          <w:lang w:val="nl-NL"/>
        </w:rPr>
        <w:t>ALGEMEEN</w:t>
      </w:r>
    </w:p>
    <w:p w14:paraId="34F9569C" w14:textId="6D52D2FD" w:rsidR="00697C59" w:rsidRPr="00085ABF" w:rsidRDefault="006F0581" w:rsidP="007468E0">
      <w:pPr>
        <w:pStyle w:val="Level2"/>
        <w:tabs>
          <w:tab w:val="clear" w:pos="709"/>
          <w:tab w:val="num" w:pos="567"/>
        </w:tabs>
        <w:ind w:left="567" w:hanging="567"/>
        <w:rPr>
          <w:lang w:val="nl-NL"/>
        </w:rPr>
      </w:pPr>
      <w:r w:rsidRPr="00085ABF">
        <w:rPr>
          <w:lang w:val="nl-NL"/>
        </w:rPr>
        <w:t>De rechtsmiddelen die in deze Gebruiksvoorwaarden worden geboden, zijn cumulatief en niet exclusief ten opzichte van rechtsmiddelen die door de wet worden geboden.</w:t>
      </w:r>
    </w:p>
    <w:p w14:paraId="5C7C63AE" w14:textId="20494EAD" w:rsidR="00697C59" w:rsidRPr="00085ABF" w:rsidRDefault="006F0581" w:rsidP="007468E0">
      <w:pPr>
        <w:pStyle w:val="Level2"/>
        <w:tabs>
          <w:tab w:val="clear" w:pos="709"/>
          <w:tab w:val="num" w:pos="567"/>
        </w:tabs>
        <w:ind w:left="567" w:hanging="567"/>
        <w:rPr>
          <w:lang w:val="nl-NL"/>
        </w:rPr>
      </w:pPr>
      <w:r w:rsidRPr="00085ABF">
        <w:rPr>
          <w:lang w:val="nl-NL"/>
        </w:rPr>
        <w:t xml:space="preserve">Het document waarin deze Gebruiksvoorwaarden worden gereproduceerd, wordt opgeslagen op een duurzame drager in de vorm van een afbeelding onder veiligheidsvoorwaarden die gewoonlijk als betrouwbaar worden beschouwd. U kunt en wordt ten zeerste aangeraden </w:t>
      </w:r>
      <w:r w:rsidR="00A651A9" w:rsidRPr="00085ABF">
        <w:rPr>
          <w:lang w:val="nl-NL"/>
        </w:rPr>
        <w:t xml:space="preserve">om </w:t>
      </w:r>
      <w:r w:rsidRPr="00085ABF">
        <w:rPr>
          <w:lang w:val="nl-NL"/>
        </w:rPr>
        <w:t>te allen tijde een elektronische back-up of een papieren afdruk van deze Gebruiksvoorwaarden te maken. In dit opzicht zullen deze Gebruiksvoorwaarden worden beschouwd als een bewijs van een overeenkomst tussen u en ons. U erkent dat de bewijskracht van dit document niet kan worden betwist op basis van het loutere feit dat het in elektronische vorm is.</w:t>
      </w:r>
    </w:p>
    <w:bookmarkEnd w:id="65"/>
    <w:p w14:paraId="2B08EF37" w14:textId="35B59460" w:rsidR="00697C59" w:rsidRPr="00085ABF" w:rsidRDefault="006F0581" w:rsidP="007468E0">
      <w:pPr>
        <w:pStyle w:val="1"/>
        <w:tabs>
          <w:tab w:val="clear" w:pos="709"/>
          <w:tab w:val="num" w:pos="567"/>
        </w:tabs>
        <w:ind w:left="567" w:hanging="567"/>
        <w:rPr>
          <w:lang w:val="nl-NL"/>
        </w:rPr>
      </w:pPr>
      <w:r>
        <w:rPr>
          <w:lang w:val="nl-NL"/>
        </w:rPr>
        <w:t>NOTICE AND TAKEDOWN</w:t>
      </w:r>
    </w:p>
    <w:p w14:paraId="10CDE521" w14:textId="24C52E51" w:rsidR="00697C59" w:rsidRPr="00085ABF" w:rsidRDefault="006F0581" w:rsidP="007468E0">
      <w:pPr>
        <w:pStyle w:val="Level2"/>
        <w:tabs>
          <w:tab w:val="clear" w:pos="709"/>
          <w:tab w:val="num" w:pos="567"/>
        </w:tabs>
        <w:ind w:left="567" w:hanging="567"/>
        <w:rPr>
          <w:lang w:val="nl-NL"/>
        </w:rPr>
      </w:pPr>
      <w:bookmarkStart w:id="66" w:name="_cp_text_1_247"/>
      <w:r w:rsidRPr="00085ABF">
        <w:rPr>
          <w:lang w:val="nl-NL"/>
        </w:rPr>
        <w:t xml:space="preserve">Indien u van mening bent dat enige Content lasterlijk of obsceen is, inbreuk maakt op intellectuele eigendomsrechten of anderszins onwettig is, </w:t>
      </w:r>
      <w:r w:rsidR="00FD1996" w:rsidRPr="00085ABF">
        <w:rPr>
          <w:lang w:val="nl-NL"/>
        </w:rPr>
        <w:t xml:space="preserve">kunt u </w:t>
      </w:r>
      <w:r w:rsidR="00321842" w:rsidRPr="00085ABF">
        <w:rPr>
          <w:lang w:val="nl-NL"/>
        </w:rPr>
        <w:t xml:space="preserve">hiervan kennis geven </w:t>
      </w:r>
      <w:r w:rsidR="00FD1996" w:rsidRPr="00085ABF">
        <w:rPr>
          <w:lang w:val="nl-NL"/>
        </w:rPr>
        <w:t>aan de Suzuki distributeur/dealer(s) in uw respectievelijke land (de "</w:t>
      </w:r>
      <w:bookmarkStart w:id="67" w:name="_Hlk110604855"/>
      <w:r w:rsidR="001F0048" w:rsidRPr="001F0048">
        <w:rPr>
          <w:b/>
          <w:bCs/>
          <w:lang w:val="nl-NL"/>
        </w:rPr>
        <w:t xml:space="preserve">Notice and </w:t>
      </w:r>
      <w:r w:rsidR="001F0048">
        <w:rPr>
          <w:b/>
          <w:bCs/>
          <w:lang w:val="nl-NL"/>
        </w:rPr>
        <w:t>Ta</w:t>
      </w:r>
      <w:r w:rsidR="001F0048" w:rsidRPr="001F0048">
        <w:rPr>
          <w:b/>
          <w:bCs/>
          <w:lang w:val="nl-NL"/>
        </w:rPr>
        <w:t>kedown procedure</w:t>
      </w:r>
      <w:bookmarkEnd w:id="67"/>
      <w:r w:rsidR="00FD1996" w:rsidRPr="00085ABF">
        <w:rPr>
          <w:lang w:val="nl-NL"/>
        </w:rPr>
        <w:t>").</w:t>
      </w:r>
    </w:p>
    <w:p w14:paraId="45DBD5CA" w14:textId="0EC9D661" w:rsidR="00697C59" w:rsidRPr="00085ABF" w:rsidRDefault="006F0581" w:rsidP="007468E0">
      <w:pPr>
        <w:pStyle w:val="Level2"/>
        <w:tabs>
          <w:tab w:val="clear" w:pos="709"/>
          <w:tab w:val="num" w:pos="567"/>
        </w:tabs>
        <w:ind w:left="567" w:hanging="567"/>
        <w:rPr>
          <w:lang w:val="nl-NL"/>
        </w:rPr>
      </w:pPr>
      <w:r w:rsidRPr="00085ABF">
        <w:rPr>
          <w:lang w:val="nl-NL"/>
        </w:rPr>
        <w:t xml:space="preserve">Wanneer u een dergelijke kennisgeving doet, verzoeken wij u </w:t>
      </w:r>
      <w:r w:rsidR="00EC32A6" w:rsidRPr="00085ABF">
        <w:rPr>
          <w:lang w:val="nl-NL"/>
        </w:rPr>
        <w:t xml:space="preserve">zoveel mogelijk informatie te verstrekken, waaronder het identificeren van de rechten die volgens u zijn geschonden, het identificeren van het </w:t>
      </w:r>
      <w:r w:rsidRPr="00085ABF">
        <w:rPr>
          <w:lang w:val="nl-NL"/>
        </w:rPr>
        <w:t>inbreukmakende</w:t>
      </w:r>
      <w:r w:rsidR="00EC32A6" w:rsidRPr="00085ABF">
        <w:rPr>
          <w:lang w:val="nl-NL"/>
        </w:rPr>
        <w:t xml:space="preserve"> materiaal op de App zodat wij het kunnen lokaliseren, het identificeren van de redenen waarom u van mening bent dat het materiaal lasterlijk, obsceen, een inbreuk op intellectuele eigendomsrechten of anderszins onwettig is</w:t>
      </w:r>
      <w:r w:rsidR="001F0048">
        <w:rPr>
          <w:lang w:val="nl-NL"/>
        </w:rPr>
        <w:t xml:space="preserve">, </w:t>
      </w:r>
      <w:r w:rsidR="00EC32A6" w:rsidRPr="00085ABF">
        <w:rPr>
          <w:lang w:val="nl-NL"/>
        </w:rPr>
        <w:t>en het verstrekken van uw contactgegevens.</w:t>
      </w:r>
      <w:r w:rsidR="000D6682">
        <w:rPr>
          <w:lang w:val="nl-NL"/>
        </w:rPr>
        <w:t xml:space="preserve"> </w:t>
      </w:r>
    </w:p>
    <w:bookmarkEnd w:id="2"/>
    <w:bookmarkEnd w:id="66"/>
    <w:p w14:paraId="1DA58612" w14:textId="4C4D1789" w:rsidR="00697C59" w:rsidRPr="00085ABF" w:rsidRDefault="006F0581" w:rsidP="007468E0">
      <w:pPr>
        <w:pStyle w:val="Level2"/>
        <w:tabs>
          <w:tab w:val="clear" w:pos="709"/>
          <w:tab w:val="num" w:pos="567"/>
        </w:tabs>
        <w:ind w:left="567" w:hanging="567"/>
        <w:rPr>
          <w:lang w:val="nl-NL"/>
        </w:rPr>
      </w:pPr>
      <w:r w:rsidRPr="00085ABF">
        <w:rPr>
          <w:lang w:val="nl-NL"/>
        </w:rPr>
        <w:t xml:space="preserve">Wij zullen zo snel als redelijkerwijs mogelijk is reageren en kunnen het materiaal waartegen een klacht is ingediend verwijderen of de toegang ertoe onmogelijk maken volgens de </w:t>
      </w:r>
      <w:r w:rsidR="001F0048">
        <w:rPr>
          <w:lang w:val="nl-NL"/>
        </w:rPr>
        <w:t>Notice and Takedown procedure</w:t>
      </w:r>
      <w:r w:rsidRPr="00085ABF">
        <w:rPr>
          <w:lang w:val="nl-NL"/>
        </w:rPr>
        <w:t>.</w:t>
      </w:r>
    </w:p>
    <w:p w14:paraId="7215124A" w14:textId="77777777" w:rsidR="002B193C" w:rsidRPr="00085ABF" w:rsidRDefault="002B193C">
      <w:pPr>
        <w:pStyle w:val="Address2"/>
        <w:ind w:left="709"/>
        <w:rPr>
          <w:sz w:val="21"/>
          <w:lang w:val="nl-NL"/>
        </w:rPr>
      </w:pPr>
    </w:p>
    <w:p w14:paraId="2D6B921A" w14:textId="77777777" w:rsidR="00697C59" w:rsidRPr="00085ABF" w:rsidRDefault="006F0581" w:rsidP="007468E0">
      <w:pPr>
        <w:pStyle w:val="1"/>
        <w:tabs>
          <w:tab w:val="clear" w:pos="709"/>
          <w:tab w:val="num" w:pos="567"/>
        </w:tabs>
        <w:ind w:left="567" w:hanging="567"/>
        <w:rPr>
          <w:lang w:val="nl-NL" w:eastAsia="ja-JP"/>
        </w:rPr>
      </w:pPr>
      <w:bookmarkStart w:id="68" w:name="_Ref92207473"/>
      <w:r w:rsidRPr="00085ABF">
        <w:rPr>
          <w:lang w:val="nl-NL" w:eastAsia="ja-JP"/>
        </w:rPr>
        <w:t>ELEKTRONISCHE COMMUNICATIE</w:t>
      </w:r>
      <w:bookmarkEnd w:id="68"/>
    </w:p>
    <w:p w14:paraId="12D0B49B" w14:textId="01A9FDDC" w:rsidR="00697C59" w:rsidRPr="00085ABF" w:rsidRDefault="006F0581" w:rsidP="007468E0">
      <w:pPr>
        <w:pStyle w:val="Level2"/>
        <w:tabs>
          <w:tab w:val="clear" w:pos="709"/>
          <w:tab w:val="num" w:pos="567"/>
        </w:tabs>
        <w:ind w:left="567" w:hanging="567"/>
        <w:rPr>
          <w:lang w:val="nl-NL"/>
        </w:rPr>
      </w:pPr>
      <w:r w:rsidRPr="00085ABF">
        <w:rPr>
          <w:lang w:val="nl-NL"/>
        </w:rPr>
        <w:t xml:space="preserve">U stemt ermee in dat </w:t>
      </w:r>
      <w:r w:rsidR="00267E53" w:rsidRPr="00085ABF">
        <w:rPr>
          <w:rFonts w:eastAsia="Times New Roman"/>
          <w:lang w:val="nl-NL"/>
        </w:rPr>
        <w:t xml:space="preserve">MSC </w:t>
      </w:r>
      <w:r w:rsidRPr="00085ABF">
        <w:rPr>
          <w:lang w:val="nl-NL"/>
        </w:rPr>
        <w:t xml:space="preserve">u mededelingen over uw account, de App en/of deze Gebruiksvoorwaarden langs elektronische weg kan </w:t>
      </w:r>
      <w:r w:rsidR="001F0048">
        <w:rPr>
          <w:lang w:val="nl-NL"/>
        </w:rPr>
        <w:t>sturen</w:t>
      </w:r>
      <w:r w:rsidRPr="00085ABF">
        <w:rPr>
          <w:lang w:val="nl-NL"/>
        </w:rPr>
        <w:t>, via telefoongesprekken, via SMS-berichten of tekstberichten, via e-mail, door middel van berichten in de App, of anderszins schriftelijk. Standaard mobiele-, bericht- of datatarieven kunnen van toepassing zijn, en u bent verantwoordelijk voor alle gemaakte kosten. U stemt ermee in dat alle overeenkomsten, kennisgevingen, bekendmakingen en andere communicatie die wij elektronisch aan u verstrekken voldoen aan alle wettelijke vereisten dat dergelijke communicatie schriftelijk dient te geschieden, voor zover toegestaan door de wet. U stemt ermee in dat wij u berichten kunnen sturen om u op de hoogte te stellen van wijzigingen of toevoegingen aan de App of voor andere doeleinden die wij passend achten en die wettelijk zijn toegestaan. Elke elektronische mededeling wordt geacht door u te zijn ontvangen binnen 24 uur na het tijdstip waarop wij deze aan u hebben verzonden. Wij mogen ervan uitgaan dat u enige communicatie die per post aan u is verzonden, 3 werkdagen nadat wij deze hebben verzonden, heeft ontvangen.</w:t>
      </w:r>
    </w:p>
    <w:p w14:paraId="6BAD6AE2" w14:textId="77777777" w:rsidR="00697C59" w:rsidRPr="00085ABF" w:rsidRDefault="006F0581" w:rsidP="007468E0">
      <w:pPr>
        <w:pStyle w:val="1"/>
        <w:tabs>
          <w:tab w:val="clear" w:pos="709"/>
          <w:tab w:val="num" w:pos="567"/>
        </w:tabs>
        <w:ind w:left="567" w:hanging="567"/>
        <w:rPr>
          <w:lang w:val="nl-NL"/>
        </w:rPr>
      </w:pPr>
      <w:bookmarkStart w:id="69" w:name="_Ref92207458"/>
      <w:r w:rsidRPr="00085ABF">
        <w:rPr>
          <w:lang w:val="nl-NL"/>
        </w:rPr>
        <w:lastRenderedPageBreak/>
        <w:t>CONTACT OPNEMEN</w:t>
      </w:r>
      <w:bookmarkEnd w:id="69"/>
    </w:p>
    <w:p w14:paraId="76EA525D" w14:textId="2D187DE6" w:rsidR="00697C59" w:rsidRPr="00085ABF" w:rsidRDefault="006F0581" w:rsidP="007468E0">
      <w:pPr>
        <w:pStyle w:val="Level2"/>
        <w:tabs>
          <w:tab w:val="clear" w:pos="709"/>
          <w:tab w:val="num" w:pos="567"/>
        </w:tabs>
        <w:ind w:left="567" w:hanging="567"/>
        <w:rPr>
          <w:lang w:val="nl-NL"/>
        </w:rPr>
      </w:pPr>
      <w:r w:rsidRPr="00085ABF">
        <w:rPr>
          <w:lang w:val="nl-NL" w:eastAsia="ja-JP"/>
        </w:rPr>
        <w:t>Als u vragen hebt</w:t>
      </w:r>
      <w:bookmarkStart w:id="70" w:name="_cp_text_1_260"/>
      <w:r w:rsidRPr="00085ABF">
        <w:rPr>
          <w:lang w:val="nl-NL" w:eastAsia="ja-JP"/>
        </w:rPr>
        <w:t xml:space="preserve"> over</w:t>
      </w:r>
      <w:bookmarkEnd w:id="70"/>
      <w:r w:rsidRPr="00085ABF">
        <w:rPr>
          <w:lang w:val="nl-NL" w:eastAsia="ja-JP"/>
        </w:rPr>
        <w:t xml:space="preserve"> deze Gebruiksvoorwaarden</w:t>
      </w:r>
      <w:bookmarkStart w:id="71" w:name="_cp_text_2_261"/>
      <w:r w:rsidRPr="00085ABF">
        <w:rPr>
          <w:lang w:val="nl-NL" w:eastAsia="ja-JP"/>
        </w:rPr>
        <w:t>,</w:t>
      </w:r>
      <w:bookmarkEnd w:id="71"/>
      <w:r w:rsidRPr="00085ABF">
        <w:rPr>
          <w:lang w:val="nl-NL" w:eastAsia="ja-JP"/>
        </w:rPr>
        <w:t xml:space="preserve"> neem dan </w:t>
      </w:r>
      <w:r w:rsidR="003F535B" w:rsidRPr="00085ABF">
        <w:rPr>
          <w:lang w:val="nl-NL" w:eastAsia="ja-JP"/>
        </w:rPr>
        <w:t xml:space="preserve">contact op met </w:t>
      </w:r>
      <w:r w:rsidR="00A74D61" w:rsidRPr="00085ABF">
        <w:rPr>
          <w:rStyle w:val="afa"/>
          <w:rFonts w:cs="Times New Roman"/>
          <w:color w:val="auto"/>
          <w:szCs w:val="24"/>
          <w:u w:val="none"/>
          <w:lang w:val="nl-NL"/>
        </w:rPr>
        <w:t xml:space="preserve">de </w:t>
      </w:r>
      <w:r w:rsidR="0003197F" w:rsidRPr="00085ABF">
        <w:rPr>
          <w:lang w:val="nl-NL" w:eastAsia="ja-JP"/>
        </w:rPr>
        <w:t>Suzuki-distributeur/dealer(</w:t>
      </w:r>
      <w:r w:rsidR="00A74D61" w:rsidRPr="00085ABF">
        <w:rPr>
          <w:lang w:val="nl-NL" w:eastAsia="ja-JP"/>
        </w:rPr>
        <w:t xml:space="preserve">s) </w:t>
      </w:r>
      <w:r w:rsidR="003F535B" w:rsidRPr="00085ABF">
        <w:rPr>
          <w:lang w:val="nl-NL" w:eastAsia="ja-JP"/>
        </w:rPr>
        <w:t>in uw respectieve land</w:t>
      </w:r>
      <w:bookmarkStart w:id="72" w:name="_cp_text_1_263"/>
      <w:r w:rsidR="009242C8" w:rsidRPr="00085ABF">
        <w:rPr>
          <w:lang w:val="nl-NL" w:eastAsia="ja-JP"/>
        </w:rPr>
        <w:t xml:space="preserve">. </w:t>
      </w:r>
      <w:r w:rsidR="00A74D61" w:rsidRPr="00085ABF">
        <w:rPr>
          <w:lang w:val="nl-NL" w:eastAsia="ja-JP"/>
        </w:rPr>
        <w:t xml:space="preserve">De </w:t>
      </w:r>
      <w:r w:rsidR="0003197F" w:rsidRPr="00085ABF">
        <w:rPr>
          <w:lang w:val="nl-NL" w:eastAsia="ja-JP"/>
        </w:rPr>
        <w:t>Suzuki distributeur/dealership(</w:t>
      </w:r>
      <w:r w:rsidR="00A74D61" w:rsidRPr="00085ABF">
        <w:rPr>
          <w:lang w:val="nl-NL" w:eastAsia="ja-JP"/>
        </w:rPr>
        <w:t xml:space="preserve">s) </w:t>
      </w:r>
      <w:r w:rsidR="009242C8" w:rsidRPr="00085ABF">
        <w:rPr>
          <w:lang w:val="nl-NL" w:eastAsia="ja-JP"/>
        </w:rPr>
        <w:t xml:space="preserve">in uw respectieve land kunt u hier vinden. </w:t>
      </w:r>
      <w:r w:rsidR="00FD1996" w:rsidRPr="00085ABF">
        <w:rPr>
          <w:lang w:val="nl-NL" w:eastAsia="ja-JP"/>
        </w:rPr>
        <w:t>(</w:t>
      </w:r>
      <w:hyperlink r:id="rId16" w:history="1">
        <w:r w:rsidRPr="00085ABF">
          <w:rPr>
            <w:rStyle w:val="afa"/>
            <w:rFonts w:cs="Times New Roman"/>
            <w:szCs w:val="24"/>
            <w:lang w:val="nl-NL"/>
          </w:rPr>
          <w:t>https://www.globalsuzuki.com/globallinks/</w:t>
        </w:r>
      </w:hyperlink>
      <w:r w:rsidRPr="00085ABF">
        <w:rPr>
          <w:rStyle w:val="afa"/>
          <w:rFonts w:cs="Times New Roman"/>
          <w:color w:val="auto"/>
          <w:szCs w:val="24"/>
          <w:u w:val="none"/>
          <w:lang w:val="nl-NL"/>
        </w:rPr>
        <w:t xml:space="preserve">) </w:t>
      </w:r>
      <w:bookmarkEnd w:id="72"/>
    </w:p>
    <w:p w14:paraId="1666BA24" w14:textId="65A31CF6" w:rsidR="00697C59" w:rsidRPr="00085ABF" w:rsidRDefault="006F0581" w:rsidP="007468E0">
      <w:pPr>
        <w:pStyle w:val="Level2"/>
        <w:tabs>
          <w:tab w:val="clear" w:pos="709"/>
          <w:tab w:val="num" w:pos="567"/>
        </w:tabs>
        <w:ind w:left="567" w:hanging="567"/>
        <w:rPr>
          <w:rFonts w:eastAsia="Times New Roman"/>
          <w:i/>
          <w:iCs/>
          <w:lang w:val="nl-NL"/>
        </w:rPr>
      </w:pPr>
      <w:bookmarkStart w:id="73" w:name="_cp_text_1_276"/>
      <w:r w:rsidRPr="00085ABF">
        <w:rPr>
          <w:lang w:val="nl-NL"/>
        </w:rPr>
        <w:t xml:space="preserve">Deze Gebruiksvoorwaarden zijn </w:t>
      </w:r>
      <w:r w:rsidR="009F14E2" w:rsidRPr="00085ABF">
        <w:rPr>
          <w:lang w:val="nl-NL"/>
        </w:rPr>
        <w:t xml:space="preserve">voor het laatst bijgewerkt </w:t>
      </w:r>
      <w:r w:rsidRPr="00085ABF">
        <w:rPr>
          <w:lang w:val="nl-NL"/>
        </w:rPr>
        <w:t xml:space="preserve">op </w:t>
      </w:r>
      <w:bookmarkEnd w:id="73"/>
      <w:r w:rsidRPr="006F0581">
        <w:rPr>
          <w:lang w:val="nl-NL"/>
        </w:rPr>
        <w:t>01</w:t>
      </w:r>
      <w:r w:rsidR="003031E2" w:rsidRPr="006F0581">
        <w:rPr>
          <w:lang w:val="nl-NL"/>
        </w:rPr>
        <w:t>/</w:t>
      </w:r>
      <w:r>
        <w:rPr>
          <w:lang w:val="nl-NL"/>
        </w:rPr>
        <w:t>03/</w:t>
      </w:r>
      <w:r w:rsidR="005009F8" w:rsidRPr="00085ABF">
        <w:rPr>
          <w:lang w:val="nl-NL"/>
        </w:rPr>
        <w:t>202</w:t>
      </w:r>
      <w:r>
        <w:rPr>
          <w:lang w:val="nl-NL"/>
        </w:rPr>
        <w:t>4</w:t>
      </w:r>
      <w:r w:rsidRPr="00085ABF">
        <w:rPr>
          <w:rFonts w:eastAsia="Times New Roman"/>
          <w:i/>
          <w:iCs/>
          <w:lang w:val="nl-NL"/>
        </w:rPr>
        <w:t>.</w:t>
      </w:r>
    </w:p>
    <w:p w14:paraId="7DFFB065" w14:textId="77777777" w:rsidR="00FD1996" w:rsidRPr="00085ABF" w:rsidRDefault="006F0581">
      <w:pPr>
        <w:adjustRightInd/>
        <w:rPr>
          <w:lang w:val="nl-NL"/>
        </w:rPr>
      </w:pPr>
      <w:r w:rsidRPr="00085ABF">
        <w:rPr>
          <w:lang w:val="nl-NL"/>
        </w:rPr>
        <w:br w:type="page"/>
      </w:r>
    </w:p>
    <w:p w14:paraId="551F112B" w14:textId="3398488A" w:rsidR="003031E2" w:rsidRDefault="006F0581">
      <w:pPr>
        <w:pStyle w:val="Body2"/>
        <w:ind w:left="0"/>
        <w:jc w:val="center"/>
        <w:rPr>
          <w:rFonts w:eastAsiaTheme="minorEastAsia"/>
          <w:lang w:val="nl-NL" w:eastAsia="ja-JP"/>
        </w:rPr>
      </w:pPr>
      <w:r w:rsidRPr="00085ABF">
        <w:rPr>
          <w:rFonts w:eastAsiaTheme="minorEastAsia"/>
          <w:lang w:val="nl-NL" w:eastAsia="ja-JP"/>
        </w:rPr>
        <w:lastRenderedPageBreak/>
        <w:t>Bijlage</w:t>
      </w:r>
      <w:r>
        <w:rPr>
          <w:rFonts w:eastAsiaTheme="minorEastAsia"/>
          <w:lang w:val="nl-NL" w:eastAsia="ja-JP"/>
        </w:rPr>
        <w:t xml:space="preserve"> 1</w:t>
      </w:r>
    </w:p>
    <w:p w14:paraId="3E99DD9E" w14:textId="77777777" w:rsidR="00FB2259" w:rsidRDefault="00FB2259" w:rsidP="003031E2">
      <w:pPr>
        <w:adjustRightInd/>
        <w:rPr>
          <w:rFonts w:eastAsiaTheme="minorEastAsia"/>
          <w:lang w:val="nl-NL" w:eastAsia="ja-JP"/>
        </w:rPr>
      </w:pPr>
    </w:p>
    <w:p w14:paraId="4B7FFF1A" w14:textId="599184A0" w:rsidR="003031E2" w:rsidRDefault="006F0581" w:rsidP="003031E2">
      <w:pPr>
        <w:adjustRightInd/>
        <w:rPr>
          <w:rFonts w:eastAsiaTheme="minorEastAsia"/>
          <w:lang w:val="nl-NL" w:eastAsia="ja-JP"/>
        </w:rPr>
      </w:pPr>
      <w:r w:rsidRPr="003031E2">
        <w:rPr>
          <w:rFonts w:eastAsiaTheme="minorEastAsia"/>
          <w:lang w:val="nl-NL" w:eastAsia="ja-JP"/>
        </w:rPr>
        <w:t xml:space="preserve">Secties (a) ~ (e) in de onderstaande tabel tonen de details van de volgende </w:t>
      </w:r>
      <w:r w:rsidR="00291ED6">
        <w:rPr>
          <w:rFonts w:eastAsiaTheme="minorEastAsia"/>
          <w:lang w:val="nl-NL" w:eastAsia="ja-JP"/>
        </w:rPr>
        <w:t>onderwerpen</w:t>
      </w:r>
      <w:r w:rsidRPr="003031E2">
        <w:rPr>
          <w:rFonts w:eastAsiaTheme="minorEastAsia"/>
          <w:lang w:val="nl-NL" w:eastAsia="ja-JP"/>
        </w:rPr>
        <w:t xml:space="preserve"> met betrekking tot de software-updates van uw voertuig:</w:t>
      </w:r>
    </w:p>
    <w:p w14:paraId="4155722B" w14:textId="77777777" w:rsidR="003031E2" w:rsidRPr="003031E2" w:rsidRDefault="003031E2" w:rsidP="003031E2">
      <w:pPr>
        <w:adjustRightInd/>
        <w:rPr>
          <w:rFonts w:eastAsiaTheme="minorEastAsia"/>
          <w:lang w:val="nl-NL" w:eastAsia="ja-JP"/>
        </w:rPr>
      </w:pPr>
    </w:p>
    <w:p w14:paraId="086A6596" w14:textId="6E2BFB19" w:rsidR="003031E2" w:rsidRPr="003031E2" w:rsidRDefault="006F0581" w:rsidP="006E6ABB">
      <w:pPr>
        <w:pStyle w:val="afff1"/>
        <w:numPr>
          <w:ilvl w:val="0"/>
          <w:numId w:val="17"/>
        </w:numPr>
        <w:adjustRightInd/>
        <w:ind w:left="567" w:hanging="425"/>
        <w:rPr>
          <w:rFonts w:eastAsiaTheme="minorEastAsia"/>
          <w:lang w:val="nl-NL" w:eastAsia="ja-JP"/>
        </w:rPr>
      </w:pPr>
      <w:r w:rsidRPr="003031E2">
        <w:rPr>
          <w:rFonts w:eastAsiaTheme="minorEastAsia"/>
          <w:lang w:val="nl-NL" w:eastAsia="ja-JP"/>
        </w:rPr>
        <w:t>Het doel van de updates;</w:t>
      </w:r>
    </w:p>
    <w:p w14:paraId="74C7D680" w14:textId="54F34FEA" w:rsidR="003031E2" w:rsidRPr="003031E2" w:rsidRDefault="006F0581" w:rsidP="006E6ABB">
      <w:pPr>
        <w:pStyle w:val="afff1"/>
        <w:numPr>
          <w:ilvl w:val="0"/>
          <w:numId w:val="17"/>
        </w:numPr>
        <w:adjustRightInd/>
        <w:ind w:left="567" w:hanging="425"/>
        <w:rPr>
          <w:rFonts w:eastAsiaTheme="minorEastAsia"/>
          <w:lang w:val="nl-NL" w:eastAsia="ja-JP"/>
        </w:rPr>
      </w:pPr>
      <w:r w:rsidRPr="003031E2">
        <w:rPr>
          <w:rFonts w:eastAsiaTheme="minorEastAsia"/>
          <w:lang w:val="nl-NL" w:eastAsia="ja-JP"/>
        </w:rPr>
        <w:t>Eventuele wijzigingen die door de updates op voertuigfuncties worden doorgevoerd;</w:t>
      </w:r>
    </w:p>
    <w:p w14:paraId="317CD061" w14:textId="6E0BBDB9" w:rsidR="003031E2" w:rsidRPr="003031E2" w:rsidRDefault="006F0581" w:rsidP="006E6ABB">
      <w:pPr>
        <w:pStyle w:val="afff1"/>
        <w:numPr>
          <w:ilvl w:val="0"/>
          <w:numId w:val="17"/>
        </w:numPr>
        <w:adjustRightInd/>
        <w:ind w:left="567" w:hanging="425"/>
        <w:rPr>
          <w:rFonts w:eastAsiaTheme="minorEastAsia"/>
          <w:lang w:val="nl-NL" w:eastAsia="ja-JP"/>
        </w:rPr>
      </w:pPr>
      <w:r w:rsidRPr="003031E2">
        <w:rPr>
          <w:rFonts w:eastAsiaTheme="minorEastAsia"/>
          <w:lang w:val="nl-NL" w:eastAsia="ja-JP"/>
        </w:rPr>
        <w:t>De verwachte tijd die nodig is om de updates uit te voeren;</w:t>
      </w:r>
    </w:p>
    <w:p w14:paraId="1C52F806" w14:textId="579686D6" w:rsidR="003031E2" w:rsidRPr="003031E2" w:rsidRDefault="006F0581" w:rsidP="006E6ABB">
      <w:pPr>
        <w:pStyle w:val="afff1"/>
        <w:numPr>
          <w:ilvl w:val="0"/>
          <w:numId w:val="17"/>
        </w:numPr>
        <w:adjustRightInd/>
        <w:ind w:left="567" w:hanging="425"/>
        <w:rPr>
          <w:rFonts w:eastAsiaTheme="minorEastAsia"/>
          <w:lang w:val="nl-NL" w:eastAsia="ja-JP"/>
        </w:rPr>
      </w:pPr>
      <w:r w:rsidRPr="003031E2">
        <w:rPr>
          <w:rFonts w:eastAsiaTheme="minorEastAsia"/>
          <w:lang w:val="nl-NL" w:eastAsia="ja-JP"/>
        </w:rPr>
        <w:t>Alle voertuigfuncties die mogelijk niet beschikbaar zijn tijdens de uitvoering van de updates; en</w:t>
      </w:r>
    </w:p>
    <w:p w14:paraId="3EA2051E" w14:textId="77777777" w:rsidR="003031E2" w:rsidRDefault="006F0581" w:rsidP="006E6ABB">
      <w:pPr>
        <w:pStyle w:val="afff1"/>
        <w:numPr>
          <w:ilvl w:val="0"/>
          <w:numId w:val="17"/>
        </w:numPr>
        <w:adjustRightInd/>
        <w:ind w:left="567" w:hanging="425"/>
        <w:rPr>
          <w:rFonts w:eastAsiaTheme="minorEastAsia"/>
          <w:lang w:val="nl-NL" w:eastAsia="ja-JP"/>
        </w:rPr>
      </w:pPr>
      <w:r w:rsidRPr="003031E2">
        <w:rPr>
          <w:rFonts w:eastAsiaTheme="minorEastAsia"/>
          <w:lang w:val="nl-NL" w:eastAsia="ja-JP"/>
        </w:rPr>
        <w:t>instructies die de gebruiker van het voertuig kunnen helpen om de updates veilig uit te voeren.</w:t>
      </w:r>
    </w:p>
    <w:p w14:paraId="436B107F" w14:textId="77777777" w:rsidR="003031E2" w:rsidRDefault="003031E2" w:rsidP="003031E2">
      <w:pPr>
        <w:adjustRightInd/>
        <w:rPr>
          <w:rFonts w:eastAsiaTheme="minorEastAsia"/>
          <w:lang w:val="nl-NL" w:eastAsia="ja-JP"/>
        </w:rPr>
      </w:pPr>
    </w:p>
    <w:tbl>
      <w:tblPr>
        <w:tblStyle w:val="afff9"/>
        <w:tblW w:w="0" w:type="auto"/>
        <w:jc w:val="center"/>
        <w:tblLook w:val="04A0" w:firstRow="1" w:lastRow="0" w:firstColumn="1" w:lastColumn="0" w:noHBand="0" w:noVBand="1"/>
      </w:tblPr>
      <w:tblGrid>
        <w:gridCol w:w="704"/>
        <w:gridCol w:w="8357"/>
      </w:tblGrid>
      <w:tr w:rsidR="00EC4A36" w14:paraId="304F6985" w14:textId="77777777" w:rsidTr="006E6ABB">
        <w:trPr>
          <w:jc w:val="center"/>
        </w:trPr>
        <w:tc>
          <w:tcPr>
            <w:tcW w:w="704" w:type="dxa"/>
            <w:vAlign w:val="center"/>
          </w:tcPr>
          <w:p w14:paraId="772F177E" w14:textId="3E9805EB" w:rsidR="003031E2" w:rsidRDefault="006F0581" w:rsidP="006E6ABB">
            <w:pPr>
              <w:adjustRightInd/>
              <w:rPr>
                <w:rFonts w:eastAsiaTheme="minorEastAsia"/>
                <w:lang w:val="nl-NL" w:eastAsia="ja-JP"/>
              </w:rPr>
            </w:pPr>
            <w:r>
              <w:rPr>
                <w:rFonts w:eastAsiaTheme="minorEastAsia"/>
                <w:lang w:val="nl-NL" w:eastAsia="ja-JP"/>
              </w:rPr>
              <w:t>a)</w:t>
            </w:r>
          </w:p>
        </w:tc>
        <w:tc>
          <w:tcPr>
            <w:tcW w:w="8357" w:type="dxa"/>
          </w:tcPr>
          <w:p w14:paraId="1B1D4AC1" w14:textId="7F228ABE" w:rsidR="003031E2" w:rsidRPr="003031E2" w:rsidRDefault="006F0581" w:rsidP="003031E2">
            <w:pPr>
              <w:adjustRightInd/>
              <w:rPr>
                <w:rFonts w:eastAsiaTheme="minorEastAsia"/>
                <w:lang w:val="nl-NL" w:eastAsia="ja-JP"/>
              </w:rPr>
            </w:pPr>
            <w:r w:rsidRPr="003031E2">
              <w:rPr>
                <w:rFonts w:eastAsiaTheme="minorEastAsia"/>
                <w:lang w:val="nl-NL" w:eastAsia="ja-JP"/>
              </w:rPr>
              <w:t xml:space="preserve">(i) </w:t>
            </w:r>
            <w:r>
              <w:rPr>
                <w:rFonts w:eastAsiaTheme="minorEastAsia"/>
                <w:lang w:val="nl-NL" w:eastAsia="ja-JP"/>
              </w:rPr>
              <w:t>O</w:t>
            </w:r>
            <w:r w:rsidRPr="003031E2">
              <w:rPr>
                <w:rFonts w:eastAsiaTheme="minorEastAsia"/>
                <w:lang w:val="nl-NL" w:eastAsia="ja-JP"/>
              </w:rPr>
              <w:t>m uw gebruik van de App te starten</w:t>
            </w:r>
          </w:p>
          <w:p w14:paraId="4DC99179" w14:textId="3C909E34" w:rsidR="003031E2" w:rsidRPr="003031E2" w:rsidRDefault="006F0581" w:rsidP="003031E2">
            <w:pPr>
              <w:adjustRightInd/>
              <w:rPr>
                <w:rFonts w:eastAsiaTheme="minorEastAsia"/>
                <w:lang w:val="nl-NL" w:eastAsia="ja-JP"/>
              </w:rPr>
            </w:pPr>
            <w:r w:rsidRPr="003031E2">
              <w:rPr>
                <w:rFonts w:eastAsiaTheme="minorEastAsia"/>
                <w:lang w:val="nl-NL" w:eastAsia="ja-JP"/>
              </w:rPr>
              <w:t xml:space="preserve">(ii) </w:t>
            </w:r>
            <w:r>
              <w:rPr>
                <w:rFonts w:eastAsiaTheme="minorEastAsia"/>
                <w:lang w:val="nl-NL" w:eastAsia="ja-JP"/>
              </w:rPr>
              <w:t>O</w:t>
            </w:r>
            <w:r w:rsidRPr="003031E2">
              <w:rPr>
                <w:rFonts w:eastAsiaTheme="minorEastAsia"/>
                <w:lang w:val="nl-NL" w:eastAsia="ja-JP"/>
              </w:rPr>
              <w:t>m uw gebruik van de App te beëindigen of op te schorten</w:t>
            </w:r>
          </w:p>
          <w:p w14:paraId="48DEB41C" w14:textId="4AE79B27" w:rsidR="003031E2" w:rsidRPr="003031E2" w:rsidRDefault="006F0581" w:rsidP="003031E2">
            <w:pPr>
              <w:adjustRightInd/>
              <w:rPr>
                <w:rFonts w:eastAsiaTheme="minorEastAsia"/>
                <w:lang w:val="nl-NL" w:eastAsia="ja-JP"/>
              </w:rPr>
            </w:pPr>
            <w:r w:rsidRPr="003031E2">
              <w:rPr>
                <w:rFonts w:eastAsiaTheme="minorEastAsia"/>
                <w:lang w:val="nl-NL" w:eastAsia="ja-JP"/>
              </w:rPr>
              <w:t xml:space="preserve">(iii) </w:t>
            </w:r>
            <w:r>
              <w:rPr>
                <w:rFonts w:eastAsiaTheme="minorEastAsia"/>
                <w:lang w:val="nl-NL" w:eastAsia="ja-JP"/>
              </w:rPr>
              <w:t>O</w:t>
            </w:r>
            <w:r w:rsidRPr="003031E2">
              <w:rPr>
                <w:rFonts w:eastAsiaTheme="minorEastAsia"/>
                <w:lang w:val="nl-NL" w:eastAsia="ja-JP"/>
              </w:rPr>
              <w:t xml:space="preserve">m </w:t>
            </w:r>
            <w:r>
              <w:rPr>
                <w:rFonts w:eastAsiaTheme="minorEastAsia"/>
                <w:lang w:val="nl-NL" w:eastAsia="ja-JP"/>
              </w:rPr>
              <w:t xml:space="preserve">uw </w:t>
            </w:r>
            <w:r w:rsidRPr="003031E2">
              <w:rPr>
                <w:rFonts w:eastAsiaTheme="minorEastAsia"/>
                <w:lang w:val="nl-NL" w:eastAsia="ja-JP"/>
              </w:rPr>
              <w:t>voertuiginformatie te verzamelen</w:t>
            </w:r>
          </w:p>
          <w:p w14:paraId="64A530D6" w14:textId="1EE36A91" w:rsidR="003031E2" w:rsidRDefault="006F0581" w:rsidP="003031E2">
            <w:pPr>
              <w:adjustRightInd/>
              <w:rPr>
                <w:rFonts w:eastAsiaTheme="minorEastAsia"/>
                <w:lang w:val="nl-NL" w:eastAsia="ja-JP"/>
              </w:rPr>
            </w:pPr>
            <w:r w:rsidRPr="003031E2">
              <w:rPr>
                <w:rFonts w:eastAsiaTheme="minorEastAsia"/>
                <w:lang w:val="nl-NL" w:eastAsia="ja-JP"/>
              </w:rPr>
              <w:t xml:space="preserve">(iv) </w:t>
            </w:r>
            <w:r>
              <w:rPr>
                <w:rFonts w:eastAsiaTheme="minorEastAsia"/>
                <w:lang w:val="nl-NL" w:eastAsia="ja-JP"/>
              </w:rPr>
              <w:t>O</w:t>
            </w:r>
            <w:r w:rsidRPr="003031E2">
              <w:rPr>
                <w:rFonts w:eastAsiaTheme="minorEastAsia"/>
                <w:lang w:val="nl-NL" w:eastAsia="ja-JP"/>
              </w:rPr>
              <w:t>m de instellingen van boordapparatuur van uw voertuig bij te werken zoals aangegeven in de punten (i) ~ (iii) hierboven</w:t>
            </w:r>
            <w:r w:rsidR="00291ED6">
              <w:rPr>
                <w:rFonts w:eastAsiaTheme="minorEastAsia"/>
                <w:lang w:val="nl-NL" w:eastAsia="ja-JP"/>
              </w:rPr>
              <w:t>,</w:t>
            </w:r>
            <w:r w:rsidRPr="003031E2">
              <w:rPr>
                <w:rFonts w:eastAsiaTheme="minorEastAsia"/>
                <w:lang w:val="nl-NL" w:eastAsia="ja-JP"/>
              </w:rPr>
              <w:t xml:space="preserve"> na vervanging van dergelijk apparatuur bij een onderhoudsbedrijf</w:t>
            </w:r>
          </w:p>
        </w:tc>
      </w:tr>
      <w:tr w:rsidR="00EC4A36" w14:paraId="2487B34D" w14:textId="77777777" w:rsidTr="006E6ABB">
        <w:trPr>
          <w:jc w:val="center"/>
        </w:trPr>
        <w:tc>
          <w:tcPr>
            <w:tcW w:w="704" w:type="dxa"/>
            <w:vAlign w:val="center"/>
          </w:tcPr>
          <w:p w14:paraId="718FDCBE" w14:textId="13CA8BC6" w:rsidR="003031E2" w:rsidRDefault="006F0581" w:rsidP="006E6ABB">
            <w:pPr>
              <w:adjustRightInd/>
              <w:rPr>
                <w:rFonts w:eastAsiaTheme="minorEastAsia"/>
                <w:lang w:val="nl-NL" w:eastAsia="ja-JP"/>
              </w:rPr>
            </w:pPr>
            <w:r>
              <w:rPr>
                <w:rFonts w:eastAsiaTheme="minorEastAsia"/>
                <w:lang w:val="nl-NL" w:eastAsia="ja-JP"/>
              </w:rPr>
              <w:t>b)</w:t>
            </w:r>
          </w:p>
        </w:tc>
        <w:tc>
          <w:tcPr>
            <w:tcW w:w="8357" w:type="dxa"/>
          </w:tcPr>
          <w:p w14:paraId="13846E72" w14:textId="77777777" w:rsidR="003031E2" w:rsidRPr="003031E2" w:rsidRDefault="006F0581" w:rsidP="003031E2">
            <w:pPr>
              <w:adjustRightInd/>
              <w:rPr>
                <w:rFonts w:eastAsiaTheme="minorEastAsia"/>
                <w:lang w:val="nl-NL" w:eastAsia="ja-JP"/>
              </w:rPr>
            </w:pPr>
            <w:r w:rsidRPr="003031E2">
              <w:rPr>
                <w:rFonts w:eastAsiaTheme="minorEastAsia"/>
                <w:lang w:val="nl-NL" w:eastAsia="ja-JP"/>
              </w:rPr>
              <w:t>(Elk subonderdeel van de punten (i) ~ (iv) in sectie (a) hierboven komt overeen met het punt met hetzelfde nummer in deze sectie (b)).</w:t>
            </w:r>
          </w:p>
          <w:p w14:paraId="5A8DB4B3" w14:textId="77777777" w:rsidR="003031E2" w:rsidRPr="003031E2" w:rsidRDefault="006F0581" w:rsidP="003031E2">
            <w:pPr>
              <w:adjustRightInd/>
              <w:rPr>
                <w:rFonts w:eastAsiaTheme="minorEastAsia"/>
                <w:lang w:val="nl-NL" w:eastAsia="ja-JP"/>
              </w:rPr>
            </w:pPr>
            <w:r w:rsidRPr="003031E2">
              <w:rPr>
                <w:rFonts w:eastAsiaTheme="minorEastAsia"/>
                <w:lang w:val="nl-NL" w:eastAsia="ja-JP"/>
              </w:rPr>
              <w:t>(i) De connectiviteitsfuncties van de boordapparatuur van uw voertuig inschakelen</w:t>
            </w:r>
          </w:p>
          <w:p w14:paraId="095A1418" w14:textId="77777777" w:rsidR="003031E2" w:rsidRPr="003031E2" w:rsidRDefault="006F0581" w:rsidP="003031E2">
            <w:pPr>
              <w:adjustRightInd/>
              <w:rPr>
                <w:rFonts w:eastAsiaTheme="minorEastAsia"/>
                <w:lang w:val="nl-NL" w:eastAsia="ja-JP"/>
              </w:rPr>
            </w:pPr>
            <w:r w:rsidRPr="003031E2">
              <w:rPr>
                <w:rFonts w:eastAsiaTheme="minorEastAsia"/>
                <w:lang w:val="nl-NL" w:eastAsia="ja-JP"/>
              </w:rPr>
              <w:t>(ii) De connectiviteitsfuncties van de boordapparatuur van uw voertuig uitschakelen</w:t>
            </w:r>
          </w:p>
          <w:p w14:paraId="5FC180C2" w14:textId="5DBE68C3" w:rsidR="003031E2" w:rsidRPr="003031E2" w:rsidRDefault="006F0581" w:rsidP="003031E2">
            <w:pPr>
              <w:adjustRightInd/>
              <w:rPr>
                <w:rFonts w:eastAsiaTheme="minorEastAsia"/>
                <w:lang w:val="nl-NL" w:eastAsia="ja-JP"/>
              </w:rPr>
            </w:pPr>
            <w:r w:rsidRPr="003031E2">
              <w:rPr>
                <w:rFonts w:eastAsiaTheme="minorEastAsia"/>
                <w:lang w:val="nl-NL" w:eastAsia="ja-JP"/>
              </w:rPr>
              <w:t xml:space="preserve">(iii) De instellingen voor het verzamelen van voertuiginformatie van de boordapparatuur van uw voertuig </w:t>
            </w:r>
            <w:r w:rsidR="00291ED6">
              <w:rPr>
                <w:rFonts w:eastAsiaTheme="minorEastAsia"/>
                <w:lang w:val="nl-NL" w:eastAsia="ja-JP"/>
              </w:rPr>
              <w:t>updaten</w:t>
            </w:r>
            <w:r w:rsidRPr="003031E2">
              <w:rPr>
                <w:rFonts w:eastAsiaTheme="minorEastAsia"/>
                <w:lang w:val="nl-NL" w:eastAsia="ja-JP"/>
              </w:rPr>
              <w:t>.</w:t>
            </w:r>
          </w:p>
          <w:p w14:paraId="37146587" w14:textId="1D757A7B" w:rsidR="003031E2" w:rsidRDefault="006F0581" w:rsidP="003031E2">
            <w:pPr>
              <w:adjustRightInd/>
              <w:rPr>
                <w:rFonts w:eastAsiaTheme="minorEastAsia"/>
                <w:lang w:val="nl-NL" w:eastAsia="ja-JP"/>
              </w:rPr>
            </w:pPr>
            <w:r w:rsidRPr="003031E2">
              <w:rPr>
                <w:rFonts w:eastAsiaTheme="minorEastAsia"/>
                <w:lang w:val="nl-NL" w:eastAsia="ja-JP"/>
              </w:rPr>
              <w:t>(iv) Hetzelfde als aangegeven in sectie (a) hierboven.</w:t>
            </w:r>
          </w:p>
        </w:tc>
      </w:tr>
      <w:tr w:rsidR="00EC4A36" w14:paraId="1EC4F6BB" w14:textId="77777777" w:rsidTr="006E6ABB">
        <w:trPr>
          <w:jc w:val="center"/>
        </w:trPr>
        <w:tc>
          <w:tcPr>
            <w:tcW w:w="704" w:type="dxa"/>
            <w:vAlign w:val="center"/>
          </w:tcPr>
          <w:p w14:paraId="04F660DA" w14:textId="3DA3B5CF" w:rsidR="003031E2" w:rsidRDefault="006F0581" w:rsidP="006E6ABB">
            <w:pPr>
              <w:adjustRightInd/>
              <w:rPr>
                <w:rFonts w:eastAsiaTheme="minorEastAsia"/>
                <w:lang w:val="nl-NL" w:eastAsia="ja-JP"/>
              </w:rPr>
            </w:pPr>
            <w:r>
              <w:rPr>
                <w:rFonts w:eastAsiaTheme="minorEastAsia"/>
                <w:lang w:val="nl-NL" w:eastAsia="ja-JP"/>
              </w:rPr>
              <w:t>c)</w:t>
            </w:r>
          </w:p>
        </w:tc>
        <w:tc>
          <w:tcPr>
            <w:tcW w:w="8357" w:type="dxa"/>
          </w:tcPr>
          <w:p w14:paraId="7AEE306E" w14:textId="769BBE06" w:rsidR="003031E2" w:rsidRDefault="006F0581" w:rsidP="003031E2">
            <w:pPr>
              <w:adjustRightInd/>
              <w:rPr>
                <w:rFonts w:eastAsiaTheme="minorEastAsia"/>
                <w:lang w:val="nl-NL" w:eastAsia="ja-JP"/>
              </w:rPr>
            </w:pPr>
            <w:r w:rsidRPr="007C2CD9">
              <w:rPr>
                <w:rFonts w:eastAsiaTheme="minorEastAsia"/>
                <w:lang w:val="nl-NL" w:eastAsia="ja-JP"/>
              </w:rPr>
              <w:t xml:space="preserve">De tijd die nodig is voor het downloaden en updaten van de software hangt af van de ontvangsnelheid, de netwerkcapaciteit en de status van de </w:t>
            </w:r>
            <w:r w:rsidR="00291ED6">
              <w:rPr>
                <w:rFonts w:eastAsiaTheme="minorEastAsia"/>
                <w:lang w:val="nl-NL" w:eastAsia="ja-JP"/>
              </w:rPr>
              <w:t>boordapparatuur</w:t>
            </w:r>
            <w:r w:rsidRPr="007C2CD9">
              <w:rPr>
                <w:rFonts w:eastAsiaTheme="minorEastAsia"/>
                <w:lang w:val="nl-NL" w:eastAsia="ja-JP"/>
              </w:rPr>
              <w:t>. Daarom kan de tijd die nodig is voor het uitvoeren van de updates variëren van enkele minuten tot enkele uren.</w:t>
            </w:r>
          </w:p>
        </w:tc>
      </w:tr>
      <w:tr w:rsidR="00EC4A36" w14:paraId="382CD503" w14:textId="77777777" w:rsidTr="006E6ABB">
        <w:trPr>
          <w:jc w:val="center"/>
        </w:trPr>
        <w:tc>
          <w:tcPr>
            <w:tcW w:w="704" w:type="dxa"/>
            <w:vAlign w:val="center"/>
          </w:tcPr>
          <w:p w14:paraId="053A26B3" w14:textId="09E84BF9" w:rsidR="003031E2" w:rsidRDefault="006F0581" w:rsidP="006E6ABB">
            <w:pPr>
              <w:adjustRightInd/>
              <w:rPr>
                <w:rFonts w:eastAsiaTheme="minorEastAsia"/>
                <w:lang w:val="nl-NL" w:eastAsia="ja-JP"/>
              </w:rPr>
            </w:pPr>
            <w:r>
              <w:rPr>
                <w:rFonts w:eastAsiaTheme="minorEastAsia"/>
                <w:lang w:val="nl-NL" w:eastAsia="ja-JP"/>
              </w:rPr>
              <w:t>d)</w:t>
            </w:r>
          </w:p>
        </w:tc>
        <w:tc>
          <w:tcPr>
            <w:tcW w:w="8357" w:type="dxa"/>
          </w:tcPr>
          <w:p w14:paraId="22EB4E70" w14:textId="2B8671AE" w:rsidR="003031E2" w:rsidRDefault="006F0581" w:rsidP="003031E2">
            <w:pPr>
              <w:adjustRightInd/>
              <w:rPr>
                <w:rFonts w:eastAsiaTheme="minorEastAsia"/>
                <w:lang w:val="nl-NL" w:eastAsia="ja-JP"/>
              </w:rPr>
            </w:pPr>
            <w:r w:rsidRPr="007C2CD9">
              <w:rPr>
                <w:rFonts w:eastAsiaTheme="minorEastAsia"/>
                <w:lang w:val="nl-NL" w:eastAsia="ja-JP"/>
              </w:rPr>
              <w:t xml:space="preserve">U kunt de andere voertuigfuncties van de </w:t>
            </w:r>
            <w:r w:rsidR="00291ED6">
              <w:rPr>
                <w:rFonts w:eastAsiaTheme="minorEastAsia"/>
                <w:lang w:val="nl-NL" w:eastAsia="ja-JP"/>
              </w:rPr>
              <w:t xml:space="preserve">boordapparatuur </w:t>
            </w:r>
            <w:r w:rsidRPr="007C2CD9">
              <w:rPr>
                <w:rFonts w:eastAsiaTheme="minorEastAsia"/>
                <w:lang w:val="nl-NL" w:eastAsia="ja-JP"/>
              </w:rPr>
              <w:t>veilig gebruiken tijdens het uitvoeren van de updates.</w:t>
            </w:r>
          </w:p>
        </w:tc>
      </w:tr>
      <w:tr w:rsidR="00EC4A36" w14:paraId="21300E21" w14:textId="77777777" w:rsidTr="006E6ABB">
        <w:trPr>
          <w:jc w:val="center"/>
        </w:trPr>
        <w:tc>
          <w:tcPr>
            <w:tcW w:w="704" w:type="dxa"/>
            <w:vAlign w:val="center"/>
          </w:tcPr>
          <w:p w14:paraId="2AF4A204" w14:textId="563BF3C3" w:rsidR="003031E2" w:rsidRDefault="006F0581" w:rsidP="006E6ABB">
            <w:pPr>
              <w:adjustRightInd/>
              <w:rPr>
                <w:rFonts w:eastAsiaTheme="minorEastAsia"/>
                <w:lang w:val="nl-NL" w:eastAsia="ja-JP"/>
              </w:rPr>
            </w:pPr>
            <w:r>
              <w:rPr>
                <w:rFonts w:eastAsiaTheme="minorEastAsia"/>
                <w:lang w:val="nl-NL" w:eastAsia="ja-JP"/>
              </w:rPr>
              <w:t>e)</w:t>
            </w:r>
          </w:p>
        </w:tc>
        <w:tc>
          <w:tcPr>
            <w:tcW w:w="8357" w:type="dxa"/>
          </w:tcPr>
          <w:p w14:paraId="05F849B3" w14:textId="65DEA1E6" w:rsidR="003031E2" w:rsidRDefault="006F0581" w:rsidP="003031E2">
            <w:pPr>
              <w:adjustRightInd/>
              <w:rPr>
                <w:rFonts w:eastAsiaTheme="minorEastAsia"/>
                <w:lang w:val="nl-NL" w:eastAsia="ja-JP"/>
              </w:rPr>
            </w:pPr>
            <w:r w:rsidRPr="007C2CD9">
              <w:rPr>
                <w:rFonts w:eastAsiaTheme="minorEastAsia"/>
                <w:lang w:val="nl-NL" w:eastAsia="ja-JP"/>
              </w:rPr>
              <w:t>Hetzelfde als aangegeven in sectie (d) hierboven</w:t>
            </w:r>
            <w:r>
              <w:rPr>
                <w:rFonts w:eastAsiaTheme="minorEastAsia"/>
                <w:lang w:val="nl-NL" w:eastAsia="ja-JP"/>
              </w:rPr>
              <w:t>.</w:t>
            </w:r>
          </w:p>
        </w:tc>
      </w:tr>
    </w:tbl>
    <w:p w14:paraId="7423AA59" w14:textId="2E851B0A" w:rsidR="003031E2" w:rsidRPr="003031E2" w:rsidRDefault="006F0581" w:rsidP="003031E2">
      <w:pPr>
        <w:adjustRightInd/>
        <w:rPr>
          <w:rFonts w:eastAsiaTheme="minorEastAsia"/>
          <w:lang w:val="nl-NL" w:eastAsia="ja-JP"/>
        </w:rPr>
      </w:pPr>
      <w:r w:rsidRPr="003031E2">
        <w:rPr>
          <w:rFonts w:eastAsiaTheme="minorEastAsia"/>
          <w:lang w:val="nl-NL" w:eastAsia="ja-JP"/>
        </w:rPr>
        <w:br w:type="page"/>
      </w:r>
    </w:p>
    <w:p w14:paraId="5BE6780C" w14:textId="48CFF4ED" w:rsidR="00697C59" w:rsidRPr="00085ABF" w:rsidRDefault="006F0581">
      <w:pPr>
        <w:pStyle w:val="Body2"/>
        <w:ind w:left="0"/>
        <w:jc w:val="center"/>
        <w:rPr>
          <w:rFonts w:eastAsiaTheme="minorEastAsia"/>
          <w:lang w:val="nl-NL" w:eastAsia="ja-JP"/>
        </w:rPr>
      </w:pPr>
      <w:r>
        <w:rPr>
          <w:rFonts w:eastAsiaTheme="minorEastAsia"/>
          <w:lang w:val="nl-NL" w:eastAsia="ja-JP"/>
        </w:rPr>
        <w:lastRenderedPageBreak/>
        <w:t>Bijlage 2</w:t>
      </w:r>
    </w:p>
    <w:p w14:paraId="23E28FD7" w14:textId="77777777" w:rsidR="00FD1996" w:rsidRPr="00085ABF" w:rsidRDefault="00FD1996" w:rsidP="00FD1996">
      <w:pPr>
        <w:pStyle w:val="Body2"/>
        <w:ind w:left="0"/>
        <w:rPr>
          <w:rFonts w:eastAsiaTheme="minorEastAsia"/>
          <w:lang w:val="nl-NL" w:eastAsia="ja-JP"/>
        </w:rPr>
      </w:pPr>
    </w:p>
    <w:p w14:paraId="45B4F030" w14:textId="77777777" w:rsidR="00697C59" w:rsidRPr="00085ABF" w:rsidRDefault="006F0581">
      <w:pPr>
        <w:rPr>
          <w:rFonts w:ascii="Calibri" w:eastAsiaTheme="minorEastAsia" w:hAnsi="Calibri" w:cs="Calibri"/>
          <w:sz w:val="22"/>
          <w:u w:val="single"/>
          <w:lang w:val="nl-NL"/>
        </w:rPr>
      </w:pPr>
      <w:r w:rsidRPr="00085ABF">
        <w:rPr>
          <w:rFonts w:ascii="Calibri" w:hAnsi="Calibri" w:cs="Calibri"/>
          <w:sz w:val="22"/>
          <w:u w:val="single"/>
          <w:lang w:val="nl-NL"/>
        </w:rPr>
        <w:t xml:space="preserve">Tsjechische Republiek </w:t>
      </w:r>
    </w:p>
    <w:p w14:paraId="496F4D69" w14:textId="5206778E" w:rsidR="00697C59" w:rsidRPr="00085ABF" w:rsidRDefault="006F0581">
      <w:pPr>
        <w:rPr>
          <w:rFonts w:ascii="Calibri" w:hAnsi="Calibri" w:cs="Calibri"/>
          <w:sz w:val="22"/>
          <w:lang w:val="nl-NL"/>
        </w:rPr>
      </w:pPr>
      <w:r w:rsidRPr="00085ABF">
        <w:rPr>
          <w:rFonts w:ascii="Calibri" w:hAnsi="Calibri" w:cs="Calibri"/>
          <w:sz w:val="22"/>
          <w:lang w:val="nl-NL"/>
        </w:rPr>
        <w:t xml:space="preserve">Tsjechische dienst voor handelsinspectie, gevestigd te Štěpánská 567/15, 120 00 Praag 2, </w:t>
      </w:r>
      <w:hyperlink r:id="rId17" w:history="1">
        <w:r w:rsidRPr="00085ABF">
          <w:rPr>
            <w:rStyle w:val="afa"/>
            <w:rFonts w:ascii="Calibri" w:hAnsi="Calibri" w:cs="Calibri"/>
            <w:sz w:val="22"/>
            <w:lang w:val="nl-NL"/>
          </w:rPr>
          <w:t>www.coi.cz</w:t>
        </w:r>
      </w:hyperlink>
      <w:r w:rsidRPr="00085ABF">
        <w:rPr>
          <w:rFonts w:ascii="Calibri" w:hAnsi="Calibri" w:cs="Calibri"/>
          <w:sz w:val="22"/>
          <w:lang w:val="nl-NL"/>
        </w:rPr>
        <w:t>.</w:t>
      </w:r>
    </w:p>
    <w:p w14:paraId="4DF9852B" w14:textId="77777777" w:rsidR="00FD1996" w:rsidRPr="00085ABF" w:rsidRDefault="00FD1996" w:rsidP="00FD1996">
      <w:pPr>
        <w:rPr>
          <w:rFonts w:ascii="Calibri" w:hAnsi="Calibri" w:cs="Calibri"/>
          <w:sz w:val="22"/>
          <w:u w:val="single"/>
          <w:lang w:val="nl-NL"/>
        </w:rPr>
      </w:pPr>
    </w:p>
    <w:p w14:paraId="78769C28" w14:textId="77777777" w:rsidR="00697C59" w:rsidRPr="00CD7D57" w:rsidRDefault="006F0581">
      <w:pPr>
        <w:rPr>
          <w:rFonts w:ascii="Calibri" w:hAnsi="Calibri" w:cs="Calibri"/>
          <w:sz w:val="22"/>
          <w:u w:val="single"/>
          <w:lang w:val="nl-NL"/>
        </w:rPr>
      </w:pPr>
      <w:r w:rsidRPr="00CD7D57">
        <w:rPr>
          <w:rFonts w:ascii="Calibri" w:hAnsi="Calibri" w:cs="Calibri"/>
          <w:sz w:val="22"/>
          <w:u w:val="single"/>
          <w:lang w:val="nl-NL"/>
        </w:rPr>
        <w:t>Estland</w:t>
      </w:r>
    </w:p>
    <w:p w14:paraId="7951AD0E" w14:textId="1CB2E955" w:rsidR="00697C59" w:rsidRPr="00085ABF" w:rsidRDefault="006F0581">
      <w:pPr>
        <w:rPr>
          <w:rFonts w:ascii="Calibri" w:hAnsi="Calibri" w:cs="Calibri"/>
          <w:sz w:val="22"/>
          <w:u w:val="single"/>
          <w:lang w:val="nl-NL"/>
        </w:rPr>
      </w:pPr>
      <w:r w:rsidRPr="00085ABF">
        <w:rPr>
          <w:rFonts w:ascii="Calibri" w:hAnsi="Calibri"/>
          <w:sz w:val="22"/>
          <w:szCs w:val="22"/>
          <w:lang w:val="nl-NL"/>
        </w:rPr>
        <w:t xml:space="preserve">Estse Commissie voor Consumentengeschillen </w:t>
      </w:r>
      <w:r w:rsidRPr="00085ABF">
        <w:rPr>
          <w:rFonts w:ascii="Calibri" w:hAnsi="Calibri"/>
          <w:sz w:val="22"/>
          <w:szCs w:val="22"/>
          <w:lang w:val="nl-NL"/>
        </w:rPr>
        <w:br/>
        <w:t xml:space="preserve">E-mail: </w:t>
      </w:r>
      <w:hyperlink r:id="rId18" w:history="1">
        <w:r w:rsidRPr="00085ABF">
          <w:rPr>
            <w:rStyle w:val="afa"/>
            <w:rFonts w:ascii="Calibri" w:hAnsi="Calibri"/>
            <w:sz w:val="22"/>
            <w:szCs w:val="22"/>
            <w:lang w:val="nl-NL"/>
          </w:rPr>
          <w:t>avaldus@komisjon.ee</w:t>
        </w:r>
      </w:hyperlink>
      <w:r w:rsidRPr="00085ABF">
        <w:rPr>
          <w:rFonts w:ascii="Calibri" w:hAnsi="Calibri"/>
          <w:sz w:val="22"/>
          <w:szCs w:val="22"/>
          <w:lang w:val="nl-NL"/>
        </w:rPr>
        <w:br/>
        <w:t xml:space="preserve">Adres: Endla 10A, 10122 Tallinn </w:t>
      </w:r>
      <w:r w:rsidRPr="00085ABF">
        <w:rPr>
          <w:rFonts w:ascii="Calibri" w:hAnsi="Calibri"/>
          <w:sz w:val="22"/>
          <w:szCs w:val="22"/>
          <w:lang w:val="nl-NL"/>
        </w:rPr>
        <w:br/>
        <w:t xml:space="preserve">Website adres: </w:t>
      </w:r>
      <w:hyperlink r:id="rId19" w:history="1">
        <w:r w:rsidRPr="00085ABF">
          <w:rPr>
            <w:rStyle w:val="afa"/>
            <w:rFonts w:ascii="Calibri" w:hAnsi="Calibri"/>
            <w:sz w:val="22"/>
            <w:szCs w:val="22"/>
            <w:lang w:val="nl-NL"/>
          </w:rPr>
          <w:t>https://ttja.ee/en/consumer-disputes-committee</w:t>
        </w:r>
      </w:hyperlink>
    </w:p>
    <w:p w14:paraId="4D68DC1C" w14:textId="77777777" w:rsidR="00427CB5" w:rsidRPr="00085ABF" w:rsidRDefault="00427CB5" w:rsidP="00FD1996">
      <w:pPr>
        <w:rPr>
          <w:rFonts w:ascii="Calibri" w:hAnsi="Calibri" w:cs="Calibri"/>
          <w:sz w:val="22"/>
          <w:u w:val="single"/>
          <w:lang w:val="nl-NL"/>
        </w:rPr>
      </w:pPr>
    </w:p>
    <w:p w14:paraId="4AD0F8E9" w14:textId="77777777" w:rsidR="00697C59" w:rsidRPr="00085ABF" w:rsidRDefault="006F0581">
      <w:pPr>
        <w:rPr>
          <w:rFonts w:ascii="Calibri" w:hAnsi="Calibri" w:cs="Calibri"/>
          <w:sz w:val="22"/>
          <w:u w:val="single"/>
          <w:lang w:val="nl-NL"/>
        </w:rPr>
      </w:pPr>
      <w:r w:rsidRPr="00085ABF">
        <w:rPr>
          <w:rFonts w:ascii="Calibri" w:hAnsi="Calibri" w:cs="Calibri"/>
          <w:sz w:val="22"/>
          <w:u w:val="single"/>
          <w:lang w:val="nl-NL"/>
        </w:rPr>
        <w:t xml:space="preserve">Finland </w:t>
      </w:r>
    </w:p>
    <w:p w14:paraId="4DE9DB36" w14:textId="40CFB4B8" w:rsidR="00697C59" w:rsidRPr="00085ABF" w:rsidRDefault="006F0581">
      <w:pPr>
        <w:rPr>
          <w:rFonts w:ascii="Calibri" w:hAnsi="Calibri" w:cs="Calibri"/>
          <w:sz w:val="22"/>
          <w:lang w:val="nl-NL"/>
        </w:rPr>
      </w:pPr>
      <w:r w:rsidRPr="00085ABF">
        <w:rPr>
          <w:rFonts w:ascii="Calibri" w:hAnsi="Calibri" w:cs="Calibri"/>
          <w:sz w:val="22"/>
          <w:lang w:val="nl-NL"/>
        </w:rPr>
        <w:t xml:space="preserve">Finse Raad voor Consumentengeschillen </w:t>
      </w:r>
    </w:p>
    <w:p w14:paraId="1F8B74EB" w14:textId="77777777" w:rsidR="00697C59" w:rsidRPr="00085ABF" w:rsidRDefault="006F0581">
      <w:pPr>
        <w:rPr>
          <w:rFonts w:ascii="Calibri" w:hAnsi="Calibri" w:cs="Calibri"/>
          <w:sz w:val="22"/>
          <w:lang w:val="nl-NL"/>
        </w:rPr>
      </w:pPr>
      <w:r w:rsidRPr="00085ABF">
        <w:rPr>
          <w:rFonts w:ascii="Calibri" w:hAnsi="Calibri" w:cs="Calibri"/>
          <w:sz w:val="22"/>
          <w:lang w:val="nl-NL"/>
        </w:rPr>
        <w:t>Hämeentie 3</w:t>
      </w:r>
    </w:p>
    <w:p w14:paraId="44112E18" w14:textId="77777777" w:rsidR="00697C59" w:rsidRPr="00085ABF" w:rsidRDefault="006F0581">
      <w:pPr>
        <w:rPr>
          <w:rFonts w:ascii="Calibri" w:hAnsi="Calibri" w:cs="Calibri"/>
          <w:sz w:val="22"/>
          <w:lang w:val="nl-NL"/>
        </w:rPr>
      </w:pPr>
      <w:r w:rsidRPr="00085ABF">
        <w:rPr>
          <w:rFonts w:ascii="Calibri" w:hAnsi="Calibri" w:cs="Calibri"/>
          <w:sz w:val="22"/>
          <w:lang w:val="nl-NL"/>
        </w:rPr>
        <w:t>Postbus 306</w:t>
      </w:r>
    </w:p>
    <w:p w14:paraId="62221693" w14:textId="77777777" w:rsidR="00697C59" w:rsidRPr="00085ABF" w:rsidRDefault="006F0581">
      <w:pPr>
        <w:rPr>
          <w:rFonts w:ascii="Calibri" w:hAnsi="Calibri" w:cs="Calibri"/>
          <w:sz w:val="22"/>
          <w:lang w:val="nl-NL"/>
        </w:rPr>
      </w:pPr>
      <w:r w:rsidRPr="00085ABF">
        <w:rPr>
          <w:rFonts w:ascii="Calibri" w:hAnsi="Calibri" w:cs="Calibri"/>
          <w:sz w:val="22"/>
          <w:lang w:val="nl-NL"/>
        </w:rPr>
        <w:t>00531 HELSINKI</w:t>
      </w:r>
    </w:p>
    <w:p w14:paraId="50C8E6A9" w14:textId="77777777" w:rsidR="00697C59" w:rsidRPr="00085ABF" w:rsidRDefault="006F0581">
      <w:pPr>
        <w:rPr>
          <w:rFonts w:ascii="Calibri" w:hAnsi="Calibri" w:cs="Calibri"/>
          <w:sz w:val="22"/>
          <w:lang w:val="nl-NL"/>
        </w:rPr>
      </w:pPr>
      <w:r w:rsidRPr="00085ABF">
        <w:rPr>
          <w:rFonts w:ascii="Calibri" w:hAnsi="Calibri" w:cs="Calibri"/>
          <w:sz w:val="22"/>
          <w:lang w:val="nl-NL"/>
        </w:rPr>
        <w:t>tel. +358 29 566 5200</w:t>
      </w:r>
    </w:p>
    <w:p w14:paraId="4645B264" w14:textId="77777777" w:rsidR="00FD1996" w:rsidRPr="00085ABF" w:rsidRDefault="00FD1996" w:rsidP="00FD1996">
      <w:pPr>
        <w:rPr>
          <w:rFonts w:ascii="Calibri" w:hAnsi="Calibri" w:cs="Calibri"/>
          <w:sz w:val="22"/>
          <w:u w:val="single"/>
          <w:lang w:val="nl-NL"/>
        </w:rPr>
      </w:pPr>
    </w:p>
    <w:p w14:paraId="0EAACF16" w14:textId="77777777" w:rsidR="00697C59" w:rsidRPr="00085ABF" w:rsidRDefault="006F0581">
      <w:pPr>
        <w:rPr>
          <w:rFonts w:ascii="Calibri" w:hAnsi="Calibri" w:cs="Calibri"/>
          <w:sz w:val="22"/>
          <w:u w:val="single"/>
          <w:lang w:val="nl-NL"/>
        </w:rPr>
      </w:pPr>
      <w:r w:rsidRPr="00085ABF">
        <w:rPr>
          <w:rFonts w:ascii="Calibri" w:hAnsi="Calibri" w:cs="Calibri"/>
          <w:sz w:val="22"/>
          <w:u w:val="single"/>
          <w:lang w:val="nl-NL"/>
        </w:rPr>
        <w:t xml:space="preserve">Litouwen </w:t>
      </w:r>
    </w:p>
    <w:p w14:paraId="49D72FC5" w14:textId="4DC39C15" w:rsidR="00697C59" w:rsidRPr="00085ABF" w:rsidRDefault="006F0581">
      <w:pPr>
        <w:rPr>
          <w:rFonts w:ascii="Calibri" w:hAnsi="Calibri" w:cs="Calibri"/>
          <w:sz w:val="22"/>
          <w:lang w:val="nl-NL"/>
        </w:rPr>
      </w:pPr>
      <w:r w:rsidRPr="00085ABF">
        <w:rPr>
          <w:rFonts w:ascii="Calibri" w:hAnsi="Calibri" w:cs="Calibri"/>
          <w:sz w:val="22"/>
          <w:lang w:val="nl-NL"/>
        </w:rPr>
        <w:t>Staatsautoriteit voor de Bescherming van Consumentenrechten (SCRPA)</w:t>
      </w:r>
    </w:p>
    <w:p w14:paraId="5F507BEB" w14:textId="387F8C0D" w:rsidR="00697C59" w:rsidRPr="00DD56E7" w:rsidRDefault="006F0581">
      <w:pPr>
        <w:rPr>
          <w:rFonts w:ascii="Calibri" w:hAnsi="Calibri" w:cs="Calibri"/>
          <w:sz w:val="22"/>
          <w:lang w:val="de-DE"/>
        </w:rPr>
      </w:pPr>
      <w:r w:rsidRPr="00DD56E7">
        <w:rPr>
          <w:rFonts w:ascii="Calibri" w:hAnsi="Calibri" w:cs="Calibri"/>
          <w:sz w:val="22"/>
          <w:lang w:val="de-DE"/>
        </w:rPr>
        <w:t>Vilniaus g. 25, 01402 Vilnius, Republiek Litouwen</w:t>
      </w:r>
    </w:p>
    <w:p w14:paraId="2DAEE108" w14:textId="035D38B4" w:rsidR="00697C59" w:rsidRPr="00DD56E7" w:rsidRDefault="006F0581">
      <w:pPr>
        <w:rPr>
          <w:rFonts w:ascii="Calibri" w:hAnsi="Calibri" w:cs="Calibri"/>
          <w:b/>
          <w:bCs/>
          <w:sz w:val="22"/>
          <w:lang w:val="de-DE"/>
        </w:rPr>
      </w:pPr>
      <w:r w:rsidRPr="00DD56E7">
        <w:rPr>
          <w:rFonts w:ascii="Calibri" w:hAnsi="Calibri" w:cs="Calibri"/>
          <w:sz w:val="22"/>
          <w:lang w:val="de-DE"/>
        </w:rPr>
        <w:t>Website adres: www.vvtat.lt</w:t>
      </w:r>
      <w:r w:rsidRPr="00DD56E7">
        <w:rPr>
          <w:rFonts w:ascii="Calibri" w:hAnsi="Calibri" w:cs="Calibri"/>
          <w:b/>
          <w:bCs/>
          <w:sz w:val="22"/>
          <w:lang w:val="de-DE"/>
        </w:rPr>
        <w:t xml:space="preserve">. </w:t>
      </w:r>
    </w:p>
    <w:p w14:paraId="28FBB0A5" w14:textId="77777777" w:rsidR="00FD1996" w:rsidRPr="00DD56E7" w:rsidRDefault="00FD1996" w:rsidP="00FD1996">
      <w:pPr>
        <w:rPr>
          <w:rFonts w:ascii="Calibri" w:hAnsi="Calibri" w:cs="Calibri"/>
          <w:sz w:val="22"/>
          <w:lang w:val="de-DE"/>
        </w:rPr>
      </w:pPr>
    </w:p>
    <w:p w14:paraId="5AB48162" w14:textId="77777777" w:rsidR="00697C59" w:rsidRPr="00DD56E7" w:rsidRDefault="006F0581">
      <w:pPr>
        <w:rPr>
          <w:rFonts w:ascii="Calibri" w:hAnsi="Calibri" w:cs="Calibri"/>
          <w:sz w:val="22"/>
          <w:u w:val="single"/>
          <w:lang w:val="de-DE"/>
        </w:rPr>
      </w:pPr>
      <w:r w:rsidRPr="00DD56E7">
        <w:rPr>
          <w:rFonts w:ascii="Calibri" w:hAnsi="Calibri" w:cs="Calibri"/>
          <w:sz w:val="22"/>
          <w:u w:val="single"/>
          <w:lang w:val="de-DE"/>
        </w:rPr>
        <w:t>Luxemburg</w:t>
      </w:r>
    </w:p>
    <w:p w14:paraId="59D46577" w14:textId="77777777" w:rsidR="00697C59" w:rsidRPr="00DD56E7" w:rsidRDefault="006F0581">
      <w:pPr>
        <w:rPr>
          <w:rFonts w:ascii="Calibri" w:hAnsi="Calibri" w:cs="Calibri"/>
          <w:sz w:val="22"/>
          <w:lang w:val="fr-FR"/>
        </w:rPr>
      </w:pPr>
      <w:r w:rsidRPr="00DD56E7">
        <w:rPr>
          <w:rFonts w:ascii="Calibri" w:hAnsi="Calibri" w:cs="Calibri"/>
          <w:sz w:val="22"/>
          <w:lang w:val="fr-FR"/>
        </w:rPr>
        <w:t>Service national du Médiateur de la consummation</w:t>
      </w:r>
    </w:p>
    <w:p w14:paraId="44457067" w14:textId="77777777" w:rsidR="00697C59" w:rsidRPr="00DD56E7" w:rsidRDefault="006F0581">
      <w:pPr>
        <w:rPr>
          <w:rFonts w:ascii="Calibri" w:hAnsi="Calibri" w:cs="Calibri"/>
          <w:sz w:val="22"/>
          <w:lang w:val="fr-FR"/>
        </w:rPr>
      </w:pPr>
      <w:proofErr w:type="gramStart"/>
      <w:r w:rsidRPr="00DD56E7">
        <w:rPr>
          <w:rFonts w:ascii="Calibri" w:hAnsi="Calibri" w:cs="Calibri"/>
          <w:sz w:val="22"/>
          <w:lang w:val="fr-FR"/>
        </w:rPr>
        <w:t>Adres:</w:t>
      </w:r>
      <w:proofErr w:type="gramEnd"/>
      <w:r w:rsidRPr="00DD56E7">
        <w:rPr>
          <w:rFonts w:ascii="Calibri" w:hAnsi="Calibri" w:cs="Calibri"/>
          <w:sz w:val="22"/>
          <w:lang w:val="fr-FR"/>
        </w:rPr>
        <w:t xml:space="preserve"> Ancien Hôtel de la Monnaie, 6 rue du Palais de Justice, L-1841 Luxemburg.</w:t>
      </w:r>
    </w:p>
    <w:p w14:paraId="36F60805" w14:textId="77777777" w:rsidR="00697C59" w:rsidRPr="00DD56E7" w:rsidRDefault="006F0581">
      <w:pPr>
        <w:rPr>
          <w:rFonts w:ascii="Calibri" w:hAnsi="Calibri" w:cs="Calibri"/>
          <w:sz w:val="22"/>
          <w:lang w:val="de-DE"/>
        </w:rPr>
      </w:pPr>
      <w:r w:rsidRPr="00DD56E7">
        <w:rPr>
          <w:rFonts w:ascii="Calibri" w:hAnsi="Calibri" w:cs="Calibri"/>
          <w:sz w:val="22"/>
          <w:lang w:val="de-DE"/>
        </w:rPr>
        <w:t>Telefoon : +352 46 13 11</w:t>
      </w:r>
    </w:p>
    <w:p w14:paraId="179E712D" w14:textId="77777777" w:rsidR="00697C59" w:rsidRPr="00DD56E7" w:rsidRDefault="006F0581">
      <w:pPr>
        <w:rPr>
          <w:rFonts w:ascii="Calibri" w:hAnsi="Calibri" w:cs="Calibri"/>
          <w:sz w:val="22"/>
          <w:lang w:val="de-DE"/>
        </w:rPr>
      </w:pPr>
      <w:r w:rsidRPr="00DD56E7">
        <w:rPr>
          <w:rFonts w:ascii="Calibri" w:hAnsi="Calibri" w:cs="Calibri"/>
          <w:sz w:val="22"/>
          <w:lang w:val="de-DE"/>
        </w:rPr>
        <w:t>Fax : + 352 46 36 03</w:t>
      </w:r>
    </w:p>
    <w:p w14:paraId="34687828" w14:textId="77777777" w:rsidR="00697C59" w:rsidRPr="00DD56E7" w:rsidRDefault="006F0581">
      <w:pPr>
        <w:rPr>
          <w:rFonts w:ascii="Calibri" w:hAnsi="Calibri" w:cs="Calibri"/>
          <w:sz w:val="22"/>
          <w:lang w:val="de-DE"/>
        </w:rPr>
      </w:pPr>
      <w:r w:rsidRPr="00DD56E7">
        <w:rPr>
          <w:rFonts w:ascii="Calibri" w:hAnsi="Calibri" w:cs="Calibri"/>
          <w:sz w:val="22"/>
          <w:lang w:val="de-DE"/>
        </w:rPr>
        <w:t xml:space="preserve">E-mail: </w:t>
      </w:r>
      <w:hyperlink r:id="rId20" w:history="1">
        <w:r w:rsidRPr="00DD56E7">
          <w:rPr>
            <w:rStyle w:val="afa"/>
            <w:rFonts w:ascii="Calibri" w:hAnsi="Calibri" w:cs="Calibri"/>
            <w:color w:val="0563C1"/>
            <w:sz w:val="22"/>
            <w:lang w:val="de-DE"/>
          </w:rPr>
          <w:t>info@mediateurconsommation.lu</w:t>
        </w:r>
      </w:hyperlink>
    </w:p>
    <w:p w14:paraId="26D661D6" w14:textId="77777777" w:rsidR="00FD1996" w:rsidRPr="00DD56E7" w:rsidRDefault="00FD1996" w:rsidP="00FD1996">
      <w:pPr>
        <w:rPr>
          <w:rFonts w:ascii="Calibri" w:hAnsi="Calibri" w:cs="Calibri"/>
          <w:sz w:val="22"/>
          <w:lang w:val="de-DE"/>
        </w:rPr>
      </w:pPr>
    </w:p>
    <w:p w14:paraId="09741747" w14:textId="77777777" w:rsidR="00697C59" w:rsidRPr="00DD56E7" w:rsidRDefault="006F0581">
      <w:pPr>
        <w:rPr>
          <w:rFonts w:ascii="Calibri" w:hAnsi="Calibri" w:cs="Calibri"/>
          <w:sz w:val="22"/>
          <w:u w:val="single"/>
          <w:lang w:val="de-DE"/>
        </w:rPr>
      </w:pPr>
      <w:r w:rsidRPr="00DD56E7">
        <w:rPr>
          <w:rFonts w:ascii="Calibri" w:hAnsi="Calibri" w:cs="Calibri"/>
          <w:sz w:val="22"/>
          <w:u w:val="single"/>
          <w:lang w:val="de-DE"/>
        </w:rPr>
        <w:t xml:space="preserve">Zweden </w:t>
      </w:r>
    </w:p>
    <w:p w14:paraId="45ADABAD" w14:textId="4CC8D06C" w:rsidR="00697C59" w:rsidRPr="00085ABF" w:rsidRDefault="006F0581">
      <w:pPr>
        <w:rPr>
          <w:rFonts w:ascii="Calibri" w:hAnsi="Calibri" w:cs="Calibri"/>
          <w:sz w:val="22"/>
          <w:lang w:val="nl-NL"/>
        </w:rPr>
      </w:pPr>
      <w:r w:rsidRPr="00DD56E7">
        <w:rPr>
          <w:rFonts w:ascii="Calibri" w:hAnsi="Calibri" w:cs="Calibri"/>
          <w:sz w:val="22"/>
          <w:lang w:val="de-DE"/>
        </w:rPr>
        <w:t xml:space="preserve">"Allmänna Reklamationsnämnden" of "ARN". </w:t>
      </w:r>
      <w:r w:rsidRPr="00085ABF">
        <w:rPr>
          <w:rFonts w:ascii="Calibri" w:hAnsi="Calibri" w:cs="Calibri"/>
          <w:sz w:val="22"/>
          <w:lang w:val="nl-NL"/>
        </w:rPr>
        <w:t xml:space="preserve">Zie website: </w:t>
      </w:r>
      <w:hyperlink r:id="rId21" w:history="1">
        <w:r w:rsidRPr="00085ABF">
          <w:rPr>
            <w:rStyle w:val="afa"/>
            <w:rFonts w:ascii="Calibri" w:hAnsi="Calibri" w:cs="Calibri"/>
            <w:sz w:val="22"/>
            <w:lang w:val="nl-NL"/>
          </w:rPr>
          <w:t>https://www.arn.se/</w:t>
        </w:r>
      </w:hyperlink>
      <w:r w:rsidRPr="00085ABF">
        <w:rPr>
          <w:rFonts w:ascii="Calibri" w:hAnsi="Calibri" w:cs="Calibri"/>
          <w:sz w:val="22"/>
          <w:lang w:val="nl-NL"/>
        </w:rPr>
        <w:t>.</w:t>
      </w:r>
    </w:p>
    <w:p w14:paraId="329FDE1F" w14:textId="77777777" w:rsidR="00FD1996" w:rsidRPr="00085ABF" w:rsidRDefault="00FD1996" w:rsidP="00FD1996">
      <w:pPr>
        <w:pStyle w:val="Body2"/>
        <w:ind w:left="0"/>
        <w:rPr>
          <w:lang w:val="nl-NL"/>
        </w:rPr>
      </w:pPr>
    </w:p>
    <w:sectPr w:rsidR="00FD1996" w:rsidRPr="00085ABF">
      <w:footerReference w:type="even" r:id="rId22"/>
      <w:pgSz w:w="11907" w:h="16840" w:code="9"/>
      <w:pgMar w:top="992" w:right="1418" w:bottom="851"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B287D" w14:textId="77777777" w:rsidR="004D320E" w:rsidRDefault="006F0581">
      <w:pPr>
        <w:spacing w:line="240" w:lineRule="auto"/>
      </w:pPr>
      <w:r>
        <w:separator/>
      </w:r>
    </w:p>
  </w:endnote>
  <w:endnote w:type="continuationSeparator" w:id="0">
    <w:p w14:paraId="7FE8C336" w14:textId="77777777" w:rsidR="004D320E" w:rsidRDefault="006F05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altName w:val="Times New Roman"/>
    <w:panose1 w:val="00000000000000000000"/>
    <w:charset w:val="00"/>
    <w:family w:val="roman"/>
    <w:notTrueType/>
    <w:pitch w:val="default"/>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altName w:val="Adobe Fan Heiti Std B"/>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D9825" w14:textId="5BFF6565" w:rsidR="00F82258" w:rsidRDefault="006F0581" w:rsidP="00B54609">
    <w:pPr>
      <w:pStyle w:val="FooterInfo"/>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3F181" w14:textId="77777777" w:rsidR="004D320E" w:rsidRDefault="006F0581">
      <w:pPr>
        <w:spacing w:line="240" w:lineRule="auto"/>
      </w:pPr>
      <w:r>
        <w:separator/>
      </w:r>
    </w:p>
  </w:footnote>
  <w:footnote w:type="continuationSeparator" w:id="0">
    <w:p w14:paraId="7E3E053F" w14:textId="77777777" w:rsidR="004D320E" w:rsidRDefault="006F058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74F7D"/>
    <w:multiLevelType w:val="multilevel"/>
    <w:tmpl w:val="9F1C838E"/>
    <w:name w:val="CustomListNum"/>
    <w:lvl w:ilvl="0">
      <w:start w:val="1"/>
      <w:numFmt w:val="decimal"/>
      <w:pStyle w:val="Level1"/>
      <w:lvlText w:val="%1."/>
      <w:lvlJc w:val="left"/>
      <w:pPr>
        <w:tabs>
          <w:tab w:val="num" w:pos="709"/>
        </w:tabs>
        <w:ind w:left="709" w:hanging="709"/>
      </w:pPr>
      <w:rPr>
        <w:rFonts w:ascii="Arial" w:hAnsi="Arial" w:cs="Arial" w:hint="default"/>
        <w:b w:val="0"/>
      </w:rPr>
    </w:lvl>
    <w:lvl w:ilvl="1">
      <w:start w:val="1"/>
      <w:numFmt w:val="decimal"/>
      <w:pStyle w:val="Level2"/>
      <w:isLgl/>
      <w:lvlText w:val="%1.%2"/>
      <w:lvlJc w:val="left"/>
      <w:pPr>
        <w:tabs>
          <w:tab w:val="num" w:pos="709"/>
        </w:tabs>
        <w:ind w:left="709" w:hanging="709"/>
      </w:pPr>
      <w:rPr>
        <w:rFonts w:ascii="Arial" w:hAnsi="Arial" w:cs="Arial" w:hint="default"/>
        <w:b w:val="0"/>
        <w:i w:val="0"/>
        <w:iCs w:val="0"/>
      </w:rPr>
    </w:lvl>
    <w:lvl w:ilvl="2">
      <w:start w:val="1"/>
      <w:numFmt w:val="lowerRoman"/>
      <w:lvlText w:val="(%3)"/>
      <w:lvlJc w:val="left"/>
      <w:pPr>
        <w:tabs>
          <w:tab w:val="num" w:pos="1417"/>
        </w:tabs>
        <w:ind w:left="1417" w:hanging="708"/>
      </w:pPr>
      <w:rPr>
        <w:rFonts w:hint="default"/>
        <w:b w:val="0"/>
      </w:rPr>
    </w:lvl>
    <w:lvl w:ilvl="3">
      <w:start w:val="1"/>
      <w:numFmt w:val="lowerRoman"/>
      <w:pStyle w:val="Level4"/>
      <w:lvlText w:val="(%4)"/>
      <w:lvlJc w:val="left"/>
      <w:pPr>
        <w:tabs>
          <w:tab w:val="num" w:pos="2126"/>
        </w:tabs>
        <w:ind w:left="2126" w:hanging="709"/>
      </w:pPr>
      <w:rPr>
        <w:rFonts w:ascii="Arial" w:hAnsi="Arial" w:cs="Arial" w:hint="default"/>
        <w:b w:val="0"/>
      </w:rPr>
    </w:lvl>
    <w:lvl w:ilvl="4">
      <w:start w:val="1"/>
      <w:numFmt w:val="decimal"/>
      <w:pStyle w:val="Level5"/>
      <w:lvlText w:val="(%5)"/>
      <w:lvlJc w:val="left"/>
      <w:pPr>
        <w:tabs>
          <w:tab w:val="num" w:pos="2835"/>
        </w:tabs>
        <w:ind w:left="2835" w:hanging="709"/>
      </w:pPr>
      <w:rPr>
        <w:rFonts w:ascii="Arial" w:hAnsi="Arial" w:cs="Arial" w:hint="default"/>
        <w:b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15966084"/>
    <w:multiLevelType w:val="hybridMultilevel"/>
    <w:tmpl w:val="F7FC394C"/>
    <w:lvl w:ilvl="0" w:tplc="07606F86">
      <w:numFmt w:val="bullet"/>
      <w:lvlText w:val="-"/>
      <w:lvlJc w:val="left"/>
      <w:pPr>
        <w:ind w:left="720" w:hanging="360"/>
      </w:pPr>
      <w:rPr>
        <w:rFonts w:ascii="Arial" w:eastAsia="SimSun" w:hAnsi="Arial" w:cs="Arial" w:hint="default"/>
      </w:rPr>
    </w:lvl>
    <w:lvl w:ilvl="1" w:tplc="0532CB34" w:tentative="1">
      <w:start w:val="1"/>
      <w:numFmt w:val="bullet"/>
      <w:lvlText w:val="o"/>
      <w:lvlJc w:val="left"/>
      <w:pPr>
        <w:ind w:left="1440" w:hanging="360"/>
      </w:pPr>
      <w:rPr>
        <w:rFonts w:ascii="Courier New" w:hAnsi="Courier New" w:cs="Courier New" w:hint="default"/>
      </w:rPr>
    </w:lvl>
    <w:lvl w:ilvl="2" w:tplc="3FB09634" w:tentative="1">
      <w:start w:val="1"/>
      <w:numFmt w:val="bullet"/>
      <w:lvlText w:val=""/>
      <w:lvlJc w:val="left"/>
      <w:pPr>
        <w:ind w:left="2160" w:hanging="360"/>
      </w:pPr>
      <w:rPr>
        <w:rFonts w:ascii="Wingdings" w:hAnsi="Wingdings" w:hint="default"/>
      </w:rPr>
    </w:lvl>
    <w:lvl w:ilvl="3" w:tplc="CDDE32E2" w:tentative="1">
      <w:start w:val="1"/>
      <w:numFmt w:val="bullet"/>
      <w:lvlText w:val=""/>
      <w:lvlJc w:val="left"/>
      <w:pPr>
        <w:ind w:left="2880" w:hanging="360"/>
      </w:pPr>
      <w:rPr>
        <w:rFonts w:ascii="Symbol" w:hAnsi="Symbol" w:hint="default"/>
      </w:rPr>
    </w:lvl>
    <w:lvl w:ilvl="4" w:tplc="7B1A3216" w:tentative="1">
      <w:start w:val="1"/>
      <w:numFmt w:val="bullet"/>
      <w:lvlText w:val="o"/>
      <w:lvlJc w:val="left"/>
      <w:pPr>
        <w:ind w:left="3600" w:hanging="360"/>
      </w:pPr>
      <w:rPr>
        <w:rFonts w:ascii="Courier New" w:hAnsi="Courier New" w:cs="Courier New" w:hint="default"/>
      </w:rPr>
    </w:lvl>
    <w:lvl w:ilvl="5" w:tplc="0454717C" w:tentative="1">
      <w:start w:val="1"/>
      <w:numFmt w:val="bullet"/>
      <w:lvlText w:val=""/>
      <w:lvlJc w:val="left"/>
      <w:pPr>
        <w:ind w:left="4320" w:hanging="360"/>
      </w:pPr>
      <w:rPr>
        <w:rFonts w:ascii="Wingdings" w:hAnsi="Wingdings" w:hint="default"/>
      </w:rPr>
    </w:lvl>
    <w:lvl w:ilvl="6" w:tplc="1B1421A2" w:tentative="1">
      <w:start w:val="1"/>
      <w:numFmt w:val="bullet"/>
      <w:lvlText w:val=""/>
      <w:lvlJc w:val="left"/>
      <w:pPr>
        <w:ind w:left="5040" w:hanging="360"/>
      </w:pPr>
      <w:rPr>
        <w:rFonts w:ascii="Symbol" w:hAnsi="Symbol" w:hint="default"/>
      </w:rPr>
    </w:lvl>
    <w:lvl w:ilvl="7" w:tplc="C240A030" w:tentative="1">
      <w:start w:val="1"/>
      <w:numFmt w:val="bullet"/>
      <w:lvlText w:val="o"/>
      <w:lvlJc w:val="left"/>
      <w:pPr>
        <w:ind w:left="5760" w:hanging="360"/>
      </w:pPr>
      <w:rPr>
        <w:rFonts w:ascii="Courier New" w:hAnsi="Courier New" w:cs="Courier New" w:hint="default"/>
      </w:rPr>
    </w:lvl>
    <w:lvl w:ilvl="8" w:tplc="B7C6956A" w:tentative="1">
      <w:start w:val="1"/>
      <w:numFmt w:val="bullet"/>
      <w:lvlText w:val=""/>
      <w:lvlJc w:val="left"/>
      <w:pPr>
        <w:ind w:left="6480" w:hanging="360"/>
      </w:pPr>
      <w:rPr>
        <w:rFonts w:ascii="Wingdings" w:hAnsi="Wingdings" w:hint="default"/>
      </w:rPr>
    </w:lvl>
  </w:abstractNum>
  <w:abstractNum w:abstractNumId="2" w15:restartNumberingAfterBreak="0">
    <w:nsid w:val="173B5547"/>
    <w:multiLevelType w:val="hybridMultilevel"/>
    <w:tmpl w:val="A888E40E"/>
    <w:lvl w:ilvl="0" w:tplc="E278C84A">
      <w:start w:val="1"/>
      <w:numFmt w:val="upperLetter"/>
      <w:pStyle w:val="Recitals"/>
      <w:lvlText w:val="(%1)"/>
      <w:lvlJc w:val="left"/>
      <w:pPr>
        <w:tabs>
          <w:tab w:val="num" w:pos="709"/>
        </w:tabs>
        <w:ind w:left="709" w:hanging="709"/>
      </w:pPr>
      <w:rPr>
        <w:rFonts w:hint="default"/>
      </w:rPr>
    </w:lvl>
    <w:lvl w:ilvl="1" w:tplc="7C66E2E2" w:tentative="1">
      <w:start w:val="1"/>
      <w:numFmt w:val="lowerLetter"/>
      <w:lvlText w:val="%2."/>
      <w:lvlJc w:val="left"/>
      <w:pPr>
        <w:tabs>
          <w:tab w:val="num" w:pos="1440"/>
        </w:tabs>
        <w:ind w:left="1440" w:hanging="360"/>
      </w:pPr>
    </w:lvl>
    <w:lvl w:ilvl="2" w:tplc="8B38750A" w:tentative="1">
      <w:start w:val="1"/>
      <w:numFmt w:val="lowerRoman"/>
      <w:lvlText w:val="%3."/>
      <w:lvlJc w:val="right"/>
      <w:pPr>
        <w:tabs>
          <w:tab w:val="num" w:pos="2160"/>
        </w:tabs>
        <w:ind w:left="2160" w:hanging="180"/>
      </w:pPr>
    </w:lvl>
    <w:lvl w:ilvl="3" w:tplc="7820EC04" w:tentative="1">
      <w:start w:val="1"/>
      <w:numFmt w:val="decimal"/>
      <w:lvlText w:val="%4."/>
      <w:lvlJc w:val="left"/>
      <w:pPr>
        <w:tabs>
          <w:tab w:val="num" w:pos="2880"/>
        </w:tabs>
        <w:ind w:left="2880" w:hanging="360"/>
      </w:pPr>
    </w:lvl>
    <w:lvl w:ilvl="4" w:tplc="EFBA6B24" w:tentative="1">
      <w:start w:val="1"/>
      <w:numFmt w:val="lowerLetter"/>
      <w:lvlText w:val="%5."/>
      <w:lvlJc w:val="left"/>
      <w:pPr>
        <w:tabs>
          <w:tab w:val="num" w:pos="3600"/>
        </w:tabs>
        <w:ind w:left="3600" w:hanging="360"/>
      </w:pPr>
    </w:lvl>
    <w:lvl w:ilvl="5" w:tplc="BAB077D6" w:tentative="1">
      <w:start w:val="1"/>
      <w:numFmt w:val="lowerRoman"/>
      <w:lvlText w:val="%6."/>
      <w:lvlJc w:val="right"/>
      <w:pPr>
        <w:tabs>
          <w:tab w:val="num" w:pos="4320"/>
        </w:tabs>
        <w:ind w:left="4320" w:hanging="180"/>
      </w:pPr>
    </w:lvl>
    <w:lvl w:ilvl="6" w:tplc="BE40269C" w:tentative="1">
      <w:start w:val="1"/>
      <w:numFmt w:val="decimal"/>
      <w:lvlText w:val="%7."/>
      <w:lvlJc w:val="left"/>
      <w:pPr>
        <w:tabs>
          <w:tab w:val="num" w:pos="5040"/>
        </w:tabs>
        <w:ind w:left="5040" w:hanging="360"/>
      </w:pPr>
    </w:lvl>
    <w:lvl w:ilvl="7" w:tplc="8CC83D10" w:tentative="1">
      <w:start w:val="1"/>
      <w:numFmt w:val="lowerLetter"/>
      <w:lvlText w:val="%8."/>
      <w:lvlJc w:val="left"/>
      <w:pPr>
        <w:tabs>
          <w:tab w:val="num" w:pos="5760"/>
        </w:tabs>
        <w:ind w:left="5760" w:hanging="360"/>
      </w:pPr>
    </w:lvl>
    <w:lvl w:ilvl="8" w:tplc="F77AA616" w:tentative="1">
      <w:start w:val="1"/>
      <w:numFmt w:val="lowerRoman"/>
      <w:lvlText w:val="%9."/>
      <w:lvlJc w:val="right"/>
      <w:pPr>
        <w:tabs>
          <w:tab w:val="num" w:pos="6480"/>
        </w:tabs>
        <w:ind w:left="6480" w:hanging="180"/>
      </w:pPr>
    </w:lvl>
  </w:abstractNum>
  <w:abstractNum w:abstractNumId="3" w15:restartNumberingAfterBreak="0">
    <w:nsid w:val="1998034E"/>
    <w:multiLevelType w:val="hybridMultilevel"/>
    <w:tmpl w:val="B78E76CA"/>
    <w:lvl w:ilvl="0" w:tplc="5EB6F4D0">
      <w:start w:val="1"/>
      <w:numFmt w:val="decimal"/>
      <w:pStyle w:val="4"/>
      <w:lvlText w:val="%1."/>
      <w:lvlJc w:val="left"/>
      <w:pPr>
        <w:ind w:left="360" w:hanging="360"/>
      </w:pPr>
      <w:rPr>
        <w:rFonts w:ascii="Arial Bold" w:hAnsi="Arial Bold" w:hint="default"/>
        <w:b/>
        <w:i w:val="0"/>
        <w:sz w:val="21"/>
      </w:rPr>
    </w:lvl>
    <w:lvl w:ilvl="1" w:tplc="662C2672" w:tentative="1">
      <w:start w:val="1"/>
      <w:numFmt w:val="lowerLetter"/>
      <w:lvlText w:val="%2."/>
      <w:lvlJc w:val="left"/>
      <w:pPr>
        <w:ind w:left="3566" w:hanging="360"/>
      </w:pPr>
    </w:lvl>
    <w:lvl w:ilvl="2" w:tplc="6D82A660" w:tentative="1">
      <w:start w:val="1"/>
      <w:numFmt w:val="lowerRoman"/>
      <w:lvlText w:val="%3."/>
      <w:lvlJc w:val="right"/>
      <w:pPr>
        <w:ind w:left="4286" w:hanging="180"/>
      </w:pPr>
    </w:lvl>
    <w:lvl w:ilvl="3" w:tplc="5966031C" w:tentative="1">
      <w:start w:val="1"/>
      <w:numFmt w:val="decimal"/>
      <w:lvlText w:val="%4."/>
      <w:lvlJc w:val="left"/>
      <w:pPr>
        <w:ind w:left="5006" w:hanging="360"/>
      </w:pPr>
    </w:lvl>
    <w:lvl w:ilvl="4" w:tplc="A5F2DEEE" w:tentative="1">
      <w:start w:val="1"/>
      <w:numFmt w:val="lowerLetter"/>
      <w:lvlText w:val="%5."/>
      <w:lvlJc w:val="left"/>
      <w:pPr>
        <w:ind w:left="5726" w:hanging="360"/>
      </w:pPr>
    </w:lvl>
    <w:lvl w:ilvl="5" w:tplc="CFB4BC3A" w:tentative="1">
      <w:start w:val="1"/>
      <w:numFmt w:val="lowerRoman"/>
      <w:lvlText w:val="%6."/>
      <w:lvlJc w:val="right"/>
      <w:pPr>
        <w:ind w:left="6446" w:hanging="180"/>
      </w:pPr>
    </w:lvl>
    <w:lvl w:ilvl="6" w:tplc="85BE379A" w:tentative="1">
      <w:start w:val="1"/>
      <w:numFmt w:val="decimal"/>
      <w:lvlText w:val="%7."/>
      <w:lvlJc w:val="left"/>
      <w:pPr>
        <w:ind w:left="7166" w:hanging="360"/>
      </w:pPr>
    </w:lvl>
    <w:lvl w:ilvl="7" w:tplc="7A64B3FE" w:tentative="1">
      <w:start w:val="1"/>
      <w:numFmt w:val="lowerLetter"/>
      <w:lvlText w:val="%8."/>
      <w:lvlJc w:val="left"/>
      <w:pPr>
        <w:ind w:left="7886" w:hanging="360"/>
      </w:pPr>
    </w:lvl>
    <w:lvl w:ilvl="8" w:tplc="C5F4BAC4" w:tentative="1">
      <w:start w:val="1"/>
      <w:numFmt w:val="lowerRoman"/>
      <w:lvlText w:val="%9."/>
      <w:lvlJc w:val="right"/>
      <w:pPr>
        <w:ind w:left="8606" w:hanging="180"/>
      </w:pPr>
    </w:lvl>
  </w:abstractNum>
  <w:abstractNum w:abstractNumId="4" w15:restartNumberingAfterBreak="0">
    <w:nsid w:val="21E32F34"/>
    <w:multiLevelType w:val="multilevel"/>
    <w:tmpl w:val="A3A0B02E"/>
    <w:name w:val="Lovells"/>
    <w:lvl w:ilvl="0">
      <w:start w:val="1"/>
      <w:numFmt w:val="decimal"/>
      <w:lvlText w:val="%1."/>
      <w:lvlJc w:val="left"/>
      <w:pPr>
        <w:tabs>
          <w:tab w:val="num" w:pos="709"/>
        </w:tabs>
        <w:ind w:left="709" w:hanging="709"/>
      </w:pPr>
      <w:rPr>
        <w:rFonts w:ascii="Arial" w:hAnsi="Arial" w:cs="Arial" w:hint="default"/>
        <w:b w:val="0"/>
      </w:rPr>
    </w:lvl>
    <w:lvl w:ilvl="1">
      <w:start w:val="1"/>
      <w:numFmt w:val="decimal"/>
      <w:isLgl/>
      <w:lvlText w:val="%1.%2"/>
      <w:lvlJc w:val="left"/>
      <w:pPr>
        <w:tabs>
          <w:tab w:val="num" w:pos="709"/>
        </w:tabs>
        <w:ind w:left="709" w:hanging="709"/>
      </w:pPr>
      <w:rPr>
        <w:rFonts w:ascii="Arial" w:hAnsi="Arial" w:cs="Arial" w:hint="default"/>
        <w:b w:val="0"/>
      </w:rPr>
    </w:lvl>
    <w:lvl w:ilvl="2">
      <w:start w:val="1"/>
      <w:numFmt w:val="lowerLetter"/>
      <w:lvlText w:val="(%3)"/>
      <w:lvlJc w:val="left"/>
      <w:pPr>
        <w:tabs>
          <w:tab w:val="num" w:pos="1417"/>
        </w:tabs>
        <w:ind w:left="1417" w:hanging="708"/>
      </w:pPr>
      <w:rPr>
        <w:rFonts w:ascii="Arial" w:hAnsi="Arial" w:cs="Arial" w:hint="default"/>
        <w:b w:val="0"/>
      </w:rPr>
    </w:lvl>
    <w:lvl w:ilvl="3">
      <w:start w:val="1"/>
      <w:numFmt w:val="lowerRoman"/>
      <w:pStyle w:val="40"/>
      <w:lvlText w:val="(%4)"/>
      <w:lvlJc w:val="left"/>
      <w:pPr>
        <w:tabs>
          <w:tab w:val="num" w:pos="2126"/>
        </w:tabs>
        <w:ind w:left="2126" w:hanging="709"/>
      </w:pPr>
      <w:rPr>
        <w:rFonts w:ascii="Arial" w:hAnsi="Arial" w:cs="Arial" w:hint="default"/>
        <w:b w:val="0"/>
      </w:rPr>
    </w:lvl>
    <w:lvl w:ilvl="4">
      <w:start w:val="1"/>
      <w:numFmt w:val="decimal"/>
      <w:lvlText w:val="(%5)"/>
      <w:lvlJc w:val="left"/>
      <w:pPr>
        <w:tabs>
          <w:tab w:val="num" w:pos="2835"/>
        </w:tabs>
        <w:ind w:left="2835" w:hanging="709"/>
      </w:pPr>
      <w:rPr>
        <w:rFonts w:ascii="Arial" w:hAnsi="Arial" w:cs="Arial" w:hint="default"/>
        <w:b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28D35712"/>
    <w:multiLevelType w:val="hybridMultilevel"/>
    <w:tmpl w:val="40323156"/>
    <w:lvl w:ilvl="0" w:tplc="26248390">
      <w:start w:val="1"/>
      <w:numFmt w:val="lowerLetter"/>
      <w:lvlText w:val="%1)"/>
      <w:lvlJc w:val="left"/>
      <w:pPr>
        <w:ind w:left="720" w:hanging="360"/>
      </w:pPr>
    </w:lvl>
    <w:lvl w:ilvl="1" w:tplc="B652FF0E">
      <w:start w:val="1"/>
      <w:numFmt w:val="lowerLetter"/>
      <w:lvlText w:val="%2."/>
      <w:lvlJc w:val="left"/>
      <w:pPr>
        <w:ind w:left="1440" w:hanging="360"/>
      </w:pPr>
    </w:lvl>
    <w:lvl w:ilvl="2" w:tplc="4D18E3C0" w:tentative="1">
      <w:start w:val="1"/>
      <w:numFmt w:val="lowerRoman"/>
      <w:lvlText w:val="%3."/>
      <w:lvlJc w:val="right"/>
      <w:pPr>
        <w:ind w:left="2160" w:hanging="180"/>
      </w:pPr>
    </w:lvl>
    <w:lvl w:ilvl="3" w:tplc="BA1666B8" w:tentative="1">
      <w:start w:val="1"/>
      <w:numFmt w:val="decimal"/>
      <w:lvlText w:val="%4."/>
      <w:lvlJc w:val="left"/>
      <w:pPr>
        <w:ind w:left="2880" w:hanging="360"/>
      </w:pPr>
    </w:lvl>
    <w:lvl w:ilvl="4" w:tplc="372E2E7A" w:tentative="1">
      <w:start w:val="1"/>
      <w:numFmt w:val="lowerLetter"/>
      <w:lvlText w:val="%5."/>
      <w:lvlJc w:val="left"/>
      <w:pPr>
        <w:ind w:left="3600" w:hanging="360"/>
      </w:pPr>
    </w:lvl>
    <w:lvl w:ilvl="5" w:tplc="775ECB7E" w:tentative="1">
      <w:start w:val="1"/>
      <w:numFmt w:val="lowerRoman"/>
      <w:lvlText w:val="%6."/>
      <w:lvlJc w:val="right"/>
      <w:pPr>
        <w:ind w:left="4320" w:hanging="180"/>
      </w:pPr>
    </w:lvl>
    <w:lvl w:ilvl="6" w:tplc="422E6B7C" w:tentative="1">
      <w:start w:val="1"/>
      <w:numFmt w:val="decimal"/>
      <w:lvlText w:val="%7."/>
      <w:lvlJc w:val="left"/>
      <w:pPr>
        <w:ind w:left="5040" w:hanging="360"/>
      </w:pPr>
    </w:lvl>
    <w:lvl w:ilvl="7" w:tplc="09765260" w:tentative="1">
      <w:start w:val="1"/>
      <w:numFmt w:val="lowerLetter"/>
      <w:lvlText w:val="%8."/>
      <w:lvlJc w:val="left"/>
      <w:pPr>
        <w:ind w:left="5760" w:hanging="360"/>
      </w:pPr>
    </w:lvl>
    <w:lvl w:ilvl="8" w:tplc="846CA704" w:tentative="1">
      <w:start w:val="1"/>
      <w:numFmt w:val="lowerRoman"/>
      <w:lvlText w:val="%9."/>
      <w:lvlJc w:val="right"/>
      <w:pPr>
        <w:ind w:left="6480" w:hanging="180"/>
      </w:pPr>
    </w:lvl>
  </w:abstractNum>
  <w:abstractNum w:abstractNumId="6" w15:restartNumberingAfterBreak="0">
    <w:nsid w:val="3170605F"/>
    <w:multiLevelType w:val="multilevel"/>
    <w:tmpl w:val="05EA2F5C"/>
    <w:name w:val="SchCustomListNum"/>
    <w:styleLink w:val="SchCustomList"/>
    <w:lvl w:ilvl="0">
      <w:start w:val="1"/>
      <w:numFmt w:val="none"/>
      <w:pStyle w:val="SchTitle"/>
      <w:suff w:val="nothing"/>
      <w:lvlText w:val=""/>
      <w:lvlJc w:val="left"/>
      <w:pPr>
        <w:ind w:left="0" w:firstLine="0"/>
      </w:pPr>
      <w:rPr>
        <w:rFonts w:ascii="Arial" w:hAnsi="Arial" w:cs="Arial" w:hint="default"/>
        <w:b w:val="0"/>
      </w:rPr>
    </w:lvl>
    <w:lvl w:ilvl="1">
      <w:start w:val="1"/>
      <w:numFmt w:val="none"/>
      <w:pStyle w:val="SchSubtitle"/>
      <w:isLgl/>
      <w:suff w:val="nothing"/>
      <w:lvlText w:val=""/>
      <w:lvlJc w:val="left"/>
      <w:pPr>
        <w:ind w:left="0" w:firstLine="0"/>
      </w:pPr>
      <w:rPr>
        <w:rFonts w:ascii="Arial" w:hAnsi="Arial" w:cs="Arial" w:hint="default"/>
        <w:b w:val="0"/>
      </w:rPr>
    </w:lvl>
    <w:lvl w:ilvl="2">
      <w:start w:val="1"/>
      <w:numFmt w:val="decimal"/>
      <w:pStyle w:val="SchNumber1"/>
      <w:lvlText w:val="%3."/>
      <w:lvlJc w:val="left"/>
      <w:pPr>
        <w:tabs>
          <w:tab w:val="num" w:pos="709"/>
        </w:tabs>
        <w:ind w:left="709" w:hanging="709"/>
      </w:pPr>
      <w:rPr>
        <w:rFonts w:ascii="Arial" w:hAnsi="Arial" w:cs="Arial" w:hint="default"/>
        <w:b w:val="0"/>
      </w:rPr>
    </w:lvl>
    <w:lvl w:ilvl="3">
      <w:start w:val="1"/>
      <w:numFmt w:val="decimal"/>
      <w:pStyle w:val="SchNumber2"/>
      <w:lvlText w:val="%3.%4"/>
      <w:lvlJc w:val="left"/>
      <w:pPr>
        <w:tabs>
          <w:tab w:val="num" w:pos="709"/>
        </w:tabs>
        <w:ind w:left="709" w:hanging="709"/>
      </w:pPr>
      <w:rPr>
        <w:rFonts w:ascii="Arial" w:hAnsi="Arial" w:cs="Arial" w:hint="default"/>
        <w:b w:val="0"/>
      </w:rPr>
    </w:lvl>
    <w:lvl w:ilvl="4">
      <w:start w:val="1"/>
      <w:numFmt w:val="lowerLetter"/>
      <w:pStyle w:val="SchNumber3"/>
      <w:lvlText w:val="(%5)"/>
      <w:lvlJc w:val="left"/>
      <w:pPr>
        <w:tabs>
          <w:tab w:val="num" w:pos="1418"/>
        </w:tabs>
        <w:ind w:left="1418" w:hanging="709"/>
      </w:pPr>
      <w:rPr>
        <w:rFonts w:ascii="Arial" w:hAnsi="Arial" w:cs="Arial" w:hint="default"/>
        <w:b w:val="0"/>
      </w:rPr>
    </w:lvl>
    <w:lvl w:ilvl="5">
      <w:start w:val="1"/>
      <w:numFmt w:val="lowerRoman"/>
      <w:pStyle w:val="SchNumber4"/>
      <w:lvlText w:val="(%6)"/>
      <w:lvlJc w:val="left"/>
      <w:pPr>
        <w:tabs>
          <w:tab w:val="num" w:pos="2126"/>
        </w:tabs>
        <w:ind w:left="2126" w:hanging="708"/>
      </w:pPr>
      <w:rPr>
        <w:rFonts w:hint="default"/>
      </w:rPr>
    </w:lvl>
    <w:lvl w:ilvl="6">
      <w:start w:val="1"/>
      <w:numFmt w:val="decimal"/>
      <w:pStyle w:val="SchNumber5"/>
      <w:lvlText w:val="(%7)"/>
      <w:lvlJc w:val="left"/>
      <w:pPr>
        <w:tabs>
          <w:tab w:val="num" w:pos="2835"/>
        </w:tabs>
        <w:ind w:left="2835" w:hanging="709"/>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31680"/>
        </w:tabs>
        <w:ind w:left="0" w:firstLine="0"/>
      </w:pPr>
      <w:rPr>
        <w:rFonts w:hint="default"/>
      </w:rPr>
    </w:lvl>
  </w:abstractNum>
  <w:abstractNum w:abstractNumId="7" w15:restartNumberingAfterBreak="0">
    <w:nsid w:val="355C5091"/>
    <w:multiLevelType w:val="multilevel"/>
    <w:tmpl w:val="0409001D"/>
    <w:name w:val="listnum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9733166"/>
    <w:multiLevelType w:val="hybridMultilevel"/>
    <w:tmpl w:val="3C865FF6"/>
    <w:lvl w:ilvl="0" w:tplc="64081A58">
      <w:start w:val="1"/>
      <w:numFmt w:val="decimal"/>
      <w:pStyle w:val="Parties"/>
      <w:lvlText w:val="(%1)"/>
      <w:lvlJc w:val="left"/>
      <w:pPr>
        <w:tabs>
          <w:tab w:val="num" w:pos="709"/>
        </w:tabs>
        <w:ind w:left="709" w:hanging="709"/>
      </w:pPr>
      <w:rPr>
        <w:rFonts w:hint="default"/>
      </w:rPr>
    </w:lvl>
    <w:lvl w:ilvl="1" w:tplc="0D3402FE" w:tentative="1">
      <w:start w:val="1"/>
      <w:numFmt w:val="lowerLetter"/>
      <w:lvlText w:val="%2."/>
      <w:lvlJc w:val="left"/>
      <w:pPr>
        <w:tabs>
          <w:tab w:val="num" w:pos="1440"/>
        </w:tabs>
        <w:ind w:left="1440" w:hanging="360"/>
      </w:pPr>
    </w:lvl>
    <w:lvl w:ilvl="2" w:tplc="082A8EBE" w:tentative="1">
      <w:start w:val="1"/>
      <w:numFmt w:val="lowerRoman"/>
      <w:lvlText w:val="%3."/>
      <w:lvlJc w:val="right"/>
      <w:pPr>
        <w:tabs>
          <w:tab w:val="num" w:pos="2160"/>
        </w:tabs>
        <w:ind w:left="2160" w:hanging="180"/>
      </w:pPr>
    </w:lvl>
    <w:lvl w:ilvl="3" w:tplc="AB1E1EDC" w:tentative="1">
      <w:start w:val="1"/>
      <w:numFmt w:val="decimal"/>
      <w:lvlText w:val="%4."/>
      <w:lvlJc w:val="left"/>
      <w:pPr>
        <w:tabs>
          <w:tab w:val="num" w:pos="2880"/>
        </w:tabs>
        <w:ind w:left="2880" w:hanging="360"/>
      </w:pPr>
    </w:lvl>
    <w:lvl w:ilvl="4" w:tplc="2C681A84" w:tentative="1">
      <w:start w:val="1"/>
      <w:numFmt w:val="lowerLetter"/>
      <w:lvlText w:val="%5."/>
      <w:lvlJc w:val="left"/>
      <w:pPr>
        <w:tabs>
          <w:tab w:val="num" w:pos="3600"/>
        </w:tabs>
        <w:ind w:left="3600" w:hanging="360"/>
      </w:pPr>
    </w:lvl>
    <w:lvl w:ilvl="5" w:tplc="C06A34DE" w:tentative="1">
      <w:start w:val="1"/>
      <w:numFmt w:val="lowerRoman"/>
      <w:lvlText w:val="%6."/>
      <w:lvlJc w:val="right"/>
      <w:pPr>
        <w:tabs>
          <w:tab w:val="num" w:pos="4320"/>
        </w:tabs>
        <w:ind w:left="4320" w:hanging="180"/>
      </w:pPr>
    </w:lvl>
    <w:lvl w:ilvl="6" w:tplc="9E022EBA" w:tentative="1">
      <w:start w:val="1"/>
      <w:numFmt w:val="decimal"/>
      <w:lvlText w:val="%7."/>
      <w:lvlJc w:val="left"/>
      <w:pPr>
        <w:tabs>
          <w:tab w:val="num" w:pos="5040"/>
        </w:tabs>
        <w:ind w:left="5040" w:hanging="360"/>
      </w:pPr>
    </w:lvl>
    <w:lvl w:ilvl="7" w:tplc="E140F58A" w:tentative="1">
      <w:start w:val="1"/>
      <w:numFmt w:val="lowerLetter"/>
      <w:lvlText w:val="%8."/>
      <w:lvlJc w:val="left"/>
      <w:pPr>
        <w:tabs>
          <w:tab w:val="num" w:pos="5760"/>
        </w:tabs>
        <w:ind w:left="5760" w:hanging="360"/>
      </w:pPr>
    </w:lvl>
    <w:lvl w:ilvl="8" w:tplc="4EE8A340" w:tentative="1">
      <w:start w:val="1"/>
      <w:numFmt w:val="lowerRoman"/>
      <w:lvlText w:val="%9."/>
      <w:lvlJc w:val="right"/>
      <w:pPr>
        <w:tabs>
          <w:tab w:val="num" w:pos="6480"/>
        </w:tabs>
        <w:ind w:left="6480" w:hanging="180"/>
      </w:pPr>
    </w:lvl>
  </w:abstractNum>
  <w:abstractNum w:abstractNumId="9" w15:restartNumberingAfterBreak="0">
    <w:nsid w:val="3C0B42AB"/>
    <w:multiLevelType w:val="hybridMultilevel"/>
    <w:tmpl w:val="7BEC9B88"/>
    <w:lvl w:ilvl="0" w:tplc="7F0425E6">
      <w:start w:val="1"/>
      <w:numFmt w:val="lowerLetter"/>
      <w:lvlText w:val="%1)"/>
      <w:lvlJc w:val="left"/>
      <w:pPr>
        <w:ind w:left="502" w:hanging="360"/>
      </w:pPr>
    </w:lvl>
    <w:lvl w:ilvl="1" w:tplc="4F8AF8CE">
      <w:start w:val="1"/>
      <w:numFmt w:val="lowerLetter"/>
      <w:lvlText w:val="%2)"/>
      <w:lvlJc w:val="left"/>
      <w:pPr>
        <w:ind w:left="1222" w:hanging="360"/>
      </w:pPr>
    </w:lvl>
    <w:lvl w:ilvl="2" w:tplc="9F421D2E" w:tentative="1">
      <w:start w:val="1"/>
      <w:numFmt w:val="lowerRoman"/>
      <w:lvlText w:val="%3."/>
      <w:lvlJc w:val="right"/>
      <w:pPr>
        <w:ind w:left="1942" w:hanging="180"/>
      </w:pPr>
    </w:lvl>
    <w:lvl w:ilvl="3" w:tplc="F4D8AB84" w:tentative="1">
      <w:start w:val="1"/>
      <w:numFmt w:val="decimal"/>
      <w:lvlText w:val="%4."/>
      <w:lvlJc w:val="left"/>
      <w:pPr>
        <w:ind w:left="2662" w:hanging="360"/>
      </w:pPr>
    </w:lvl>
    <w:lvl w:ilvl="4" w:tplc="73A2AB3C" w:tentative="1">
      <w:start w:val="1"/>
      <w:numFmt w:val="lowerLetter"/>
      <w:lvlText w:val="%5."/>
      <w:lvlJc w:val="left"/>
      <w:pPr>
        <w:ind w:left="3382" w:hanging="360"/>
      </w:pPr>
    </w:lvl>
    <w:lvl w:ilvl="5" w:tplc="CA84DDC6" w:tentative="1">
      <w:start w:val="1"/>
      <w:numFmt w:val="lowerRoman"/>
      <w:lvlText w:val="%6."/>
      <w:lvlJc w:val="right"/>
      <w:pPr>
        <w:ind w:left="4102" w:hanging="180"/>
      </w:pPr>
    </w:lvl>
    <w:lvl w:ilvl="6" w:tplc="A3800030" w:tentative="1">
      <w:start w:val="1"/>
      <w:numFmt w:val="decimal"/>
      <w:lvlText w:val="%7."/>
      <w:lvlJc w:val="left"/>
      <w:pPr>
        <w:ind w:left="4822" w:hanging="360"/>
      </w:pPr>
    </w:lvl>
    <w:lvl w:ilvl="7" w:tplc="A146739A" w:tentative="1">
      <w:start w:val="1"/>
      <w:numFmt w:val="lowerLetter"/>
      <w:lvlText w:val="%8."/>
      <w:lvlJc w:val="left"/>
      <w:pPr>
        <w:ind w:left="5542" w:hanging="360"/>
      </w:pPr>
    </w:lvl>
    <w:lvl w:ilvl="8" w:tplc="7A6C0DB4" w:tentative="1">
      <w:start w:val="1"/>
      <w:numFmt w:val="lowerRoman"/>
      <w:lvlText w:val="%9."/>
      <w:lvlJc w:val="right"/>
      <w:pPr>
        <w:ind w:left="6262" w:hanging="180"/>
      </w:pPr>
    </w:lvl>
  </w:abstractNum>
  <w:abstractNum w:abstractNumId="10" w15:restartNumberingAfterBreak="0">
    <w:nsid w:val="40DA3A7B"/>
    <w:multiLevelType w:val="hybridMultilevel"/>
    <w:tmpl w:val="D6924AF4"/>
    <w:lvl w:ilvl="0" w:tplc="E72E88AA">
      <w:start w:val="1"/>
      <w:numFmt w:val="lowerLetter"/>
      <w:lvlText w:val="%1)"/>
      <w:lvlJc w:val="left"/>
      <w:pPr>
        <w:ind w:left="720" w:hanging="360"/>
      </w:pPr>
    </w:lvl>
    <w:lvl w:ilvl="1" w:tplc="55EA5020">
      <w:start w:val="1"/>
      <w:numFmt w:val="lowerLetter"/>
      <w:lvlText w:val="(%2)"/>
      <w:lvlJc w:val="left"/>
      <w:pPr>
        <w:ind w:left="1440" w:hanging="360"/>
      </w:pPr>
      <w:rPr>
        <w:rFonts w:hint="default"/>
      </w:rPr>
    </w:lvl>
    <w:lvl w:ilvl="2" w:tplc="4232029C" w:tentative="1">
      <w:start w:val="1"/>
      <w:numFmt w:val="lowerRoman"/>
      <w:lvlText w:val="%3."/>
      <w:lvlJc w:val="right"/>
      <w:pPr>
        <w:ind w:left="2160" w:hanging="180"/>
      </w:pPr>
    </w:lvl>
    <w:lvl w:ilvl="3" w:tplc="9516F7E8" w:tentative="1">
      <w:start w:val="1"/>
      <w:numFmt w:val="decimal"/>
      <w:lvlText w:val="%4."/>
      <w:lvlJc w:val="left"/>
      <w:pPr>
        <w:ind w:left="2880" w:hanging="360"/>
      </w:pPr>
    </w:lvl>
    <w:lvl w:ilvl="4" w:tplc="30442C32" w:tentative="1">
      <w:start w:val="1"/>
      <w:numFmt w:val="lowerLetter"/>
      <w:lvlText w:val="%5."/>
      <w:lvlJc w:val="left"/>
      <w:pPr>
        <w:ind w:left="3600" w:hanging="360"/>
      </w:pPr>
    </w:lvl>
    <w:lvl w:ilvl="5" w:tplc="07803DFA" w:tentative="1">
      <w:start w:val="1"/>
      <w:numFmt w:val="lowerRoman"/>
      <w:lvlText w:val="%6."/>
      <w:lvlJc w:val="right"/>
      <w:pPr>
        <w:ind w:left="4320" w:hanging="180"/>
      </w:pPr>
    </w:lvl>
    <w:lvl w:ilvl="6" w:tplc="FD1E27C8" w:tentative="1">
      <w:start w:val="1"/>
      <w:numFmt w:val="decimal"/>
      <w:lvlText w:val="%7."/>
      <w:lvlJc w:val="left"/>
      <w:pPr>
        <w:ind w:left="5040" w:hanging="360"/>
      </w:pPr>
    </w:lvl>
    <w:lvl w:ilvl="7" w:tplc="ABD46F8A" w:tentative="1">
      <w:start w:val="1"/>
      <w:numFmt w:val="lowerLetter"/>
      <w:lvlText w:val="%8."/>
      <w:lvlJc w:val="left"/>
      <w:pPr>
        <w:ind w:left="5760" w:hanging="360"/>
      </w:pPr>
    </w:lvl>
    <w:lvl w:ilvl="8" w:tplc="6610DBE6" w:tentative="1">
      <w:start w:val="1"/>
      <w:numFmt w:val="lowerRoman"/>
      <w:lvlText w:val="%9."/>
      <w:lvlJc w:val="right"/>
      <w:pPr>
        <w:ind w:left="6480" w:hanging="180"/>
      </w:pPr>
    </w:lvl>
  </w:abstractNum>
  <w:abstractNum w:abstractNumId="11" w15:restartNumberingAfterBreak="0">
    <w:nsid w:val="42F73BBE"/>
    <w:multiLevelType w:val="hybridMultilevel"/>
    <w:tmpl w:val="3D10FC18"/>
    <w:lvl w:ilvl="0" w:tplc="F5A8D4AE">
      <w:start w:val="1"/>
      <w:numFmt w:val="bullet"/>
      <w:lvlText w:val=""/>
      <w:lvlJc w:val="left"/>
      <w:pPr>
        <w:ind w:left="720" w:hanging="360"/>
      </w:pPr>
      <w:rPr>
        <w:rFonts w:ascii="Symbol" w:hAnsi="Symbol" w:hint="default"/>
      </w:rPr>
    </w:lvl>
    <w:lvl w:ilvl="1" w:tplc="C4F46C86">
      <w:start w:val="1"/>
      <w:numFmt w:val="bullet"/>
      <w:lvlText w:val="o"/>
      <w:lvlJc w:val="left"/>
      <w:pPr>
        <w:ind w:left="1440" w:hanging="360"/>
      </w:pPr>
      <w:rPr>
        <w:rFonts w:ascii="Courier New" w:hAnsi="Courier New" w:cs="Courier New" w:hint="default"/>
      </w:rPr>
    </w:lvl>
    <w:lvl w:ilvl="2" w:tplc="CCAA1A1C">
      <w:start w:val="1"/>
      <w:numFmt w:val="bullet"/>
      <w:lvlText w:val=""/>
      <w:lvlJc w:val="left"/>
      <w:pPr>
        <w:ind w:left="2160" w:hanging="360"/>
      </w:pPr>
      <w:rPr>
        <w:rFonts w:ascii="Wingdings" w:hAnsi="Wingdings" w:hint="default"/>
      </w:rPr>
    </w:lvl>
    <w:lvl w:ilvl="3" w:tplc="F328F70E">
      <w:start w:val="1"/>
      <w:numFmt w:val="bullet"/>
      <w:lvlText w:val=""/>
      <w:lvlJc w:val="left"/>
      <w:pPr>
        <w:ind w:left="2880" w:hanging="360"/>
      </w:pPr>
      <w:rPr>
        <w:rFonts w:ascii="Symbol" w:hAnsi="Symbol" w:hint="default"/>
      </w:rPr>
    </w:lvl>
    <w:lvl w:ilvl="4" w:tplc="939A072C">
      <w:start w:val="1"/>
      <w:numFmt w:val="bullet"/>
      <w:lvlText w:val="o"/>
      <w:lvlJc w:val="left"/>
      <w:pPr>
        <w:ind w:left="3600" w:hanging="360"/>
      </w:pPr>
      <w:rPr>
        <w:rFonts w:ascii="Courier New" w:hAnsi="Courier New" w:cs="Courier New" w:hint="default"/>
      </w:rPr>
    </w:lvl>
    <w:lvl w:ilvl="5" w:tplc="642414E8">
      <w:start w:val="1"/>
      <w:numFmt w:val="bullet"/>
      <w:lvlText w:val=""/>
      <w:lvlJc w:val="left"/>
      <w:pPr>
        <w:ind w:left="4320" w:hanging="360"/>
      </w:pPr>
      <w:rPr>
        <w:rFonts w:ascii="Wingdings" w:hAnsi="Wingdings" w:hint="default"/>
      </w:rPr>
    </w:lvl>
    <w:lvl w:ilvl="6" w:tplc="6CDA68F2">
      <w:start w:val="1"/>
      <w:numFmt w:val="bullet"/>
      <w:lvlText w:val=""/>
      <w:lvlJc w:val="left"/>
      <w:pPr>
        <w:ind w:left="5040" w:hanging="360"/>
      </w:pPr>
      <w:rPr>
        <w:rFonts w:ascii="Symbol" w:hAnsi="Symbol" w:hint="default"/>
      </w:rPr>
    </w:lvl>
    <w:lvl w:ilvl="7" w:tplc="6D6E8A3C">
      <w:start w:val="1"/>
      <w:numFmt w:val="bullet"/>
      <w:lvlText w:val="o"/>
      <w:lvlJc w:val="left"/>
      <w:pPr>
        <w:ind w:left="5760" w:hanging="360"/>
      </w:pPr>
      <w:rPr>
        <w:rFonts w:ascii="Courier New" w:hAnsi="Courier New" w:cs="Courier New" w:hint="default"/>
      </w:rPr>
    </w:lvl>
    <w:lvl w:ilvl="8" w:tplc="C5F4C682">
      <w:start w:val="1"/>
      <w:numFmt w:val="bullet"/>
      <w:lvlText w:val=""/>
      <w:lvlJc w:val="left"/>
      <w:pPr>
        <w:ind w:left="6480" w:hanging="360"/>
      </w:pPr>
      <w:rPr>
        <w:rFonts w:ascii="Wingdings" w:hAnsi="Wingdings" w:hint="default"/>
      </w:rPr>
    </w:lvl>
  </w:abstractNum>
  <w:abstractNum w:abstractNumId="12" w15:restartNumberingAfterBreak="0">
    <w:nsid w:val="6F990402"/>
    <w:multiLevelType w:val="hybridMultilevel"/>
    <w:tmpl w:val="0612437C"/>
    <w:lvl w:ilvl="0" w:tplc="ABF6A122">
      <w:start w:val="1"/>
      <w:numFmt w:val="lowerLetter"/>
      <w:lvlText w:val="%1)"/>
      <w:lvlJc w:val="left"/>
      <w:pPr>
        <w:ind w:left="720" w:hanging="360"/>
      </w:pPr>
    </w:lvl>
    <w:lvl w:ilvl="1" w:tplc="2DF6A01C" w:tentative="1">
      <w:start w:val="1"/>
      <w:numFmt w:val="lowerLetter"/>
      <w:lvlText w:val="%2."/>
      <w:lvlJc w:val="left"/>
      <w:pPr>
        <w:ind w:left="1440" w:hanging="360"/>
      </w:pPr>
    </w:lvl>
    <w:lvl w:ilvl="2" w:tplc="D512D432" w:tentative="1">
      <w:start w:val="1"/>
      <w:numFmt w:val="lowerRoman"/>
      <w:lvlText w:val="%3."/>
      <w:lvlJc w:val="right"/>
      <w:pPr>
        <w:ind w:left="2160" w:hanging="180"/>
      </w:pPr>
    </w:lvl>
    <w:lvl w:ilvl="3" w:tplc="1ED64336" w:tentative="1">
      <w:start w:val="1"/>
      <w:numFmt w:val="decimal"/>
      <w:lvlText w:val="%4."/>
      <w:lvlJc w:val="left"/>
      <w:pPr>
        <w:ind w:left="2880" w:hanging="360"/>
      </w:pPr>
    </w:lvl>
    <w:lvl w:ilvl="4" w:tplc="D7B4A050" w:tentative="1">
      <w:start w:val="1"/>
      <w:numFmt w:val="lowerLetter"/>
      <w:lvlText w:val="%5."/>
      <w:lvlJc w:val="left"/>
      <w:pPr>
        <w:ind w:left="3600" w:hanging="360"/>
      </w:pPr>
    </w:lvl>
    <w:lvl w:ilvl="5" w:tplc="89C4C00C" w:tentative="1">
      <w:start w:val="1"/>
      <w:numFmt w:val="lowerRoman"/>
      <w:lvlText w:val="%6."/>
      <w:lvlJc w:val="right"/>
      <w:pPr>
        <w:ind w:left="4320" w:hanging="180"/>
      </w:pPr>
    </w:lvl>
    <w:lvl w:ilvl="6" w:tplc="031EFD94" w:tentative="1">
      <w:start w:val="1"/>
      <w:numFmt w:val="decimal"/>
      <w:lvlText w:val="%7."/>
      <w:lvlJc w:val="left"/>
      <w:pPr>
        <w:ind w:left="5040" w:hanging="360"/>
      </w:pPr>
    </w:lvl>
    <w:lvl w:ilvl="7" w:tplc="B90EC84A" w:tentative="1">
      <w:start w:val="1"/>
      <w:numFmt w:val="lowerLetter"/>
      <w:lvlText w:val="%8."/>
      <w:lvlJc w:val="left"/>
      <w:pPr>
        <w:ind w:left="5760" w:hanging="360"/>
      </w:pPr>
    </w:lvl>
    <w:lvl w:ilvl="8" w:tplc="6B5C1420" w:tentative="1">
      <w:start w:val="1"/>
      <w:numFmt w:val="lowerRoman"/>
      <w:lvlText w:val="%9."/>
      <w:lvlJc w:val="right"/>
      <w:pPr>
        <w:ind w:left="6480" w:hanging="180"/>
      </w:pPr>
    </w:lvl>
  </w:abstractNum>
  <w:abstractNum w:abstractNumId="13" w15:restartNumberingAfterBreak="0">
    <w:nsid w:val="7B80245D"/>
    <w:multiLevelType w:val="hybridMultilevel"/>
    <w:tmpl w:val="53FEA4C8"/>
    <w:lvl w:ilvl="0" w:tplc="ABE4C486">
      <w:numFmt w:val="bullet"/>
      <w:lvlText w:val="-"/>
      <w:lvlJc w:val="left"/>
      <w:pPr>
        <w:ind w:left="1429" w:hanging="360"/>
      </w:pPr>
      <w:rPr>
        <w:rFonts w:ascii="Arial" w:eastAsia="SimSun" w:hAnsi="Arial" w:cs="Arial" w:hint="default"/>
      </w:rPr>
    </w:lvl>
    <w:lvl w:ilvl="1" w:tplc="DA908736" w:tentative="1">
      <w:start w:val="1"/>
      <w:numFmt w:val="bullet"/>
      <w:lvlText w:val="o"/>
      <w:lvlJc w:val="left"/>
      <w:pPr>
        <w:ind w:left="2149" w:hanging="360"/>
      </w:pPr>
      <w:rPr>
        <w:rFonts w:ascii="Courier New" w:hAnsi="Courier New" w:cs="Courier New" w:hint="default"/>
      </w:rPr>
    </w:lvl>
    <w:lvl w:ilvl="2" w:tplc="887A206A" w:tentative="1">
      <w:start w:val="1"/>
      <w:numFmt w:val="bullet"/>
      <w:lvlText w:val=""/>
      <w:lvlJc w:val="left"/>
      <w:pPr>
        <w:ind w:left="2869" w:hanging="360"/>
      </w:pPr>
      <w:rPr>
        <w:rFonts w:ascii="Wingdings" w:hAnsi="Wingdings" w:hint="default"/>
      </w:rPr>
    </w:lvl>
    <w:lvl w:ilvl="3" w:tplc="09148324" w:tentative="1">
      <w:start w:val="1"/>
      <w:numFmt w:val="bullet"/>
      <w:lvlText w:val=""/>
      <w:lvlJc w:val="left"/>
      <w:pPr>
        <w:ind w:left="3589" w:hanging="360"/>
      </w:pPr>
      <w:rPr>
        <w:rFonts w:ascii="Symbol" w:hAnsi="Symbol" w:hint="default"/>
      </w:rPr>
    </w:lvl>
    <w:lvl w:ilvl="4" w:tplc="8B7238C0" w:tentative="1">
      <w:start w:val="1"/>
      <w:numFmt w:val="bullet"/>
      <w:lvlText w:val="o"/>
      <w:lvlJc w:val="left"/>
      <w:pPr>
        <w:ind w:left="4309" w:hanging="360"/>
      </w:pPr>
      <w:rPr>
        <w:rFonts w:ascii="Courier New" w:hAnsi="Courier New" w:cs="Courier New" w:hint="default"/>
      </w:rPr>
    </w:lvl>
    <w:lvl w:ilvl="5" w:tplc="ACE2C538" w:tentative="1">
      <w:start w:val="1"/>
      <w:numFmt w:val="bullet"/>
      <w:lvlText w:val=""/>
      <w:lvlJc w:val="left"/>
      <w:pPr>
        <w:ind w:left="5029" w:hanging="360"/>
      </w:pPr>
      <w:rPr>
        <w:rFonts w:ascii="Wingdings" w:hAnsi="Wingdings" w:hint="default"/>
      </w:rPr>
    </w:lvl>
    <w:lvl w:ilvl="6" w:tplc="76702568" w:tentative="1">
      <w:start w:val="1"/>
      <w:numFmt w:val="bullet"/>
      <w:lvlText w:val=""/>
      <w:lvlJc w:val="left"/>
      <w:pPr>
        <w:ind w:left="5749" w:hanging="360"/>
      </w:pPr>
      <w:rPr>
        <w:rFonts w:ascii="Symbol" w:hAnsi="Symbol" w:hint="default"/>
      </w:rPr>
    </w:lvl>
    <w:lvl w:ilvl="7" w:tplc="81F06EA0" w:tentative="1">
      <w:start w:val="1"/>
      <w:numFmt w:val="bullet"/>
      <w:lvlText w:val="o"/>
      <w:lvlJc w:val="left"/>
      <w:pPr>
        <w:ind w:left="6469" w:hanging="360"/>
      </w:pPr>
      <w:rPr>
        <w:rFonts w:ascii="Courier New" w:hAnsi="Courier New" w:cs="Courier New" w:hint="default"/>
      </w:rPr>
    </w:lvl>
    <w:lvl w:ilvl="8" w:tplc="624EA14E" w:tentative="1">
      <w:start w:val="1"/>
      <w:numFmt w:val="bullet"/>
      <w:lvlText w:val=""/>
      <w:lvlJc w:val="left"/>
      <w:pPr>
        <w:ind w:left="7189" w:hanging="360"/>
      </w:pPr>
      <w:rPr>
        <w:rFonts w:ascii="Wingdings" w:hAnsi="Wingdings" w:hint="default"/>
      </w:rPr>
    </w:lvl>
  </w:abstractNum>
  <w:abstractNum w:abstractNumId="14" w15:restartNumberingAfterBreak="0">
    <w:nsid w:val="7C0F113E"/>
    <w:multiLevelType w:val="hybridMultilevel"/>
    <w:tmpl w:val="3B208B50"/>
    <w:lvl w:ilvl="0" w:tplc="04F0D72C">
      <w:start w:val="1"/>
      <w:numFmt w:val="lowerRoman"/>
      <w:lvlText w:val="(%1)"/>
      <w:lvlJc w:val="left"/>
      <w:pPr>
        <w:ind w:left="1080" w:hanging="720"/>
      </w:pPr>
      <w:rPr>
        <w:rFonts w:hint="default"/>
      </w:rPr>
    </w:lvl>
    <w:lvl w:ilvl="1" w:tplc="6C7AFB0A" w:tentative="1">
      <w:start w:val="1"/>
      <w:numFmt w:val="lowerLetter"/>
      <w:lvlText w:val="%2."/>
      <w:lvlJc w:val="left"/>
      <w:pPr>
        <w:ind w:left="1440" w:hanging="360"/>
      </w:pPr>
    </w:lvl>
    <w:lvl w:ilvl="2" w:tplc="7B144610" w:tentative="1">
      <w:start w:val="1"/>
      <w:numFmt w:val="lowerRoman"/>
      <w:lvlText w:val="%3."/>
      <w:lvlJc w:val="right"/>
      <w:pPr>
        <w:ind w:left="2160" w:hanging="180"/>
      </w:pPr>
    </w:lvl>
    <w:lvl w:ilvl="3" w:tplc="42668DEC" w:tentative="1">
      <w:start w:val="1"/>
      <w:numFmt w:val="decimal"/>
      <w:lvlText w:val="%4."/>
      <w:lvlJc w:val="left"/>
      <w:pPr>
        <w:ind w:left="2880" w:hanging="360"/>
      </w:pPr>
    </w:lvl>
    <w:lvl w:ilvl="4" w:tplc="3272B922" w:tentative="1">
      <w:start w:val="1"/>
      <w:numFmt w:val="lowerLetter"/>
      <w:lvlText w:val="%5."/>
      <w:lvlJc w:val="left"/>
      <w:pPr>
        <w:ind w:left="3600" w:hanging="360"/>
      </w:pPr>
    </w:lvl>
    <w:lvl w:ilvl="5" w:tplc="03B20C10" w:tentative="1">
      <w:start w:val="1"/>
      <w:numFmt w:val="lowerRoman"/>
      <w:lvlText w:val="%6."/>
      <w:lvlJc w:val="right"/>
      <w:pPr>
        <w:ind w:left="4320" w:hanging="180"/>
      </w:pPr>
    </w:lvl>
    <w:lvl w:ilvl="6" w:tplc="26F2968E" w:tentative="1">
      <w:start w:val="1"/>
      <w:numFmt w:val="decimal"/>
      <w:lvlText w:val="%7."/>
      <w:lvlJc w:val="left"/>
      <w:pPr>
        <w:ind w:left="5040" w:hanging="360"/>
      </w:pPr>
    </w:lvl>
    <w:lvl w:ilvl="7" w:tplc="3A8685C0" w:tentative="1">
      <w:start w:val="1"/>
      <w:numFmt w:val="lowerLetter"/>
      <w:lvlText w:val="%8."/>
      <w:lvlJc w:val="left"/>
      <w:pPr>
        <w:ind w:left="5760" w:hanging="360"/>
      </w:pPr>
    </w:lvl>
    <w:lvl w:ilvl="8" w:tplc="826A98AE" w:tentative="1">
      <w:start w:val="1"/>
      <w:numFmt w:val="lowerRoman"/>
      <w:lvlText w:val="%9."/>
      <w:lvlJc w:val="right"/>
      <w:pPr>
        <w:ind w:left="6480" w:hanging="180"/>
      </w:pPr>
    </w:lvl>
  </w:abstractNum>
  <w:num w:numId="1">
    <w:abstractNumId w:val="0"/>
  </w:num>
  <w:num w:numId="2">
    <w:abstractNumId w:val="4"/>
  </w:num>
  <w:num w:numId="3">
    <w:abstractNumId w:val="8"/>
  </w:num>
  <w:num w:numId="4">
    <w:abstractNumId w:val="2"/>
  </w:num>
  <w:num w:numId="5">
    <w:abstractNumId w:val="6"/>
  </w:num>
  <w:num w:numId="6">
    <w:abstractNumId w:val="3"/>
  </w:num>
  <w:num w:numId="7">
    <w:abstractNumId w:val="14"/>
  </w:num>
  <w:num w:numId="8">
    <w:abstractNumId w:val="13"/>
  </w:num>
  <w:num w:numId="9">
    <w:abstractNumId w:val="1"/>
  </w:num>
  <w:num w:numId="10">
    <w:abstractNumId w:val="12"/>
  </w:num>
  <w:num w:numId="11">
    <w:abstractNumId w:val="10"/>
  </w:num>
  <w:num w:numId="12">
    <w:abstractNumId w:val="0"/>
  </w:num>
  <w:num w:numId="13">
    <w:abstractNumId w:val="0"/>
  </w:num>
  <w:num w:numId="14">
    <w:abstractNumId w:val="11"/>
  </w:num>
  <w:num w:numId="15">
    <w:abstractNumId w:val="0"/>
  </w:num>
  <w:num w:numId="16">
    <w:abstractNumId w:val="5"/>
  </w:num>
  <w:num w:numId="17">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bordersDoNotSurroundHeader/>
  <w:bordersDoNotSurroundFooter/>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NotTrackFormatting/>
  <w:defaultTabStop w:val="720"/>
  <w:hyphenationZone w:val="425"/>
  <w:drawingGridHorizontalSpacing w:val="105"/>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ooterHasDocNum" w:val="True"/>
    <w:docVar w:name="ndGeneratedStamp" w:val=" "/>
    <w:docVar w:name="ndGeneratedStampLocation" w:val="None"/>
    <w:docVar w:name="NetDocs_AuthorID" w:val="1090552"/>
    <w:docVar w:name="NetDocs_AuthorName" w:val="1090552"/>
    <w:docVar w:name="NetDocs_CabinetID" w:val="NG-D3AJFPW7"/>
    <w:docVar w:name="NetDocs_CabinetName" w:val="NG-D3AJFPW7"/>
    <w:docVar w:name="NetDocs_ClientID" w:val="1Y2876"/>
    <w:docVar w:name="NetDocs_DocID" w:val="4133-7911-0477"/>
    <w:docVar w:name="NetDocs_DocName" w:val="LWDLIB01-#6995159-v1-Suzuki_Connect_-_Terms_of_Use_-_Dutch_Translation - PAC Amsterdam update 6-12-2023.docx"/>
    <w:docVar w:name="NetDocs_DocPath" w:val="C:\Users\1090552\ND Office Echo\EU-7DNWSPKD\LWDLIB01-#6995159-v1-Suzuki_Connect_-_Terms_of_Use_-_Dutch_Translation - PAC Amsterdam update 6-12-2023 4133-7911-0477 v.1.docx"/>
    <w:docVar w:name="NetDocs_DocumentType" w:val="OTH"/>
    <w:docVar w:name="NetDocs_MatterID" w:val="000237"/>
    <w:docVar w:name="NetDocs_PracticeArea" w:val=" "/>
    <w:docVar w:name="NetDocs_PracticeGroup" w:val=" "/>
    <w:docVar w:name="NetDocs_Version" w:val="1"/>
  </w:docVars>
  <w:rsids>
    <w:rsidRoot w:val="002B193C"/>
    <w:rsid w:val="0000690C"/>
    <w:rsid w:val="00011055"/>
    <w:rsid w:val="00015C9D"/>
    <w:rsid w:val="00017C5E"/>
    <w:rsid w:val="000300C5"/>
    <w:rsid w:val="0003197F"/>
    <w:rsid w:val="00033C90"/>
    <w:rsid w:val="0004608E"/>
    <w:rsid w:val="000471EE"/>
    <w:rsid w:val="000517AD"/>
    <w:rsid w:val="00052A9F"/>
    <w:rsid w:val="000553C9"/>
    <w:rsid w:val="00060CB9"/>
    <w:rsid w:val="00061C8D"/>
    <w:rsid w:val="00066AE2"/>
    <w:rsid w:val="00077BF0"/>
    <w:rsid w:val="00083D97"/>
    <w:rsid w:val="0008432B"/>
    <w:rsid w:val="00085ABF"/>
    <w:rsid w:val="0009032A"/>
    <w:rsid w:val="0009233A"/>
    <w:rsid w:val="000979BC"/>
    <w:rsid w:val="000A33A3"/>
    <w:rsid w:val="000A3886"/>
    <w:rsid w:val="000A4236"/>
    <w:rsid w:val="000A5708"/>
    <w:rsid w:val="000A68BD"/>
    <w:rsid w:val="000B2014"/>
    <w:rsid w:val="000B3101"/>
    <w:rsid w:val="000B3199"/>
    <w:rsid w:val="000B3C47"/>
    <w:rsid w:val="000C1FE7"/>
    <w:rsid w:val="000C24DD"/>
    <w:rsid w:val="000C7F80"/>
    <w:rsid w:val="000D0530"/>
    <w:rsid w:val="000D2216"/>
    <w:rsid w:val="000D2323"/>
    <w:rsid w:val="000D2605"/>
    <w:rsid w:val="000D3DB7"/>
    <w:rsid w:val="000D4F1D"/>
    <w:rsid w:val="000D5E00"/>
    <w:rsid w:val="000D6607"/>
    <w:rsid w:val="000D6682"/>
    <w:rsid w:val="000E16C5"/>
    <w:rsid w:val="000E30CE"/>
    <w:rsid w:val="000E34E1"/>
    <w:rsid w:val="000E377D"/>
    <w:rsid w:val="000E59C8"/>
    <w:rsid w:val="000E6F2F"/>
    <w:rsid w:val="000E6FA2"/>
    <w:rsid w:val="000F172C"/>
    <w:rsid w:val="000F2A41"/>
    <w:rsid w:val="000F5EFD"/>
    <w:rsid w:val="000F6E8D"/>
    <w:rsid w:val="0010114B"/>
    <w:rsid w:val="00113D16"/>
    <w:rsid w:val="00116A64"/>
    <w:rsid w:val="00120838"/>
    <w:rsid w:val="0012435F"/>
    <w:rsid w:val="00130101"/>
    <w:rsid w:val="00133371"/>
    <w:rsid w:val="00133F12"/>
    <w:rsid w:val="001348C4"/>
    <w:rsid w:val="00135C90"/>
    <w:rsid w:val="0013602D"/>
    <w:rsid w:val="00137C15"/>
    <w:rsid w:val="001420FD"/>
    <w:rsid w:val="00152454"/>
    <w:rsid w:val="00155C93"/>
    <w:rsid w:val="001563A6"/>
    <w:rsid w:val="00172B82"/>
    <w:rsid w:val="001762FB"/>
    <w:rsid w:val="00182C8C"/>
    <w:rsid w:val="001844AF"/>
    <w:rsid w:val="00187300"/>
    <w:rsid w:val="001902F0"/>
    <w:rsid w:val="00192441"/>
    <w:rsid w:val="00192D29"/>
    <w:rsid w:val="001940BF"/>
    <w:rsid w:val="00197666"/>
    <w:rsid w:val="001979C6"/>
    <w:rsid w:val="001A59FD"/>
    <w:rsid w:val="001B34D6"/>
    <w:rsid w:val="001B5077"/>
    <w:rsid w:val="001D4247"/>
    <w:rsid w:val="001E1DB4"/>
    <w:rsid w:val="001E4EB4"/>
    <w:rsid w:val="001E6F0C"/>
    <w:rsid w:val="001E79B8"/>
    <w:rsid w:val="001F0048"/>
    <w:rsid w:val="001F5BCB"/>
    <w:rsid w:val="001F66BC"/>
    <w:rsid w:val="001F71C5"/>
    <w:rsid w:val="00200633"/>
    <w:rsid w:val="00201189"/>
    <w:rsid w:val="00203D34"/>
    <w:rsid w:val="002066A2"/>
    <w:rsid w:val="002076D4"/>
    <w:rsid w:val="0021388A"/>
    <w:rsid w:val="002144C1"/>
    <w:rsid w:val="00216E5A"/>
    <w:rsid w:val="0021742F"/>
    <w:rsid w:val="00220005"/>
    <w:rsid w:val="0022716A"/>
    <w:rsid w:val="00230D69"/>
    <w:rsid w:val="00233E68"/>
    <w:rsid w:val="0023407D"/>
    <w:rsid w:val="002340EB"/>
    <w:rsid w:val="002372E2"/>
    <w:rsid w:val="00240575"/>
    <w:rsid w:val="00246057"/>
    <w:rsid w:val="002601B6"/>
    <w:rsid w:val="00261AD4"/>
    <w:rsid w:val="00264B1B"/>
    <w:rsid w:val="00267E53"/>
    <w:rsid w:val="0027439C"/>
    <w:rsid w:val="00282730"/>
    <w:rsid w:val="0028294E"/>
    <w:rsid w:val="00283088"/>
    <w:rsid w:val="00285897"/>
    <w:rsid w:val="00291ED6"/>
    <w:rsid w:val="002A03F7"/>
    <w:rsid w:val="002A284C"/>
    <w:rsid w:val="002A36B6"/>
    <w:rsid w:val="002A72DC"/>
    <w:rsid w:val="002A7E9C"/>
    <w:rsid w:val="002B1900"/>
    <w:rsid w:val="002B193C"/>
    <w:rsid w:val="002B6299"/>
    <w:rsid w:val="002C04EE"/>
    <w:rsid w:val="002C10B8"/>
    <w:rsid w:val="002C1AF0"/>
    <w:rsid w:val="002C2B22"/>
    <w:rsid w:val="002C3634"/>
    <w:rsid w:val="002C3724"/>
    <w:rsid w:val="002C44E1"/>
    <w:rsid w:val="002C7BAE"/>
    <w:rsid w:val="002D08CC"/>
    <w:rsid w:val="002D22EF"/>
    <w:rsid w:val="002D27CB"/>
    <w:rsid w:val="002D32D1"/>
    <w:rsid w:val="002D3A58"/>
    <w:rsid w:val="002D4FB0"/>
    <w:rsid w:val="002D5F21"/>
    <w:rsid w:val="002E176E"/>
    <w:rsid w:val="002E5B42"/>
    <w:rsid w:val="002E7E71"/>
    <w:rsid w:val="002F202A"/>
    <w:rsid w:val="0030032D"/>
    <w:rsid w:val="003005D2"/>
    <w:rsid w:val="003031E2"/>
    <w:rsid w:val="003063D9"/>
    <w:rsid w:val="0030656B"/>
    <w:rsid w:val="003074DA"/>
    <w:rsid w:val="00312258"/>
    <w:rsid w:val="003153C9"/>
    <w:rsid w:val="00321842"/>
    <w:rsid w:val="0032296E"/>
    <w:rsid w:val="00325EC6"/>
    <w:rsid w:val="00332A75"/>
    <w:rsid w:val="00333E81"/>
    <w:rsid w:val="00340271"/>
    <w:rsid w:val="00342EB6"/>
    <w:rsid w:val="0035140E"/>
    <w:rsid w:val="00361206"/>
    <w:rsid w:val="00361E25"/>
    <w:rsid w:val="00362CD6"/>
    <w:rsid w:val="00365F80"/>
    <w:rsid w:val="0037328D"/>
    <w:rsid w:val="00373682"/>
    <w:rsid w:val="00373979"/>
    <w:rsid w:val="003749CB"/>
    <w:rsid w:val="0037535C"/>
    <w:rsid w:val="003757AC"/>
    <w:rsid w:val="00375964"/>
    <w:rsid w:val="00376942"/>
    <w:rsid w:val="00376CCD"/>
    <w:rsid w:val="00377201"/>
    <w:rsid w:val="00377C10"/>
    <w:rsid w:val="00381843"/>
    <w:rsid w:val="00381B0C"/>
    <w:rsid w:val="003861CF"/>
    <w:rsid w:val="00392B00"/>
    <w:rsid w:val="0039725B"/>
    <w:rsid w:val="003B244C"/>
    <w:rsid w:val="003B2EF5"/>
    <w:rsid w:val="003B3794"/>
    <w:rsid w:val="003C1DCB"/>
    <w:rsid w:val="003C295D"/>
    <w:rsid w:val="003E4D91"/>
    <w:rsid w:val="003E63B3"/>
    <w:rsid w:val="003E64D6"/>
    <w:rsid w:val="003E7E4D"/>
    <w:rsid w:val="003F0FB4"/>
    <w:rsid w:val="003F535B"/>
    <w:rsid w:val="003F72A1"/>
    <w:rsid w:val="00402F96"/>
    <w:rsid w:val="004044CB"/>
    <w:rsid w:val="00404F04"/>
    <w:rsid w:val="0041324E"/>
    <w:rsid w:val="00423191"/>
    <w:rsid w:val="00424BA6"/>
    <w:rsid w:val="00425B43"/>
    <w:rsid w:val="004266F7"/>
    <w:rsid w:val="00427CB5"/>
    <w:rsid w:val="00427EC4"/>
    <w:rsid w:val="00431448"/>
    <w:rsid w:val="00431838"/>
    <w:rsid w:val="00432914"/>
    <w:rsid w:val="00432F33"/>
    <w:rsid w:val="00436A1C"/>
    <w:rsid w:val="00450FAB"/>
    <w:rsid w:val="00462035"/>
    <w:rsid w:val="004712ED"/>
    <w:rsid w:val="00471FA6"/>
    <w:rsid w:val="00473F0F"/>
    <w:rsid w:val="00480130"/>
    <w:rsid w:val="00484763"/>
    <w:rsid w:val="00490017"/>
    <w:rsid w:val="00490E3A"/>
    <w:rsid w:val="00492229"/>
    <w:rsid w:val="004A2C1D"/>
    <w:rsid w:val="004A3563"/>
    <w:rsid w:val="004A4786"/>
    <w:rsid w:val="004A779A"/>
    <w:rsid w:val="004A78CF"/>
    <w:rsid w:val="004B069F"/>
    <w:rsid w:val="004B27F4"/>
    <w:rsid w:val="004B583B"/>
    <w:rsid w:val="004C105E"/>
    <w:rsid w:val="004C39B1"/>
    <w:rsid w:val="004C3B1E"/>
    <w:rsid w:val="004C3EA6"/>
    <w:rsid w:val="004C5067"/>
    <w:rsid w:val="004D0D91"/>
    <w:rsid w:val="004D320E"/>
    <w:rsid w:val="004E168E"/>
    <w:rsid w:val="005009F8"/>
    <w:rsid w:val="00505F09"/>
    <w:rsid w:val="00515C94"/>
    <w:rsid w:val="00527A83"/>
    <w:rsid w:val="00531B80"/>
    <w:rsid w:val="00533F1D"/>
    <w:rsid w:val="005441D3"/>
    <w:rsid w:val="00544791"/>
    <w:rsid w:val="005503FA"/>
    <w:rsid w:val="00552CD1"/>
    <w:rsid w:val="00557469"/>
    <w:rsid w:val="00565DCE"/>
    <w:rsid w:val="0057264C"/>
    <w:rsid w:val="0057679B"/>
    <w:rsid w:val="00576850"/>
    <w:rsid w:val="00582C1D"/>
    <w:rsid w:val="005912B8"/>
    <w:rsid w:val="005915C5"/>
    <w:rsid w:val="00595141"/>
    <w:rsid w:val="00597756"/>
    <w:rsid w:val="005A008B"/>
    <w:rsid w:val="005A0916"/>
    <w:rsid w:val="005A1101"/>
    <w:rsid w:val="005A145F"/>
    <w:rsid w:val="005A6064"/>
    <w:rsid w:val="005A612C"/>
    <w:rsid w:val="005B1551"/>
    <w:rsid w:val="005B2C33"/>
    <w:rsid w:val="005C40F2"/>
    <w:rsid w:val="005E3EF2"/>
    <w:rsid w:val="005E4C08"/>
    <w:rsid w:val="005E6170"/>
    <w:rsid w:val="005E621D"/>
    <w:rsid w:val="005F290A"/>
    <w:rsid w:val="005F4CC9"/>
    <w:rsid w:val="005F525F"/>
    <w:rsid w:val="006012FF"/>
    <w:rsid w:val="00614DAD"/>
    <w:rsid w:val="006203D2"/>
    <w:rsid w:val="00621D38"/>
    <w:rsid w:val="00624BB1"/>
    <w:rsid w:val="00627B93"/>
    <w:rsid w:val="00632E29"/>
    <w:rsid w:val="00632EAD"/>
    <w:rsid w:val="006364C6"/>
    <w:rsid w:val="00641095"/>
    <w:rsid w:val="006457BE"/>
    <w:rsid w:val="006502C9"/>
    <w:rsid w:val="00650B28"/>
    <w:rsid w:val="00651AEA"/>
    <w:rsid w:val="006532F5"/>
    <w:rsid w:val="00653900"/>
    <w:rsid w:val="00656310"/>
    <w:rsid w:val="00656344"/>
    <w:rsid w:val="00663B0B"/>
    <w:rsid w:val="006641B1"/>
    <w:rsid w:val="00675418"/>
    <w:rsid w:val="006764B8"/>
    <w:rsid w:val="0067704C"/>
    <w:rsid w:val="006771A5"/>
    <w:rsid w:val="006805D9"/>
    <w:rsid w:val="00682096"/>
    <w:rsid w:val="00683C64"/>
    <w:rsid w:val="00684F40"/>
    <w:rsid w:val="00684FF3"/>
    <w:rsid w:val="00685B2E"/>
    <w:rsid w:val="00686295"/>
    <w:rsid w:val="00687A7B"/>
    <w:rsid w:val="00687E79"/>
    <w:rsid w:val="006908E0"/>
    <w:rsid w:val="006944F8"/>
    <w:rsid w:val="006950CD"/>
    <w:rsid w:val="00697668"/>
    <w:rsid w:val="00697C59"/>
    <w:rsid w:val="006A25E0"/>
    <w:rsid w:val="006A61CF"/>
    <w:rsid w:val="006A74B1"/>
    <w:rsid w:val="006B4B8E"/>
    <w:rsid w:val="006B7B69"/>
    <w:rsid w:val="006D01BE"/>
    <w:rsid w:val="006D2702"/>
    <w:rsid w:val="006D4C89"/>
    <w:rsid w:val="006E50CB"/>
    <w:rsid w:val="006E5DEE"/>
    <w:rsid w:val="006E6ABB"/>
    <w:rsid w:val="006F0581"/>
    <w:rsid w:val="006F0E8C"/>
    <w:rsid w:val="006F2AB3"/>
    <w:rsid w:val="006F6F43"/>
    <w:rsid w:val="006F7F38"/>
    <w:rsid w:val="00716BDE"/>
    <w:rsid w:val="00717529"/>
    <w:rsid w:val="007203BB"/>
    <w:rsid w:val="00724E7B"/>
    <w:rsid w:val="00725E99"/>
    <w:rsid w:val="007310D7"/>
    <w:rsid w:val="00733328"/>
    <w:rsid w:val="00734279"/>
    <w:rsid w:val="00734562"/>
    <w:rsid w:val="0074429B"/>
    <w:rsid w:val="007443FB"/>
    <w:rsid w:val="00745921"/>
    <w:rsid w:val="007468E0"/>
    <w:rsid w:val="00754D1D"/>
    <w:rsid w:val="007570FA"/>
    <w:rsid w:val="00757C1E"/>
    <w:rsid w:val="00762097"/>
    <w:rsid w:val="00766051"/>
    <w:rsid w:val="00771AA3"/>
    <w:rsid w:val="00774351"/>
    <w:rsid w:val="007753AB"/>
    <w:rsid w:val="0077597D"/>
    <w:rsid w:val="00776DA7"/>
    <w:rsid w:val="007770EE"/>
    <w:rsid w:val="007775F9"/>
    <w:rsid w:val="00785CF8"/>
    <w:rsid w:val="00790C81"/>
    <w:rsid w:val="00791778"/>
    <w:rsid w:val="00793B2D"/>
    <w:rsid w:val="007A19C4"/>
    <w:rsid w:val="007A376C"/>
    <w:rsid w:val="007A42A0"/>
    <w:rsid w:val="007A46F8"/>
    <w:rsid w:val="007B267B"/>
    <w:rsid w:val="007B29D0"/>
    <w:rsid w:val="007B3D8C"/>
    <w:rsid w:val="007B5300"/>
    <w:rsid w:val="007B7488"/>
    <w:rsid w:val="007B7748"/>
    <w:rsid w:val="007C0F16"/>
    <w:rsid w:val="007C17A2"/>
    <w:rsid w:val="007C2CD9"/>
    <w:rsid w:val="007C3379"/>
    <w:rsid w:val="007C3A80"/>
    <w:rsid w:val="007C6CFA"/>
    <w:rsid w:val="007C7288"/>
    <w:rsid w:val="007D6077"/>
    <w:rsid w:val="007E37DF"/>
    <w:rsid w:val="007E68E5"/>
    <w:rsid w:val="007F01B0"/>
    <w:rsid w:val="007F1BF8"/>
    <w:rsid w:val="007F2EDE"/>
    <w:rsid w:val="007F530B"/>
    <w:rsid w:val="00800A7D"/>
    <w:rsid w:val="00800FBB"/>
    <w:rsid w:val="00805DF7"/>
    <w:rsid w:val="00812577"/>
    <w:rsid w:val="008130AD"/>
    <w:rsid w:val="008133ED"/>
    <w:rsid w:val="008143C4"/>
    <w:rsid w:val="00814860"/>
    <w:rsid w:val="00816417"/>
    <w:rsid w:val="00816986"/>
    <w:rsid w:val="00841DE1"/>
    <w:rsid w:val="00846122"/>
    <w:rsid w:val="00846337"/>
    <w:rsid w:val="00847441"/>
    <w:rsid w:val="00847EFE"/>
    <w:rsid w:val="0085118B"/>
    <w:rsid w:val="00865755"/>
    <w:rsid w:val="0087035B"/>
    <w:rsid w:val="008711E1"/>
    <w:rsid w:val="008847CE"/>
    <w:rsid w:val="008857DC"/>
    <w:rsid w:val="00891DC2"/>
    <w:rsid w:val="00892550"/>
    <w:rsid w:val="008A16F1"/>
    <w:rsid w:val="008A3D0C"/>
    <w:rsid w:val="008A3F28"/>
    <w:rsid w:val="008A5D98"/>
    <w:rsid w:val="008A79B2"/>
    <w:rsid w:val="008B2389"/>
    <w:rsid w:val="008B584C"/>
    <w:rsid w:val="008C0022"/>
    <w:rsid w:val="008C0699"/>
    <w:rsid w:val="008C347E"/>
    <w:rsid w:val="008D7634"/>
    <w:rsid w:val="008E120E"/>
    <w:rsid w:val="008E33C3"/>
    <w:rsid w:val="008E6E4D"/>
    <w:rsid w:val="008E7969"/>
    <w:rsid w:val="008F0D54"/>
    <w:rsid w:val="008F0DF0"/>
    <w:rsid w:val="008F20CA"/>
    <w:rsid w:val="008F3B42"/>
    <w:rsid w:val="00900147"/>
    <w:rsid w:val="00903951"/>
    <w:rsid w:val="00905AE0"/>
    <w:rsid w:val="00906919"/>
    <w:rsid w:val="009135BA"/>
    <w:rsid w:val="00914EE6"/>
    <w:rsid w:val="009176CC"/>
    <w:rsid w:val="0092098B"/>
    <w:rsid w:val="00923FBF"/>
    <w:rsid w:val="009242C8"/>
    <w:rsid w:val="00925AD7"/>
    <w:rsid w:val="00931801"/>
    <w:rsid w:val="009412E6"/>
    <w:rsid w:val="00947D4B"/>
    <w:rsid w:val="00950E7C"/>
    <w:rsid w:val="009537AD"/>
    <w:rsid w:val="00955A8E"/>
    <w:rsid w:val="00955D00"/>
    <w:rsid w:val="00955EF3"/>
    <w:rsid w:val="00961C8C"/>
    <w:rsid w:val="00961CFB"/>
    <w:rsid w:val="009632D6"/>
    <w:rsid w:val="00963B6C"/>
    <w:rsid w:val="00965239"/>
    <w:rsid w:val="00967A9C"/>
    <w:rsid w:val="0097325F"/>
    <w:rsid w:val="009737EF"/>
    <w:rsid w:val="00973BBE"/>
    <w:rsid w:val="00975504"/>
    <w:rsid w:val="009771F4"/>
    <w:rsid w:val="00982730"/>
    <w:rsid w:val="00983609"/>
    <w:rsid w:val="00983708"/>
    <w:rsid w:val="009839F6"/>
    <w:rsid w:val="00984E3E"/>
    <w:rsid w:val="00985797"/>
    <w:rsid w:val="00985CDB"/>
    <w:rsid w:val="00985EB3"/>
    <w:rsid w:val="00990C6D"/>
    <w:rsid w:val="0099775B"/>
    <w:rsid w:val="00997F8F"/>
    <w:rsid w:val="009B19DB"/>
    <w:rsid w:val="009B2F43"/>
    <w:rsid w:val="009B33C0"/>
    <w:rsid w:val="009B4993"/>
    <w:rsid w:val="009C580E"/>
    <w:rsid w:val="009D2701"/>
    <w:rsid w:val="009D2957"/>
    <w:rsid w:val="009D2997"/>
    <w:rsid w:val="009D2A0B"/>
    <w:rsid w:val="009E1C64"/>
    <w:rsid w:val="009E2054"/>
    <w:rsid w:val="009F14E2"/>
    <w:rsid w:val="00A05E5E"/>
    <w:rsid w:val="00A06FF1"/>
    <w:rsid w:val="00A10680"/>
    <w:rsid w:val="00A10F3E"/>
    <w:rsid w:val="00A110E6"/>
    <w:rsid w:val="00A264BD"/>
    <w:rsid w:val="00A27651"/>
    <w:rsid w:val="00A3092F"/>
    <w:rsid w:val="00A343BF"/>
    <w:rsid w:val="00A424BE"/>
    <w:rsid w:val="00A4280E"/>
    <w:rsid w:val="00A44167"/>
    <w:rsid w:val="00A44AF0"/>
    <w:rsid w:val="00A5219D"/>
    <w:rsid w:val="00A54FDA"/>
    <w:rsid w:val="00A564D2"/>
    <w:rsid w:val="00A6255B"/>
    <w:rsid w:val="00A651A9"/>
    <w:rsid w:val="00A71137"/>
    <w:rsid w:val="00A734C2"/>
    <w:rsid w:val="00A73E36"/>
    <w:rsid w:val="00A74D3B"/>
    <w:rsid w:val="00A74D61"/>
    <w:rsid w:val="00A761B8"/>
    <w:rsid w:val="00A76292"/>
    <w:rsid w:val="00A82D0B"/>
    <w:rsid w:val="00A855E9"/>
    <w:rsid w:val="00A901F5"/>
    <w:rsid w:val="00A90A1F"/>
    <w:rsid w:val="00A90B6E"/>
    <w:rsid w:val="00A96B43"/>
    <w:rsid w:val="00A96FF5"/>
    <w:rsid w:val="00AA216C"/>
    <w:rsid w:val="00AA548E"/>
    <w:rsid w:val="00AA5810"/>
    <w:rsid w:val="00AB249A"/>
    <w:rsid w:val="00AB28E5"/>
    <w:rsid w:val="00AB3A33"/>
    <w:rsid w:val="00AB6C43"/>
    <w:rsid w:val="00AC056D"/>
    <w:rsid w:val="00AC281D"/>
    <w:rsid w:val="00AC3D21"/>
    <w:rsid w:val="00AC553A"/>
    <w:rsid w:val="00AD161F"/>
    <w:rsid w:val="00AD2DA9"/>
    <w:rsid w:val="00AD3568"/>
    <w:rsid w:val="00AD415D"/>
    <w:rsid w:val="00AD604C"/>
    <w:rsid w:val="00AF35D4"/>
    <w:rsid w:val="00B00181"/>
    <w:rsid w:val="00B03F82"/>
    <w:rsid w:val="00B06BA5"/>
    <w:rsid w:val="00B07EC0"/>
    <w:rsid w:val="00B10D9C"/>
    <w:rsid w:val="00B111F7"/>
    <w:rsid w:val="00B1472F"/>
    <w:rsid w:val="00B14772"/>
    <w:rsid w:val="00B15AAC"/>
    <w:rsid w:val="00B3435C"/>
    <w:rsid w:val="00B37692"/>
    <w:rsid w:val="00B4569E"/>
    <w:rsid w:val="00B50024"/>
    <w:rsid w:val="00B540C6"/>
    <w:rsid w:val="00B54609"/>
    <w:rsid w:val="00B60CD6"/>
    <w:rsid w:val="00B63AB1"/>
    <w:rsid w:val="00B64BFC"/>
    <w:rsid w:val="00B64CD3"/>
    <w:rsid w:val="00B6507E"/>
    <w:rsid w:val="00B678BF"/>
    <w:rsid w:val="00B70EFB"/>
    <w:rsid w:val="00B776A5"/>
    <w:rsid w:val="00B805F6"/>
    <w:rsid w:val="00B816D3"/>
    <w:rsid w:val="00B869F3"/>
    <w:rsid w:val="00B878EB"/>
    <w:rsid w:val="00B87E6D"/>
    <w:rsid w:val="00BA1496"/>
    <w:rsid w:val="00BA2A4A"/>
    <w:rsid w:val="00BA63AC"/>
    <w:rsid w:val="00BB2C95"/>
    <w:rsid w:val="00BB2D8E"/>
    <w:rsid w:val="00BB410C"/>
    <w:rsid w:val="00BB6265"/>
    <w:rsid w:val="00BC2114"/>
    <w:rsid w:val="00BC2522"/>
    <w:rsid w:val="00BC6AB6"/>
    <w:rsid w:val="00BD7EE4"/>
    <w:rsid w:val="00BE39CE"/>
    <w:rsid w:val="00BF22CD"/>
    <w:rsid w:val="00BF2C8A"/>
    <w:rsid w:val="00C035C4"/>
    <w:rsid w:val="00C0430B"/>
    <w:rsid w:val="00C11228"/>
    <w:rsid w:val="00C14A09"/>
    <w:rsid w:val="00C14EE1"/>
    <w:rsid w:val="00C20260"/>
    <w:rsid w:val="00C22906"/>
    <w:rsid w:val="00C34217"/>
    <w:rsid w:val="00C35F1C"/>
    <w:rsid w:val="00C41DFF"/>
    <w:rsid w:val="00C651A5"/>
    <w:rsid w:val="00C65EF0"/>
    <w:rsid w:val="00C70709"/>
    <w:rsid w:val="00C7156C"/>
    <w:rsid w:val="00C73563"/>
    <w:rsid w:val="00C73C1C"/>
    <w:rsid w:val="00C7618F"/>
    <w:rsid w:val="00C7703D"/>
    <w:rsid w:val="00C778F4"/>
    <w:rsid w:val="00C77A94"/>
    <w:rsid w:val="00C80B92"/>
    <w:rsid w:val="00C838CF"/>
    <w:rsid w:val="00C87E97"/>
    <w:rsid w:val="00C94CA1"/>
    <w:rsid w:val="00CA0E1A"/>
    <w:rsid w:val="00CA13E5"/>
    <w:rsid w:val="00CA1A06"/>
    <w:rsid w:val="00CA2984"/>
    <w:rsid w:val="00CA427D"/>
    <w:rsid w:val="00CA7689"/>
    <w:rsid w:val="00CB141B"/>
    <w:rsid w:val="00CB353F"/>
    <w:rsid w:val="00CC0D6F"/>
    <w:rsid w:val="00CC0F7B"/>
    <w:rsid w:val="00CC4D49"/>
    <w:rsid w:val="00CC7A2D"/>
    <w:rsid w:val="00CD294F"/>
    <w:rsid w:val="00CD7D57"/>
    <w:rsid w:val="00CE04ED"/>
    <w:rsid w:val="00CE1D7A"/>
    <w:rsid w:val="00CE7737"/>
    <w:rsid w:val="00CF0399"/>
    <w:rsid w:val="00CF6818"/>
    <w:rsid w:val="00D02066"/>
    <w:rsid w:val="00D02291"/>
    <w:rsid w:val="00D02D70"/>
    <w:rsid w:val="00D03ABA"/>
    <w:rsid w:val="00D06190"/>
    <w:rsid w:val="00D06DC6"/>
    <w:rsid w:val="00D0799C"/>
    <w:rsid w:val="00D1282A"/>
    <w:rsid w:val="00D14A59"/>
    <w:rsid w:val="00D1742F"/>
    <w:rsid w:val="00D2560E"/>
    <w:rsid w:val="00D3207D"/>
    <w:rsid w:val="00D34748"/>
    <w:rsid w:val="00D4041B"/>
    <w:rsid w:val="00D40CE0"/>
    <w:rsid w:val="00D42E13"/>
    <w:rsid w:val="00D43580"/>
    <w:rsid w:val="00D445DE"/>
    <w:rsid w:val="00D6387F"/>
    <w:rsid w:val="00D67246"/>
    <w:rsid w:val="00D67937"/>
    <w:rsid w:val="00D67D57"/>
    <w:rsid w:val="00D7075C"/>
    <w:rsid w:val="00D71F1F"/>
    <w:rsid w:val="00D82D70"/>
    <w:rsid w:val="00D86E89"/>
    <w:rsid w:val="00D87165"/>
    <w:rsid w:val="00D93C1E"/>
    <w:rsid w:val="00D956BE"/>
    <w:rsid w:val="00DA7D57"/>
    <w:rsid w:val="00DB235A"/>
    <w:rsid w:val="00DC0377"/>
    <w:rsid w:val="00DC33F5"/>
    <w:rsid w:val="00DD0C28"/>
    <w:rsid w:val="00DD14E4"/>
    <w:rsid w:val="00DD3A93"/>
    <w:rsid w:val="00DD56E7"/>
    <w:rsid w:val="00DE002B"/>
    <w:rsid w:val="00DE0C1E"/>
    <w:rsid w:val="00DE1584"/>
    <w:rsid w:val="00DE307C"/>
    <w:rsid w:val="00DE3A71"/>
    <w:rsid w:val="00DE3BD3"/>
    <w:rsid w:val="00DE3C78"/>
    <w:rsid w:val="00DE5598"/>
    <w:rsid w:val="00DF2D6F"/>
    <w:rsid w:val="00DF7E44"/>
    <w:rsid w:val="00DF7E9B"/>
    <w:rsid w:val="00E11382"/>
    <w:rsid w:val="00E31937"/>
    <w:rsid w:val="00E31C1C"/>
    <w:rsid w:val="00E32D29"/>
    <w:rsid w:val="00E330EA"/>
    <w:rsid w:val="00E3455C"/>
    <w:rsid w:val="00E35DE5"/>
    <w:rsid w:val="00E429A0"/>
    <w:rsid w:val="00E44A26"/>
    <w:rsid w:val="00E44C2A"/>
    <w:rsid w:val="00E45773"/>
    <w:rsid w:val="00E45E4B"/>
    <w:rsid w:val="00E4668C"/>
    <w:rsid w:val="00E47D83"/>
    <w:rsid w:val="00E52D19"/>
    <w:rsid w:val="00E55656"/>
    <w:rsid w:val="00E62E97"/>
    <w:rsid w:val="00E67D75"/>
    <w:rsid w:val="00E805DF"/>
    <w:rsid w:val="00E9190B"/>
    <w:rsid w:val="00E9330F"/>
    <w:rsid w:val="00E9476D"/>
    <w:rsid w:val="00E96C9E"/>
    <w:rsid w:val="00EA515D"/>
    <w:rsid w:val="00EA5EE4"/>
    <w:rsid w:val="00EA6A50"/>
    <w:rsid w:val="00EB0A9D"/>
    <w:rsid w:val="00EB1037"/>
    <w:rsid w:val="00EB114C"/>
    <w:rsid w:val="00EB130E"/>
    <w:rsid w:val="00EC32A6"/>
    <w:rsid w:val="00EC4A36"/>
    <w:rsid w:val="00EC4AA9"/>
    <w:rsid w:val="00EC595B"/>
    <w:rsid w:val="00EC6135"/>
    <w:rsid w:val="00EC6182"/>
    <w:rsid w:val="00ED7DBF"/>
    <w:rsid w:val="00EE1D50"/>
    <w:rsid w:val="00EE1F5A"/>
    <w:rsid w:val="00EE3034"/>
    <w:rsid w:val="00EE4B19"/>
    <w:rsid w:val="00EE7883"/>
    <w:rsid w:val="00EE7DE5"/>
    <w:rsid w:val="00EF2DB0"/>
    <w:rsid w:val="00EF50A4"/>
    <w:rsid w:val="00F02219"/>
    <w:rsid w:val="00F05429"/>
    <w:rsid w:val="00F06E46"/>
    <w:rsid w:val="00F07FB9"/>
    <w:rsid w:val="00F1508F"/>
    <w:rsid w:val="00F17E74"/>
    <w:rsid w:val="00F228EF"/>
    <w:rsid w:val="00F24FD9"/>
    <w:rsid w:val="00F27956"/>
    <w:rsid w:val="00F33F4D"/>
    <w:rsid w:val="00F41543"/>
    <w:rsid w:val="00F420F3"/>
    <w:rsid w:val="00F502FC"/>
    <w:rsid w:val="00F5354D"/>
    <w:rsid w:val="00F54E98"/>
    <w:rsid w:val="00F55021"/>
    <w:rsid w:val="00F60900"/>
    <w:rsid w:val="00F62A77"/>
    <w:rsid w:val="00F62AD4"/>
    <w:rsid w:val="00F64812"/>
    <w:rsid w:val="00F65E12"/>
    <w:rsid w:val="00F76324"/>
    <w:rsid w:val="00F82258"/>
    <w:rsid w:val="00F85E4E"/>
    <w:rsid w:val="00F97C10"/>
    <w:rsid w:val="00FA1895"/>
    <w:rsid w:val="00FA4B2A"/>
    <w:rsid w:val="00FB07BE"/>
    <w:rsid w:val="00FB0FD4"/>
    <w:rsid w:val="00FB1BAE"/>
    <w:rsid w:val="00FB2259"/>
    <w:rsid w:val="00FB2CE8"/>
    <w:rsid w:val="00FB39AF"/>
    <w:rsid w:val="00FB3A41"/>
    <w:rsid w:val="00FC4CB7"/>
    <w:rsid w:val="00FD1396"/>
    <w:rsid w:val="00FD1996"/>
    <w:rsid w:val="00FD1F1D"/>
    <w:rsid w:val="00FD6620"/>
    <w:rsid w:val="00FE7082"/>
    <w:rsid w:val="00FF0B0D"/>
    <w:rsid w:val="00FF11AB"/>
    <w:rsid w:val="00FF26AF"/>
    <w:rsid w:val="00FF2CA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B41497D"/>
  <w15:docId w15:val="{943C55CF-6EF6-4AAA-8089-E2767991D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imes New Roman"/>
        <w:sz w:val="21"/>
        <w:szCs w:val="21"/>
        <w:lang w:val="en-GB" w:eastAsia="en-GB" w:bidi="ar-SA"/>
      </w:rPr>
    </w:rPrDefault>
    <w:pPrDefault>
      <w:pPr>
        <w:spacing w:line="264" w:lineRule="auto"/>
        <w:jc w:val="both"/>
      </w:pPr>
    </w:pPrDefault>
  </w:docDefaults>
  <w:latentStyles w:defLockedState="0" w:defUIPriority="0" w:defSemiHidden="0" w:defUnhideWhenUsed="0" w:defQFormat="0" w:count="376">
    <w:lsdException w:name="Normal" w:uiPriority="9" w:qFormat="1"/>
    <w:lsdException w:name="heading 1" w:uiPriority="3" w:qFormat="1"/>
    <w:lsdException w:name="heading 2" w:semiHidden="1" w:uiPriority="4" w:unhideWhenUsed="1" w:qFormat="1"/>
    <w:lsdException w:name="heading 3" w:semiHidden="1" w:uiPriority="4" w:unhideWhenUsed="1" w:qFormat="1"/>
    <w:lsdException w:name="heading 4" w:semiHidden="1" w:uiPriority="5" w:unhideWhenUsed="1" w:qFormat="1"/>
    <w:lsdException w:name="heading 5" w:semiHidden="1" w:uiPriority="5" w:unhideWhenUsed="1" w:qFormat="1"/>
    <w:lsdException w:name="heading 6" w:semiHidden="1" w:uiPriority="16" w:unhideWhenUsed="1" w:qFormat="1"/>
    <w:lsdException w:name="heading 7" w:semiHidden="1" w:uiPriority="16" w:unhideWhenUsed="1" w:qFormat="1"/>
    <w:lsdException w:name="heading 8" w:semiHidden="1" w:uiPriority="16" w:unhideWhenUsed="1" w:qFormat="1"/>
    <w:lsdException w:name="heading 9" w:semiHidden="1" w:uiPriority="16" w:unhideWhenUsed="1" w:qFormat="1"/>
    <w:lsdException w:name="index 1" w:semiHidden="1" w:uiPriority="17" w:unhideWhenUsed="1"/>
    <w:lsdException w:name="index 2" w:semiHidden="1" w:uiPriority="17" w:unhideWhenUsed="1"/>
    <w:lsdException w:name="index 3" w:semiHidden="1" w:uiPriority="17" w:unhideWhenUsed="1"/>
    <w:lsdException w:name="index 4" w:semiHidden="1" w:uiPriority="17" w:unhideWhenUsed="1"/>
    <w:lsdException w:name="index 5" w:semiHidden="1" w:uiPriority="17" w:unhideWhenUsed="1"/>
    <w:lsdException w:name="index 6" w:semiHidden="1" w:uiPriority="17" w:unhideWhenUsed="1"/>
    <w:lsdException w:name="index 7" w:semiHidden="1" w:uiPriority="17" w:unhideWhenUsed="1"/>
    <w:lsdException w:name="index 8" w:semiHidden="1" w:uiPriority="17" w:unhideWhenUsed="1"/>
    <w:lsdException w:name="index 9" w:semiHidden="1" w:uiPriority="17"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49" w:unhideWhenUsed="1"/>
    <w:lsdException w:name="toc 6" w:semiHidden="1" w:uiPriority="49" w:unhideWhenUsed="1"/>
    <w:lsdException w:name="toc 7" w:semiHidden="1" w:uiPriority="49" w:unhideWhenUsed="1"/>
    <w:lsdException w:name="toc 8" w:semiHidden="1" w:uiPriority="49" w:unhideWhenUsed="1"/>
    <w:lsdException w:name="toc 9" w:semiHidden="1" w:uiPriority="49" w:unhideWhenUsed="1"/>
    <w:lsdException w:name="Normal Indent" w:semiHidden="1" w:uiPriority="29" w:unhideWhenUsed="1"/>
    <w:lsdException w:name="footnote text" w:semiHidden="1" w:uiPriority="17" w:unhideWhenUsed="1"/>
    <w:lsdException w:name="annotation text" w:semiHidden="1" w:uiPriority="99" w:unhideWhenUsed="1"/>
    <w:lsdException w:name="header" w:semiHidden="1" w:uiPriority="13" w:unhideWhenUsed="1"/>
    <w:lsdException w:name="footer" w:semiHidden="1" w:uiPriority="13" w:unhideWhenUsed="1"/>
    <w:lsdException w:name="index heading" w:semiHidden="1" w:uiPriority="17" w:unhideWhenUsed="1"/>
    <w:lsdException w:name="caption" w:semiHidden="1" w:uiPriority="17" w:unhideWhenUsed="1"/>
    <w:lsdException w:name="table of figures" w:semiHidden="1" w:uiPriority="17" w:unhideWhenUsed="1"/>
    <w:lsdException w:name="envelope address" w:semiHidden="1" w:uiPriority="17" w:unhideWhenUsed="1"/>
    <w:lsdException w:name="envelope return" w:semiHidden="1" w:uiPriority="17" w:unhideWhenUsed="1"/>
    <w:lsdException w:name="footnote reference" w:semiHidden="1" w:uiPriority="17" w:unhideWhenUsed="1"/>
    <w:lsdException w:name="annotation reference" w:semiHidden="1" w:uiPriority="17" w:unhideWhenUsed="1"/>
    <w:lsdException w:name="line number" w:semiHidden="1" w:uiPriority="17" w:unhideWhenUsed="1"/>
    <w:lsdException w:name="page number" w:semiHidden="1" w:uiPriority="17" w:unhideWhenUsed="1"/>
    <w:lsdException w:name="endnote reference" w:semiHidden="1" w:uiPriority="17" w:unhideWhenUsed="1"/>
    <w:lsdException w:name="endnote text" w:uiPriority="17"/>
    <w:lsdException w:name="table of authorities" w:semiHidden="1" w:uiPriority="17" w:unhideWhenUsed="1"/>
    <w:lsdException w:name="macro" w:semiHidden="1" w:uiPriority="17" w:unhideWhenUsed="1"/>
    <w:lsdException w:name="toa heading" w:uiPriority="49"/>
    <w:lsdException w:name="List" w:uiPriority="29"/>
    <w:lsdException w:name="List Bullet" w:semiHidden="1" w:uiPriority="29" w:unhideWhenUsed="1"/>
    <w:lsdException w:name="List Number" w:semiHidden="1" w:uiPriority="29" w:unhideWhenUsed="1"/>
    <w:lsdException w:name="List 2" w:semiHidden="1" w:uiPriority="29" w:unhideWhenUsed="1"/>
    <w:lsdException w:name="List 3" w:semiHidden="1" w:uiPriority="29" w:unhideWhenUsed="1"/>
    <w:lsdException w:name="List 4" w:semiHidden="1" w:uiPriority="29" w:unhideWhenUsed="1"/>
    <w:lsdException w:name="List 5" w:semiHidden="1" w:uiPriority="29" w:unhideWhenUsed="1"/>
    <w:lsdException w:name="List Bullet 2" w:semiHidden="1" w:uiPriority="29" w:unhideWhenUsed="1"/>
    <w:lsdException w:name="List Bullet 3" w:semiHidden="1" w:uiPriority="29" w:unhideWhenUsed="1"/>
    <w:lsdException w:name="List Bullet 4" w:semiHidden="1" w:uiPriority="29" w:unhideWhenUsed="1"/>
    <w:lsdException w:name="List Bullet 5" w:semiHidden="1" w:uiPriority="29" w:unhideWhenUsed="1"/>
    <w:lsdException w:name="List Number 2" w:semiHidden="1" w:uiPriority="29" w:unhideWhenUsed="1"/>
    <w:lsdException w:name="List Number 3" w:semiHidden="1" w:uiPriority="29" w:unhideWhenUsed="1"/>
    <w:lsdException w:name="List Number 4" w:semiHidden="1" w:uiPriority="29" w:unhideWhenUsed="1"/>
    <w:lsdException w:name="List Number 5" w:semiHidden="1" w:uiPriority="29" w:unhideWhenUsed="1"/>
    <w:lsdException w:name="Title" w:uiPriority="18"/>
    <w:lsdException w:name="Closing" w:semiHidden="1" w:uiPriority="17" w:unhideWhenUsed="1"/>
    <w:lsdException w:name="Signature" w:semiHidden="1" w:uiPriority="17" w:unhideWhenUsed="1"/>
    <w:lsdException w:name="Default Paragraph Font" w:semiHidden="1" w:uiPriority="1" w:unhideWhenUsed="1"/>
    <w:lsdException w:name="Body Text" w:semiHidden="1" w:uiPriority="17" w:unhideWhenUsed="1"/>
    <w:lsdException w:name="Body Text Indent" w:semiHidden="1" w:uiPriority="17" w:unhideWhenUsed="1"/>
    <w:lsdException w:name="List Continue" w:uiPriority="29"/>
    <w:lsdException w:name="List Continue 2" w:uiPriority="29"/>
    <w:lsdException w:name="List Continue 3" w:uiPriority="29"/>
    <w:lsdException w:name="List Continue 4" w:uiPriority="29"/>
    <w:lsdException w:name="List Continue 5" w:semiHidden="1" w:uiPriority="29" w:unhideWhenUsed="1"/>
    <w:lsdException w:name="Message Header" w:semiHidden="1" w:uiPriority="17" w:unhideWhenUsed="1"/>
    <w:lsdException w:name="Subtitle" w:uiPriority="18"/>
    <w:lsdException w:name="Salutation" w:semiHidden="1" w:uiPriority="17" w:unhideWhenUsed="1"/>
    <w:lsdException w:name="Date" w:semiHidden="1" w:uiPriority="17" w:unhideWhenUsed="1"/>
    <w:lsdException w:name="Body Text First Indent" w:semiHidden="1" w:uiPriority="17" w:unhideWhenUsed="1"/>
    <w:lsdException w:name="Body Text First Indent 2" w:semiHidden="1" w:uiPriority="17" w:unhideWhenUsed="1"/>
    <w:lsdException w:name="Note Heading" w:semiHidden="1" w:uiPriority="17" w:unhideWhenUsed="1"/>
    <w:lsdException w:name="Body Text 2" w:semiHidden="1" w:uiPriority="17" w:unhideWhenUsed="1"/>
    <w:lsdException w:name="Body Text 3" w:semiHidden="1" w:uiPriority="17" w:unhideWhenUsed="1"/>
    <w:lsdException w:name="Body Text Indent 2" w:semiHidden="1" w:uiPriority="17" w:unhideWhenUsed="1"/>
    <w:lsdException w:name="Body Text Indent 3" w:semiHidden="1" w:uiPriority="17" w:unhideWhenUsed="1"/>
    <w:lsdException w:name="Block Text" w:semiHidden="1" w:uiPriority="17" w:unhideWhenUsed="1"/>
    <w:lsdException w:name="Hyperlink" w:semiHidden="1" w:uiPriority="99" w:unhideWhenUsed="1"/>
    <w:lsdException w:name="FollowedHyperlink" w:semiHidden="1" w:uiPriority="17" w:unhideWhenUsed="1"/>
    <w:lsdException w:name="Strong" w:uiPriority="22" w:qFormat="1"/>
    <w:lsdException w:name="Emphasis" w:uiPriority="29"/>
    <w:lsdException w:name="Document Map" w:semiHidden="1" w:uiPriority="17" w:unhideWhenUsed="1"/>
    <w:lsdException w:name="Plain Text" w:semiHidden="1" w:uiPriority="17" w:unhideWhenUsed="1"/>
    <w:lsdException w:name="E-mail Signature" w:semiHidden="1" w:uiPriority="17"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29" w:unhideWhenUsed="1"/>
    <w:lsdException w:name="HTML Address" w:semiHidden="1" w:uiPriority="29" w:unhideWhenUsed="1"/>
    <w:lsdException w:name="HTML Cite" w:semiHidden="1" w:uiPriority="29" w:unhideWhenUsed="1"/>
    <w:lsdException w:name="HTML Code" w:semiHidden="1" w:uiPriority="29" w:unhideWhenUsed="1"/>
    <w:lsdException w:name="HTML Definition" w:semiHidden="1" w:uiPriority="29" w:unhideWhenUsed="1"/>
    <w:lsdException w:name="HTML Keyboard" w:semiHidden="1" w:uiPriority="29" w:unhideWhenUsed="1"/>
    <w:lsdException w:name="HTML Preformatted" w:semiHidden="1" w:uiPriority="29" w:unhideWhenUsed="1"/>
    <w:lsdException w:name="HTML Sample" w:semiHidden="1" w:uiPriority="29" w:unhideWhenUsed="1"/>
    <w:lsdException w:name="HTML Typewriter" w:semiHidden="1" w:uiPriority="29" w:unhideWhenUsed="1"/>
    <w:lsdException w:name="HTML Variable" w:semiHidden="1" w:uiPriority="29" w:unhideWhenUsed="1"/>
    <w:lsdException w:name="Normal Table" w:semiHidden="1" w:unhideWhenUsed="1"/>
    <w:lsdException w:name="annotation subject" w:semiHidden="1" w:uiPriority="17"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17" w:unhideWhenUsed="1"/>
    <w:lsdException w:name="Table Theme" w:semiHidden="1" w:unhideWhenUsed="1"/>
    <w:lsdException w:name="Placeholder Text" w:semiHidden="1" w:uiPriority="99"/>
    <w:lsdException w:name="No Spacing" w:uiPriority="2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39"/>
    <w:lsdException w:name="Intense Quote" w:uiPriority="4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34"/>
    <w:lsdException w:name="Intense Emphasis" w:uiPriority="59"/>
    <w:lsdException w:name="Subtle Reference" w:uiPriority="41" w:qFormat="1"/>
    <w:lsdException w:name="Intense Reference" w:uiPriority="59" w:qFormat="1"/>
    <w:lsdException w:name="Book Title" w:uiPriority="43"/>
    <w:lsdException w:name="Bibliography" w:semiHidden="1" w:uiPriority="47" w:unhideWhenUsed="1"/>
    <w:lsdException w:name="TOC Heading" w:semiHidden="1" w:uiPriority="4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
    <w:qFormat/>
    <w:pPr>
      <w:adjustRightInd w:val="0"/>
    </w:pPr>
    <w:rPr>
      <w:rFonts w:eastAsia="SimSun" w:cs="Arial"/>
      <w:lang w:val="en-US" w:eastAsia="en-US"/>
    </w:rPr>
  </w:style>
  <w:style w:type="paragraph" w:styleId="1">
    <w:name w:val="heading 1"/>
    <w:basedOn w:val="Level1"/>
    <w:next w:val="Body2"/>
    <w:link w:val="10"/>
    <w:uiPriority w:val="3"/>
    <w:qFormat/>
    <w:rsid w:val="0013602D"/>
    <w:pPr>
      <w:keepNext/>
    </w:pPr>
    <w:rPr>
      <w:b/>
      <w:smallCaps/>
    </w:rPr>
  </w:style>
  <w:style w:type="paragraph" w:styleId="2">
    <w:name w:val="heading 2"/>
    <w:basedOn w:val="Level2"/>
    <w:next w:val="Body2"/>
    <w:link w:val="20"/>
    <w:uiPriority w:val="4"/>
    <w:qFormat/>
    <w:rsid w:val="0013602D"/>
    <w:pPr>
      <w:keepNext/>
    </w:pPr>
    <w:rPr>
      <w:b/>
    </w:rPr>
  </w:style>
  <w:style w:type="paragraph" w:styleId="3">
    <w:name w:val="heading 3"/>
    <w:basedOn w:val="Level3"/>
    <w:next w:val="Body3"/>
    <w:link w:val="30"/>
    <w:uiPriority w:val="4"/>
    <w:qFormat/>
    <w:rsid w:val="0013602D"/>
    <w:pPr>
      <w:keepNext/>
      <w:ind w:left="1418" w:hanging="709"/>
    </w:pPr>
    <w:rPr>
      <w:b/>
    </w:rPr>
  </w:style>
  <w:style w:type="paragraph" w:styleId="40">
    <w:name w:val="heading 4"/>
    <w:basedOn w:val="Level4"/>
    <w:next w:val="Body4"/>
    <w:link w:val="41"/>
    <w:uiPriority w:val="5"/>
    <w:semiHidden/>
    <w:qFormat/>
    <w:rsid w:val="0013602D"/>
    <w:pPr>
      <w:keepNext/>
      <w:numPr>
        <w:numId w:val="2"/>
      </w:numPr>
      <w:ind w:left="2127"/>
    </w:pPr>
    <w:rPr>
      <w:rFonts w:ascii="Arial Bold" w:hAnsi="Arial Bold"/>
      <w:b/>
    </w:rPr>
  </w:style>
  <w:style w:type="paragraph" w:styleId="5">
    <w:name w:val="heading 5"/>
    <w:basedOn w:val="a"/>
    <w:next w:val="a"/>
    <w:link w:val="50"/>
    <w:uiPriority w:val="5"/>
    <w:semiHidden/>
    <w:qFormat/>
    <w:pPr>
      <w:spacing w:before="240" w:after="60"/>
      <w:outlineLvl w:val="4"/>
    </w:pPr>
    <w:rPr>
      <w:sz w:val="22"/>
    </w:rPr>
  </w:style>
  <w:style w:type="paragraph" w:styleId="6">
    <w:name w:val="heading 6"/>
    <w:basedOn w:val="a"/>
    <w:next w:val="a"/>
    <w:uiPriority w:val="16"/>
    <w:semiHidden/>
    <w:qFormat/>
    <w:pPr>
      <w:spacing w:before="240" w:after="60"/>
      <w:outlineLvl w:val="5"/>
    </w:pPr>
    <w:rPr>
      <w:rFonts w:ascii="Times New Roman" w:hAnsi="Times New Roman"/>
      <w:i/>
      <w:sz w:val="22"/>
    </w:rPr>
  </w:style>
  <w:style w:type="paragraph" w:styleId="7">
    <w:name w:val="heading 7"/>
    <w:basedOn w:val="a"/>
    <w:next w:val="a"/>
    <w:uiPriority w:val="16"/>
    <w:semiHidden/>
    <w:qFormat/>
    <w:pPr>
      <w:spacing w:before="240" w:after="60"/>
      <w:outlineLvl w:val="6"/>
    </w:pPr>
    <w:rPr>
      <w:sz w:val="20"/>
    </w:rPr>
  </w:style>
  <w:style w:type="paragraph" w:styleId="8">
    <w:name w:val="heading 8"/>
    <w:basedOn w:val="a"/>
    <w:next w:val="a"/>
    <w:uiPriority w:val="16"/>
    <w:semiHidden/>
    <w:qFormat/>
    <w:pPr>
      <w:spacing w:before="240" w:after="60"/>
      <w:outlineLvl w:val="7"/>
    </w:pPr>
    <w:rPr>
      <w:i/>
      <w:sz w:val="20"/>
    </w:rPr>
  </w:style>
  <w:style w:type="paragraph" w:styleId="9">
    <w:name w:val="heading 9"/>
    <w:basedOn w:val="a"/>
    <w:next w:val="a"/>
    <w:uiPriority w:val="16"/>
    <w:semiHidden/>
    <w:qFormat/>
    <w:pPr>
      <w:spacing w:before="240" w:after="60"/>
      <w:outlineLvl w:val="8"/>
    </w:pPr>
    <w:rPr>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
    <w:name w:val="Body"/>
    <w:basedOn w:val="a"/>
    <w:link w:val="BodyChar"/>
    <w:uiPriority w:val="17"/>
    <w:semiHidden/>
    <w:pPr>
      <w:spacing w:after="210"/>
    </w:pPr>
  </w:style>
  <w:style w:type="paragraph" w:customStyle="1" w:styleId="Body1">
    <w:name w:val="Body 1"/>
    <w:basedOn w:val="Body"/>
    <w:link w:val="Body1Char"/>
    <w:qFormat/>
  </w:style>
  <w:style w:type="paragraph" w:customStyle="1" w:styleId="Body2">
    <w:name w:val="Body 2"/>
    <w:basedOn w:val="Body1"/>
    <w:link w:val="Body2Char"/>
    <w:qFormat/>
    <w:pPr>
      <w:ind w:left="709"/>
    </w:pPr>
  </w:style>
  <w:style w:type="paragraph" w:customStyle="1" w:styleId="Body3">
    <w:name w:val="Body 3"/>
    <w:basedOn w:val="Body2"/>
    <w:link w:val="Body3Char"/>
    <w:qFormat/>
    <w:pPr>
      <w:ind w:left="1418"/>
    </w:pPr>
  </w:style>
  <w:style w:type="paragraph" w:customStyle="1" w:styleId="Body4">
    <w:name w:val="Body 4"/>
    <w:basedOn w:val="Body3"/>
    <w:link w:val="Body4Char"/>
    <w:qFormat/>
    <w:pPr>
      <w:ind w:left="2126"/>
    </w:pPr>
  </w:style>
  <w:style w:type="paragraph" w:customStyle="1" w:styleId="Body5">
    <w:name w:val="Body 5"/>
    <w:basedOn w:val="Body4"/>
    <w:link w:val="Body5Char"/>
    <w:qFormat/>
    <w:pPr>
      <w:ind w:left="2835"/>
    </w:pPr>
  </w:style>
  <w:style w:type="character" w:customStyle="1" w:styleId="BoldText">
    <w:name w:val="BoldText"/>
    <w:basedOn w:val="a0"/>
    <w:uiPriority w:val="15"/>
    <w:qFormat/>
    <w:rPr>
      <w:b/>
    </w:rPr>
  </w:style>
  <w:style w:type="paragraph" w:styleId="a3">
    <w:name w:val="footer"/>
    <w:basedOn w:val="a"/>
    <w:link w:val="a4"/>
    <w:uiPriority w:val="13"/>
    <w:unhideWhenUsed/>
    <w:pPr>
      <w:tabs>
        <w:tab w:val="center" w:pos="4536"/>
        <w:tab w:val="right" w:pos="9072"/>
      </w:tabs>
      <w:jc w:val="left"/>
    </w:pPr>
    <w:rPr>
      <w:sz w:val="16"/>
    </w:rPr>
  </w:style>
  <w:style w:type="character" w:styleId="a5">
    <w:name w:val="footnote reference"/>
    <w:basedOn w:val="a0"/>
    <w:uiPriority w:val="17"/>
    <w:unhideWhenUsed/>
    <w:rPr>
      <w:vertAlign w:val="superscript"/>
    </w:rPr>
  </w:style>
  <w:style w:type="paragraph" w:styleId="a6">
    <w:name w:val="footnote text"/>
    <w:basedOn w:val="a"/>
    <w:uiPriority w:val="17"/>
    <w:unhideWhenUsed/>
    <w:pPr>
      <w:tabs>
        <w:tab w:val="left" w:pos="720"/>
      </w:tabs>
      <w:ind w:left="720" w:hanging="720"/>
    </w:pPr>
    <w:rPr>
      <w:sz w:val="16"/>
    </w:rPr>
  </w:style>
  <w:style w:type="paragraph" w:styleId="a7">
    <w:name w:val="header"/>
    <w:basedOn w:val="a"/>
    <w:link w:val="a8"/>
    <w:uiPriority w:val="13"/>
    <w:unhideWhenUsed/>
    <w:pPr>
      <w:tabs>
        <w:tab w:val="center" w:pos="4536"/>
        <w:tab w:val="right" w:pos="9072"/>
      </w:tabs>
    </w:pPr>
  </w:style>
  <w:style w:type="character" w:customStyle="1" w:styleId="Heading1Text">
    <w:name w:val="Heading 1 Text"/>
    <w:basedOn w:val="BoldText"/>
    <w:uiPriority w:val="14"/>
    <w:qFormat/>
    <w:rPr>
      <w:b/>
      <w:smallCaps/>
    </w:rPr>
  </w:style>
  <w:style w:type="character" w:customStyle="1" w:styleId="Heading2Text">
    <w:name w:val="Heading 2 Text"/>
    <w:basedOn w:val="BoldText"/>
    <w:uiPriority w:val="14"/>
    <w:semiHidden/>
    <w:rPr>
      <w:b/>
    </w:rPr>
  </w:style>
  <w:style w:type="character" w:customStyle="1" w:styleId="Heading3Text">
    <w:name w:val="Heading 3 Text"/>
    <w:basedOn w:val="Heading2Text"/>
    <w:uiPriority w:val="14"/>
    <w:semiHidden/>
    <w:rPr>
      <w:b/>
    </w:rPr>
  </w:style>
  <w:style w:type="character" w:customStyle="1" w:styleId="Heading4Text">
    <w:name w:val="Heading 4 Text"/>
    <w:basedOn w:val="Heading3Text"/>
    <w:uiPriority w:val="14"/>
    <w:semiHidden/>
    <w:rPr>
      <w:b/>
    </w:rPr>
  </w:style>
  <w:style w:type="paragraph" w:customStyle="1" w:styleId="Level1">
    <w:name w:val="Level 1"/>
    <w:basedOn w:val="Body1"/>
    <w:next w:val="Body2"/>
    <w:link w:val="Level1Char"/>
    <w:uiPriority w:val="6"/>
    <w:qFormat/>
    <w:pPr>
      <w:numPr>
        <w:numId w:val="1"/>
      </w:numPr>
      <w:outlineLvl w:val="0"/>
    </w:pPr>
  </w:style>
  <w:style w:type="paragraph" w:customStyle="1" w:styleId="Level2">
    <w:name w:val="Level 2"/>
    <w:basedOn w:val="Body2"/>
    <w:next w:val="Body2"/>
    <w:link w:val="Level2Char"/>
    <w:uiPriority w:val="6"/>
    <w:qFormat/>
    <w:pPr>
      <w:numPr>
        <w:ilvl w:val="1"/>
        <w:numId w:val="1"/>
      </w:numPr>
      <w:outlineLvl w:val="1"/>
    </w:pPr>
  </w:style>
  <w:style w:type="paragraph" w:customStyle="1" w:styleId="Level3">
    <w:name w:val="Level 3"/>
    <w:basedOn w:val="Body3"/>
    <w:next w:val="Body3"/>
    <w:link w:val="Level3Char"/>
    <w:uiPriority w:val="6"/>
    <w:qFormat/>
    <w:pPr>
      <w:ind w:left="0"/>
      <w:outlineLvl w:val="2"/>
    </w:pPr>
  </w:style>
  <w:style w:type="paragraph" w:customStyle="1" w:styleId="Level4">
    <w:name w:val="Level 4"/>
    <w:basedOn w:val="Body4"/>
    <w:next w:val="Body4"/>
    <w:link w:val="Level4Char"/>
    <w:uiPriority w:val="6"/>
    <w:qFormat/>
    <w:pPr>
      <w:numPr>
        <w:ilvl w:val="3"/>
        <w:numId w:val="1"/>
      </w:numPr>
      <w:outlineLvl w:val="3"/>
    </w:pPr>
  </w:style>
  <w:style w:type="paragraph" w:customStyle="1" w:styleId="Level5">
    <w:name w:val="Level 5"/>
    <w:basedOn w:val="Body5"/>
    <w:next w:val="Body5"/>
    <w:link w:val="Level5Char"/>
    <w:uiPriority w:val="6"/>
    <w:qFormat/>
    <w:pPr>
      <w:numPr>
        <w:ilvl w:val="4"/>
        <w:numId w:val="1"/>
      </w:numPr>
      <w:outlineLvl w:val="4"/>
    </w:pPr>
  </w:style>
  <w:style w:type="paragraph" w:styleId="11">
    <w:name w:val="toc 1"/>
    <w:basedOn w:val="Body"/>
    <w:uiPriority w:val="39"/>
    <w:semiHidden/>
    <w:pPr>
      <w:tabs>
        <w:tab w:val="left" w:pos="709"/>
        <w:tab w:val="right" w:pos="9072"/>
      </w:tabs>
      <w:spacing w:after="120"/>
      <w:ind w:left="709" w:right="425" w:hanging="709"/>
      <w:jc w:val="left"/>
    </w:pPr>
    <w:rPr>
      <w:b/>
      <w:smallCaps/>
    </w:rPr>
  </w:style>
  <w:style w:type="paragraph" w:styleId="21">
    <w:name w:val="toc 2"/>
    <w:basedOn w:val="11"/>
    <w:uiPriority w:val="39"/>
    <w:semiHidden/>
    <w:pPr>
      <w:tabs>
        <w:tab w:val="left" w:pos="1418"/>
      </w:tabs>
      <w:ind w:left="1418"/>
    </w:pPr>
    <w:rPr>
      <w:smallCaps w:val="0"/>
    </w:rPr>
  </w:style>
  <w:style w:type="paragraph" w:styleId="31">
    <w:name w:val="toc 3"/>
    <w:basedOn w:val="21"/>
    <w:uiPriority w:val="39"/>
    <w:semiHidden/>
    <w:pPr>
      <w:ind w:left="2127"/>
    </w:pPr>
  </w:style>
  <w:style w:type="paragraph" w:styleId="4">
    <w:name w:val="toc 4"/>
    <w:basedOn w:val="a"/>
    <w:next w:val="a"/>
    <w:uiPriority w:val="39"/>
    <w:semiHidden/>
    <w:pPr>
      <w:numPr>
        <w:numId w:val="6"/>
      </w:numPr>
      <w:tabs>
        <w:tab w:val="left" w:pos="0"/>
        <w:tab w:val="left" w:pos="709"/>
        <w:tab w:val="right" w:pos="9072"/>
      </w:tabs>
      <w:spacing w:after="120"/>
      <w:ind w:left="709" w:hanging="709"/>
      <w:jc w:val="left"/>
    </w:pPr>
    <w:rPr>
      <w:b/>
      <w:smallCaps/>
    </w:rPr>
  </w:style>
  <w:style w:type="paragraph" w:styleId="a9">
    <w:name w:val="Block Text"/>
    <w:basedOn w:val="a"/>
    <w:uiPriority w:val="17"/>
    <w:semiHidden/>
    <w:pPr>
      <w:spacing w:after="120"/>
      <w:ind w:left="1440" w:right="1440"/>
    </w:pPr>
  </w:style>
  <w:style w:type="paragraph" w:styleId="aa">
    <w:name w:val="Body Text"/>
    <w:basedOn w:val="a"/>
    <w:uiPriority w:val="17"/>
    <w:semiHidden/>
    <w:pPr>
      <w:spacing w:after="120"/>
    </w:pPr>
  </w:style>
  <w:style w:type="character" w:customStyle="1" w:styleId="BoldItalicText">
    <w:name w:val="BoldItalicText"/>
    <w:basedOn w:val="a0"/>
    <w:uiPriority w:val="17"/>
    <w:semiHidden/>
    <w:rPr>
      <w:b/>
      <w:i/>
    </w:rPr>
  </w:style>
  <w:style w:type="character" w:customStyle="1" w:styleId="ItalicText">
    <w:name w:val="ItalicText"/>
    <w:basedOn w:val="a0"/>
    <w:uiPriority w:val="15"/>
    <w:qFormat/>
    <w:rPr>
      <w:i/>
    </w:rPr>
  </w:style>
  <w:style w:type="character" w:customStyle="1" w:styleId="BoldUnderlinedText">
    <w:name w:val="BoldUnderlinedText"/>
    <w:basedOn w:val="a0"/>
    <w:uiPriority w:val="17"/>
    <w:semiHidden/>
    <w:rPr>
      <w:b/>
      <w:u w:val="single"/>
    </w:rPr>
  </w:style>
  <w:style w:type="character" w:customStyle="1" w:styleId="UnderlinedText">
    <w:name w:val="UnderlinedText"/>
    <w:basedOn w:val="a0"/>
    <w:uiPriority w:val="15"/>
    <w:rPr>
      <w:u w:val="single"/>
    </w:rPr>
  </w:style>
  <w:style w:type="paragraph" w:styleId="22">
    <w:name w:val="Body Text 2"/>
    <w:basedOn w:val="a"/>
    <w:uiPriority w:val="17"/>
    <w:semiHidden/>
    <w:pPr>
      <w:spacing w:after="120" w:line="480" w:lineRule="auto"/>
    </w:pPr>
  </w:style>
  <w:style w:type="paragraph" w:styleId="32">
    <w:name w:val="Body Text 3"/>
    <w:basedOn w:val="a"/>
    <w:uiPriority w:val="17"/>
    <w:semiHidden/>
    <w:pPr>
      <w:spacing w:after="120"/>
    </w:pPr>
    <w:rPr>
      <w:sz w:val="16"/>
    </w:rPr>
  </w:style>
  <w:style w:type="paragraph" w:styleId="ab">
    <w:name w:val="Body Text First Indent"/>
    <w:basedOn w:val="aa"/>
    <w:uiPriority w:val="17"/>
    <w:semiHidden/>
    <w:pPr>
      <w:ind w:firstLine="210"/>
    </w:pPr>
  </w:style>
  <w:style w:type="paragraph" w:styleId="ac">
    <w:name w:val="Body Text Indent"/>
    <w:basedOn w:val="a"/>
    <w:uiPriority w:val="17"/>
    <w:semiHidden/>
    <w:pPr>
      <w:spacing w:after="120"/>
      <w:ind w:left="283"/>
    </w:pPr>
  </w:style>
  <w:style w:type="paragraph" w:styleId="23">
    <w:name w:val="Body Text First Indent 2"/>
    <w:basedOn w:val="ac"/>
    <w:uiPriority w:val="17"/>
    <w:semiHidden/>
    <w:pPr>
      <w:ind w:firstLine="210"/>
    </w:pPr>
  </w:style>
  <w:style w:type="paragraph" w:styleId="24">
    <w:name w:val="Body Text Indent 2"/>
    <w:basedOn w:val="a"/>
    <w:uiPriority w:val="17"/>
    <w:semiHidden/>
    <w:pPr>
      <w:spacing w:after="120" w:line="480" w:lineRule="auto"/>
      <w:ind w:left="283"/>
    </w:pPr>
  </w:style>
  <w:style w:type="paragraph" w:styleId="33">
    <w:name w:val="Body Text Indent 3"/>
    <w:basedOn w:val="a"/>
    <w:uiPriority w:val="17"/>
    <w:semiHidden/>
    <w:pPr>
      <w:spacing w:after="120"/>
      <w:ind w:left="283"/>
    </w:pPr>
    <w:rPr>
      <w:sz w:val="16"/>
    </w:rPr>
  </w:style>
  <w:style w:type="paragraph" w:styleId="ad">
    <w:name w:val="caption"/>
    <w:basedOn w:val="a"/>
    <w:next w:val="a"/>
    <w:uiPriority w:val="17"/>
    <w:unhideWhenUsed/>
    <w:pPr>
      <w:spacing w:before="120" w:after="120"/>
    </w:pPr>
    <w:rPr>
      <w:b/>
    </w:rPr>
  </w:style>
  <w:style w:type="paragraph" w:styleId="ae">
    <w:name w:val="Closing"/>
    <w:basedOn w:val="a"/>
    <w:uiPriority w:val="17"/>
    <w:semiHidden/>
    <w:pPr>
      <w:ind w:left="4252"/>
    </w:pPr>
  </w:style>
  <w:style w:type="character" w:styleId="af">
    <w:name w:val="annotation reference"/>
    <w:basedOn w:val="a0"/>
    <w:uiPriority w:val="17"/>
    <w:semiHidden/>
    <w:rPr>
      <w:sz w:val="16"/>
    </w:rPr>
  </w:style>
  <w:style w:type="paragraph" w:styleId="af0">
    <w:name w:val="annotation text"/>
    <w:basedOn w:val="a"/>
    <w:link w:val="af1"/>
    <w:uiPriority w:val="99"/>
    <w:semiHidden/>
    <w:rPr>
      <w:sz w:val="20"/>
    </w:rPr>
  </w:style>
  <w:style w:type="paragraph" w:styleId="af2">
    <w:name w:val="Date"/>
    <w:basedOn w:val="a"/>
    <w:next w:val="a"/>
    <w:uiPriority w:val="17"/>
    <w:semiHidden/>
  </w:style>
  <w:style w:type="paragraph" w:styleId="af3">
    <w:name w:val="Document Map"/>
    <w:basedOn w:val="a"/>
    <w:uiPriority w:val="17"/>
    <w:semiHidden/>
    <w:pPr>
      <w:shd w:val="clear" w:color="auto" w:fill="000080"/>
    </w:pPr>
    <w:rPr>
      <w:rFonts w:ascii="Tahoma" w:hAnsi="Tahoma"/>
    </w:rPr>
  </w:style>
  <w:style w:type="character" w:styleId="af4">
    <w:name w:val="Emphasis"/>
    <w:basedOn w:val="a0"/>
    <w:uiPriority w:val="29"/>
    <w:semiHidden/>
    <w:rPr>
      <w:b/>
      <w:i w:val="0"/>
    </w:rPr>
  </w:style>
  <w:style w:type="character" w:styleId="af5">
    <w:name w:val="endnote reference"/>
    <w:basedOn w:val="a0"/>
    <w:uiPriority w:val="17"/>
    <w:semiHidden/>
    <w:rPr>
      <w:vertAlign w:val="superscript"/>
    </w:rPr>
  </w:style>
  <w:style w:type="paragraph" w:styleId="af6">
    <w:name w:val="endnote text"/>
    <w:basedOn w:val="a"/>
    <w:uiPriority w:val="17"/>
    <w:semiHidden/>
    <w:rPr>
      <w:sz w:val="20"/>
    </w:rPr>
  </w:style>
  <w:style w:type="paragraph" w:styleId="af7">
    <w:name w:val="envelope address"/>
    <w:basedOn w:val="a"/>
    <w:uiPriority w:val="17"/>
    <w:semiHidden/>
    <w:pPr>
      <w:framePr w:w="7920" w:h="1980" w:hRule="exact" w:hSpace="180" w:wrap="auto" w:hAnchor="page" w:xAlign="center" w:yAlign="bottom"/>
      <w:ind w:left="2880"/>
    </w:pPr>
    <w:rPr>
      <w:sz w:val="24"/>
    </w:rPr>
  </w:style>
  <w:style w:type="paragraph" w:styleId="af8">
    <w:name w:val="envelope return"/>
    <w:basedOn w:val="a"/>
    <w:uiPriority w:val="17"/>
    <w:semiHidden/>
    <w:rPr>
      <w:sz w:val="20"/>
    </w:rPr>
  </w:style>
  <w:style w:type="character" w:styleId="af9">
    <w:name w:val="FollowedHyperlink"/>
    <w:basedOn w:val="a0"/>
    <w:uiPriority w:val="17"/>
    <w:unhideWhenUsed/>
    <w:rPr>
      <w:color w:val="800080"/>
      <w:u w:val="single"/>
    </w:rPr>
  </w:style>
  <w:style w:type="character" w:styleId="afa">
    <w:name w:val="Hyperlink"/>
    <w:basedOn w:val="a0"/>
    <w:uiPriority w:val="99"/>
    <w:rPr>
      <w:color w:val="0000FF"/>
      <w:u w:val="single"/>
    </w:rPr>
  </w:style>
  <w:style w:type="paragraph" w:styleId="12">
    <w:name w:val="index 1"/>
    <w:basedOn w:val="a"/>
    <w:next w:val="a"/>
    <w:autoRedefine/>
    <w:uiPriority w:val="17"/>
    <w:semiHidden/>
    <w:pPr>
      <w:ind w:left="210" w:hanging="210"/>
    </w:pPr>
  </w:style>
  <w:style w:type="paragraph" w:styleId="25">
    <w:name w:val="index 2"/>
    <w:basedOn w:val="a"/>
    <w:next w:val="a"/>
    <w:autoRedefine/>
    <w:uiPriority w:val="17"/>
    <w:semiHidden/>
    <w:pPr>
      <w:ind w:left="420" w:hanging="210"/>
    </w:pPr>
  </w:style>
  <w:style w:type="paragraph" w:styleId="34">
    <w:name w:val="index 3"/>
    <w:basedOn w:val="a"/>
    <w:next w:val="a"/>
    <w:autoRedefine/>
    <w:uiPriority w:val="17"/>
    <w:semiHidden/>
    <w:pPr>
      <w:ind w:left="630" w:hanging="210"/>
    </w:pPr>
  </w:style>
  <w:style w:type="paragraph" w:styleId="42">
    <w:name w:val="index 4"/>
    <w:basedOn w:val="a"/>
    <w:next w:val="a"/>
    <w:autoRedefine/>
    <w:uiPriority w:val="17"/>
    <w:semiHidden/>
    <w:pPr>
      <w:ind w:left="840" w:hanging="210"/>
    </w:pPr>
  </w:style>
  <w:style w:type="paragraph" w:styleId="51">
    <w:name w:val="index 5"/>
    <w:basedOn w:val="a"/>
    <w:next w:val="a"/>
    <w:autoRedefine/>
    <w:uiPriority w:val="17"/>
    <w:semiHidden/>
    <w:pPr>
      <w:ind w:left="1050" w:hanging="210"/>
    </w:pPr>
  </w:style>
  <w:style w:type="paragraph" w:styleId="60">
    <w:name w:val="index 6"/>
    <w:basedOn w:val="a"/>
    <w:next w:val="a"/>
    <w:autoRedefine/>
    <w:uiPriority w:val="17"/>
    <w:semiHidden/>
    <w:pPr>
      <w:ind w:left="1260" w:hanging="210"/>
    </w:pPr>
  </w:style>
  <w:style w:type="paragraph" w:styleId="70">
    <w:name w:val="index 7"/>
    <w:basedOn w:val="a"/>
    <w:next w:val="a"/>
    <w:autoRedefine/>
    <w:uiPriority w:val="17"/>
    <w:semiHidden/>
    <w:pPr>
      <w:ind w:left="1470" w:hanging="210"/>
    </w:pPr>
  </w:style>
  <w:style w:type="paragraph" w:styleId="80">
    <w:name w:val="index 8"/>
    <w:basedOn w:val="a"/>
    <w:next w:val="a"/>
    <w:autoRedefine/>
    <w:uiPriority w:val="17"/>
    <w:semiHidden/>
    <w:pPr>
      <w:ind w:left="1680" w:hanging="210"/>
    </w:pPr>
  </w:style>
  <w:style w:type="paragraph" w:styleId="90">
    <w:name w:val="index 9"/>
    <w:basedOn w:val="a"/>
    <w:next w:val="a"/>
    <w:autoRedefine/>
    <w:uiPriority w:val="17"/>
    <w:semiHidden/>
    <w:pPr>
      <w:ind w:left="1890" w:hanging="210"/>
    </w:pPr>
  </w:style>
  <w:style w:type="paragraph" w:styleId="afb">
    <w:name w:val="index heading"/>
    <w:basedOn w:val="a"/>
    <w:next w:val="12"/>
    <w:uiPriority w:val="17"/>
    <w:semiHidden/>
    <w:rPr>
      <w:b/>
    </w:rPr>
  </w:style>
  <w:style w:type="character" w:styleId="afc">
    <w:name w:val="line number"/>
    <w:basedOn w:val="a0"/>
    <w:uiPriority w:val="17"/>
    <w:semiHidden/>
  </w:style>
  <w:style w:type="paragraph" w:styleId="afd">
    <w:name w:val="macro"/>
    <w:uiPriority w:val="17"/>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kern w:val="28"/>
      <w:lang w:eastAsia="zh-CN"/>
    </w:rPr>
  </w:style>
  <w:style w:type="paragraph" w:styleId="afe">
    <w:name w:val="Message Header"/>
    <w:basedOn w:val="a"/>
    <w:uiPriority w:val="17"/>
    <w:semiHidden/>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paragraph" w:styleId="aff">
    <w:name w:val="Normal Indent"/>
    <w:basedOn w:val="a"/>
    <w:uiPriority w:val="29"/>
    <w:pPr>
      <w:ind w:left="720"/>
    </w:pPr>
  </w:style>
  <w:style w:type="paragraph" w:styleId="aff0">
    <w:name w:val="Note Heading"/>
    <w:basedOn w:val="a"/>
    <w:next w:val="a"/>
    <w:uiPriority w:val="17"/>
    <w:semiHidden/>
  </w:style>
  <w:style w:type="character" w:styleId="aff1">
    <w:name w:val="page number"/>
    <w:basedOn w:val="a0"/>
    <w:uiPriority w:val="17"/>
    <w:semiHidden/>
  </w:style>
  <w:style w:type="paragraph" w:styleId="aff2">
    <w:name w:val="Plain Text"/>
    <w:basedOn w:val="a"/>
    <w:uiPriority w:val="17"/>
    <w:semiHidden/>
    <w:rPr>
      <w:rFonts w:ascii="Courier New" w:hAnsi="Courier New"/>
      <w:sz w:val="20"/>
    </w:rPr>
  </w:style>
  <w:style w:type="paragraph" w:styleId="aff3">
    <w:name w:val="Salutation"/>
    <w:basedOn w:val="a"/>
    <w:next w:val="a"/>
    <w:uiPriority w:val="17"/>
    <w:semiHidden/>
  </w:style>
  <w:style w:type="paragraph" w:styleId="aff4">
    <w:name w:val="Signature"/>
    <w:basedOn w:val="a"/>
    <w:uiPriority w:val="17"/>
    <w:semiHidden/>
    <w:pPr>
      <w:ind w:left="4252"/>
    </w:pPr>
  </w:style>
  <w:style w:type="paragraph" w:customStyle="1" w:styleId="CentredSubheading">
    <w:name w:val="Centred Subheading"/>
    <w:basedOn w:val="Centred"/>
    <w:next w:val="Body1"/>
    <w:uiPriority w:val="13"/>
    <w:qFormat/>
    <w:rPr>
      <w:b/>
    </w:rPr>
  </w:style>
  <w:style w:type="paragraph" w:styleId="aff5">
    <w:name w:val="table of authorities"/>
    <w:basedOn w:val="a"/>
    <w:next w:val="a"/>
    <w:uiPriority w:val="17"/>
    <w:semiHidden/>
    <w:pPr>
      <w:ind w:left="210" w:hanging="210"/>
    </w:pPr>
  </w:style>
  <w:style w:type="paragraph" w:styleId="aff6">
    <w:name w:val="table of figures"/>
    <w:basedOn w:val="a"/>
    <w:next w:val="a"/>
    <w:uiPriority w:val="17"/>
    <w:semiHidden/>
    <w:pPr>
      <w:ind w:left="420" w:hanging="420"/>
    </w:pPr>
  </w:style>
  <w:style w:type="paragraph" w:styleId="aff7">
    <w:name w:val="toa heading"/>
    <w:basedOn w:val="a"/>
    <w:next w:val="a"/>
    <w:uiPriority w:val="49"/>
    <w:semiHidden/>
    <w:pPr>
      <w:spacing w:before="120"/>
    </w:pPr>
    <w:rPr>
      <w:b/>
      <w:sz w:val="24"/>
    </w:rPr>
  </w:style>
  <w:style w:type="paragraph" w:styleId="52">
    <w:name w:val="toc 5"/>
    <w:basedOn w:val="Body1"/>
    <w:next w:val="Body1"/>
    <w:uiPriority w:val="49"/>
    <w:semiHidden/>
    <w:pPr>
      <w:spacing w:after="120"/>
      <w:ind w:left="709"/>
      <w:contextualSpacing/>
      <w:jc w:val="left"/>
    </w:pPr>
    <w:rPr>
      <w:b/>
    </w:rPr>
  </w:style>
  <w:style w:type="paragraph" w:styleId="61">
    <w:name w:val="toc 6"/>
    <w:basedOn w:val="a"/>
    <w:next w:val="a"/>
    <w:uiPriority w:val="49"/>
    <w:semiHidden/>
    <w:pPr>
      <w:ind w:left="1050"/>
    </w:pPr>
  </w:style>
  <w:style w:type="paragraph" w:styleId="71">
    <w:name w:val="toc 7"/>
    <w:basedOn w:val="a"/>
    <w:next w:val="a"/>
    <w:uiPriority w:val="49"/>
    <w:semiHidden/>
    <w:pPr>
      <w:ind w:left="1260"/>
    </w:pPr>
  </w:style>
  <w:style w:type="paragraph" w:styleId="81">
    <w:name w:val="toc 8"/>
    <w:basedOn w:val="a"/>
    <w:next w:val="a"/>
    <w:uiPriority w:val="49"/>
    <w:semiHidden/>
    <w:pPr>
      <w:ind w:left="1470"/>
    </w:pPr>
  </w:style>
  <w:style w:type="paragraph" w:styleId="91">
    <w:name w:val="toc 9"/>
    <w:basedOn w:val="a"/>
    <w:next w:val="a"/>
    <w:uiPriority w:val="49"/>
    <w:semiHidden/>
    <w:pPr>
      <w:ind w:left="1680"/>
    </w:pPr>
  </w:style>
  <w:style w:type="paragraph" w:customStyle="1" w:styleId="Centred">
    <w:name w:val="Centred"/>
    <w:basedOn w:val="Body"/>
    <w:next w:val="Body1"/>
    <w:uiPriority w:val="13"/>
    <w:pPr>
      <w:keepNext/>
      <w:jc w:val="center"/>
    </w:pPr>
  </w:style>
  <w:style w:type="paragraph" w:customStyle="1" w:styleId="Parties">
    <w:name w:val="Parties"/>
    <w:basedOn w:val="Body"/>
    <w:next w:val="Body2"/>
    <w:uiPriority w:val="9"/>
    <w:qFormat/>
    <w:pPr>
      <w:numPr>
        <w:numId w:val="3"/>
      </w:numPr>
    </w:pPr>
  </w:style>
  <w:style w:type="paragraph" w:customStyle="1" w:styleId="Recitals">
    <w:name w:val="Recitals"/>
    <w:basedOn w:val="Body"/>
    <w:next w:val="Body2"/>
    <w:uiPriority w:val="9"/>
    <w:qFormat/>
    <w:pPr>
      <w:numPr>
        <w:numId w:val="4"/>
      </w:numPr>
    </w:pPr>
  </w:style>
  <w:style w:type="paragraph" w:styleId="aff8">
    <w:name w:val="TOC Heading"/>
    <w:basedOn w:val="1"/>
    <w:next w:val="a"/>
    <w:uiPriority w:val="49"/>
    <w:semiHidden/>
    <w:pPr>
      <w:keepLines/>
      <w:tabs>
        <w:tab w:val="right" w:pos="9072"/>
      </w:tabs>
      <w:spacing w:after="240"/>
      <w:jc w:val="center"/>
      <w:outlineLvl w:val="9"/>
    </w:pPr>
    <w:rPr>
      <w:rFonts w:eastAsiaTheme="majorEastAsia" w:cstheme="majorBidi"/>
      <w:bCs/>
      <w:szCs w:val="28"/>
    </w:rPr>
  </w:style>
  <w:style w:type="character" w:customStyle="1" w:styleId="af1">
    <w:name w:val="コメント文字列 (文字)"/>
    <w:basedOn w:val="a0"/>
    <w:link w:val="af0"/>
    <w:uiPriority w:val="99"/>
    <w:semiHidden/>
    <w:rPr>
      <w:sz w:val="20"/>
    </w:rPr>
  </w:style>
  <w:style w:type="paragraph" w:customStyle="1" w:styleId="Address">
    <w:name w:val="Address"/>
    <w:basedOn w:val="a"/>
    <w:uiPriority w:val="17"/>
    <w:pPr>
      <w:jc w:val="center"/>
    </w:pPr>
    <w:rPr>
      <w:sz w:val="16"/>
      <w:szCs w:val="16"/>
    </w:rPr>
  </w:style>
  <w:style w:type="paragraph" w:customStyle="1" w:styleId="NormalCentred">
    <w:name w:val="Normal Centred"/>
    <w:basedOn w:val="a"/>
    <w:uiPriority w:val="9"/>
    <w:pPr>
      <w:jc w:val="center"/>
    </w:pPr>
    <w:rPr>
      <w:szCs w:val="24"/>
    </w:rPr>
  </w:style>
  <w:style w:type="character" w:customStyle="1" w:styleId="SmallCaps">
    <w:name w:val="SmallCaps"/>
    <w:basedOn w:val="a0"/>
    <w:uiPriority w:val="17"/>
    <w:semiHidden/>
    <w:rPr>
      <w:rFonts w:ascii="Arial" w:hAnsi="Arial"/>
      <w:smallCaps/>
      <w:sz w:val="21"/>
    </w:rPr>
  </w:style>
  <w:style w:type="paragraph" w:styleId="aff9">
    <w:name w:val="Balloon Text"/>
    <w:basedOn w:val="a"/>
    <w:link w:val="affa"/>
    <w:uiPriority w:val="17"/>
    <w:unhideWhenUsed/>
    <w:pPr>
      <w:spacing w:line="240" w:lineRule="auto"/>
    </w:pPr>
    <w:rPr>
      <w:rFonts w:ascii="Tahoma" w:hAnsi="Tahoma" w:cs="Tahoma"/>
      <w:sz w:val="16"/>
      <w:szCs w:val="16"/>
    </w:rPr>
  </w:style>
  <w:style w:type="character" w:customStyle="1" w:styleId="affa">
    <w:name w:val="吹き出し (文字)"/>
    <w:basedOn w:val="a0"/>
    <w:link w:val="aff9"/>
    <w:uiPriority w:val="17"/>
    <w:rPr>
      <w:rFonts w:ascii="Tahoma" w:hAnsi="Tahoma" w:cs="Tahoma"/>
      <w:sz w:val="16"/>
      <w:szCs w:val="16"/>
    </w:rPr>
  </w:style>
  <w:style w:type="character" w:customStyle="1" w:styleId="a4">
    <w:name w:val="フッター (文字)"/>
    <w:basedOn w:val="a0"/>
    <w:link w:val="a3"/>
    <w:uiPriority w:val="13"/>
    <w:rPr>
      <w:sz w:val="16"/>
    </w:rPr>
  </w:style>
  <w:style w:type="character" w:customStyle="1" w:styleId="a8">
    <w:name w:val="ヘッダー (文字)"/>
    <w:basedOn w:val="a0"/>
    <w:link w:val="a7"/>
    <w:uiPriority w:val="13"/>
  </w:style>
  <w:style w:type="character" w:styleId="affb">
    <w:name w:val="Placeholder Text"/>
    <w:basedOn w:val="a0"/>
    <w:uiPriority w:val="99"/>
    <w:semiHidden/>
    <w:rPr>
      <w:color w:val="808080"/>
    </w:rPr>
  </w:style>
  <w:style w:type="paragraph" w:customStyle="1" w:styleId="CentredHeading">
    <w:name w:val="Centred Heading"/>
    <w:basedOn w:val="Body1"/>
    <w:next w:val="Body1"/>
    <w:uiPriority w:val="13"/>
    <w:qFormat/>
    <w:pPr>
      <w:keepNext/>
      <w:jc w:val="center"/>
    </w:pPr>
    <w:rPr>
      <w:b/>
      <w:smallCaps/>
    </w:rPr>
  </w:style>
  <w:style w:type="paragraph" w:styleId="Web">
    <w:name w:val="Normal (Web)"/>
    <w:basedOn w:val="a"/>
    <w:uiPriority w:val="99"/>
    <w:rPr>
      <w:szCs w:val="24"/>
    </w:rPr>
  </w:style>
  <w:style w:type="paragraph" w:styleId="affc">
    <w:name w:val="Subtitle"/>
    <w:basedOn w:val="Body"/>
    <w:next w:val="Body1"/>
    <w:link w:val="affd"/>
    <w:uiPriority w:val="18"/>
    <w:pPr>
      <w:numPr>
        <w:ilvl w:val="1"/>
      </w:numPr>
    </w:pPr>
    <w:rPr>
      <w:rFonts w:ascii="Arial Bold" w:eastAsiaTheme="majorEastAsia" w:hAnsi="Arial Bold" w:cstheme="majorBidi"/>
      <w:b/>
      <w:iCs/>
      <w:spacing w:val="15"/>
      <w:szCs w:val="24"/>
    </w:rPr>
  </w:style>
  <w:style w:type="character" w:customStyle="1" w:styleId="affd">
    <w:name w:val="副題 (文字)"/>
    <w:basedOn w:val="a0"/>
    <w:link w:val="affc"/>
    <w:uiPriority w:val="18"/>
    <w:rPr>
      <w:rFonts w:ascii="Arial Bold" w:eastAsiaTheme="majorEastAsia" w:hAnsi="Arial Bold" w:cstheme="majorBidi"/>
      <w:b/>
      <w:iCs/>
      <w:spacing w:val="15"/>
      <w:szCs w:val="24"/>
    </w:rPr>
  </w:style>
  <w:style w:type="character" w:styleId="affe">
    <w:name w:val="Book Title"/>
    <w:basedOn w:val="a0"/>
    <w:uiPriority w:val="43"/>
    <w:semiHidden/>
    <w:rPr>
      <w:b/>
      <w:bCs/>
      <w:smallCaps/>
      <w:spacing w:val="5"/>
    </w:rPr>
  </w:style>
  <w:style w:type="paragraph" w:styleId="afff">
    <w:name w:val="Quote"/>
    <w:basedOn w:val="a"/>
    <w:next w:val="a"/>
    <w:link w:val="afff0"/>
    <w:uiPriority w:val="39"/>
    <w:semiHidden/>
    <w:rPr>
      <w:i/>
      <w:iCs/>
      <w:color w:val="4D5357" w:themeColor="text1"/>
    </w:rPr>
  </w:style>
  <w:style w:type="character" w:customStyle="1" w:styleId="afff0">
    <w:name w:val="引用文 (文字)"/>
    <w:basedOn w:val="a0"/>
    <w:link w:val="afff"/>
    <w:uiPriority w:val="39"/>
    <w:semiHidden/>
    <w:rPr>
      <w:i/>
      <w:iCs/>
      <w:color w:val="4D5357" w:themeColor="text1"/>
    </w:rPr>
  </w:style>
  <w:style w:type="paragraph" w:styleId="afff1">
    <w:name w:val="List Paragraph"/>
    <w:basedOn w:val="a"/>
    <w:uiPriority w:val="34"/>
    <w:qFormat/>
    <w:rsid w:val="00CA2984"/>
    <w:pPr>
      <w:ind w:left="720"/>
      <w:contextualSpacing/>
    </w:pPr>
  </w:style>
  <w:style w:type="paragraph" w:styleId="afff2">
    <w:name w:val="Title"/>
    <w:basedOn w:val="Body"/>
    <w:next w:val="Body1"/>
    <w:link w:val="afff3"/>
    <w:uiPriority w:val="18"/>
    <w:rPr>
      <w:rFonts w:eastAsiaTheme="majorEastAsia" w:cstheme="majorBidi"/>
      <w:b/>
      <w:smallCaps/>
      <w:spacing w:val="5"/>
      <w:kern w:val="28"/>
      <w:szCs w:val="52"/>
    </w:rPr>
  </w:style>
  <w:style w:type="character" w:customStyle="1" w:styleId="afff3">
    <w:name w:val="表題 (文字)"/>
    <w:basedOn w:val="a0"/>
    <w:link w:val="afff2"/>
    <w:uiPriority w:val="18"/>
    <w:rPr>
      <w:rFonts w:eastAsiaTheme="majorEastAsia" w:cstheme="majorBidi"/>
      <w:b/>
      <w:smallCaps/>
      <w:spacing w:val="5"/>
      <w:kern w:val="28"/>
      <w:szCs w:val="52"/>
    </w:rPr>
  </w:style>
  <w:style w:type="paragraph" w:styleId="afff4">
    <w:name w:val="No Spacing"/>
    <w:uiPriority w:val="29"/>
    <w:pPr>
      <w:spacing w:line="240" w:lineRule="auto"/>
    </w:pPr>
  </w:style>
  <w:style w:type="paragraph" w:customStyle="1" w:styleId="SchTitle">
    <w:name w:val="Sch  Title"/>
    <w:basedOn w:val="SchSubtitle"/>
    <w:next w:val="SchSubtitle"/>
    <w:uiPriority w:val="10"/>
    <w:qFormat/>
    <w:pPr>
      <w:numPr>
        <w:ilvl w:val="0"/>
      </w:numPr>
    </w:pPr>
    <w:rPr>
      <w:smallCaps/>
    </w:rPr>
  </w:style>
  <w:style w:type="paragraph" w:customStyle="1" w:styleId="SchSubtitle">
    <w:name w:val="Sch  Subtitle"/>
    <w:basedOn w:val="Body"/>
    <w:next w:val="Body2"/>
    <w:uiPriority w:val="11"/>
    <w:qFormat/>
    <w:pPr>
      <w:keepNext/>
      <w:numPr>
        <w:ilvl w:val="1"/>
        <w:numId w:val="5"/>
      </w:numPr>
      <w:jc w:val="center"/>
    </w:pPr>
    <w:rPr>
      <w:b/>
    </w:rPr>
  </w:style>
  <w:style w:type="paragraph" w:customStyle="1" w:styleId="SchNumber1">
    <w:name w:val="Sch Number 1"/>
    <w:basedOn w:val="Level1"/>
    <w:next w:val="Body2"/>
    <w:link w:val="SchNumber1Char"/>
    <w:uiPriority w:val="12"/>
    <w:qFormat/>
    <w:pPr>
      <w:numPr>
        <w:ilvl w:val="2"/>
        <w:numId w:val="5"/>
      </w:numPr>
    </w:pPr>
  </w:style>
  <w:style w:type="paragraph" w:customStyle="1" w:styleId="SchNumber2">
    <w:name w:val="Sch Number 2"/>
    <w:basedOn w:val="Level2"/>
    <w:next w:val="Body2"/>
    <w:link w:val="SchNumber2Char"/>
    <w:uiPriority w:val="12"/>
    <w:qFormat/>
    <w:pPr>
      <w:numPr>
        <w:ilvl w:val="3"/>
        <w:numId w:val="5"/>
      </w:numPr>
    </w:pPr>
  </w:style>
  <w:style w:type="paragraph" w:customStyle="1" w:styleId="SchNumber3">
    <w:name w:val="Sch Number 3"/>
    <w:basedOn w:val="Level3"/>
    <w:next w:val="Body2"/>
    <w:link w:val="SchNumber3Char"/>
    <w:uiPriority w:val="12"/>
    <w:qFormat/>
    <w:pPr>
      <w:numPr>
        <w:ilvl w:val="4"/>
        <w:numId w:val="5"/>
      </w:numPr>
    </w:pPr>
  </w:style>
  <w:style w:type="paragraph" w:customStyle="1" w:styleId="SchNumber4">
    <w:name w:val="Sch Number 4"/>
    <w:basedOn w:val="Level4"/>
    <w:next w:val="Body4"/>
    <w:link w:val="SchNumber4Char"/>
    <w:uiPriority w:val="12"/>
    <w:qFormat/>
    <w:pPr>
      <w:numPr>
        <w:ilvl w:val="5"/>
        <w:numId w:val="5"/>
      </w:numPr>
    </w:pPr>
  </w:style>
  <w:style w:type="paragraph" w:customStyle="1" w:styleId="SchNumber5">
    <w:name w:val="Sch Number 5"/>
    <w:basedOn w:val="Level5"/>
    <w:next w:val="Body5"/>
    <w:link w:val="SchNumber5Char"/>
    <w:uiPriority w:val="12"/>
    <w:qFormat/>
    <w:pPr>
      <w:numPr>
        <w:ilvl w:val="6"/>
        <w:numId w:val="5"/>
      </w:numPr>
    </w:pPr>
  </w:style>
  <w:style w:type="paragraph" w:customStyle="1" w:styleId="SchHeading1">
    <w:name w:val="Sch Heading 1"/>
    <w:basedOn w:val="SchNumber1"/>
    <w:next w:val="Body2"/>
    <w:link w:val="SchHeading1Char"/>
    <w:uiPriority w:val="12"/>
    <w:qFormat/>
    <w:pPr>
      <w:keepNext/>
    </w:pPr>
    <w:rPr>
      <w:b/>
      <w:smallCaps/>
    </w:rPr>
  </w:style>
  <w:style w:type="paragraph" w:customStyle="1" w:styleId="SchHeading2">
    <w:name w:val="Sch Heading 2"/>
    <w:basedOn w:val="SchNumber2"/>
    <w:next w:val="Body2"/>
    <w:link w:val="SchHeading2Char"/>
    <w:uiPriority w:val="12"/>
    <w:qFormat/>
    <w:pPr>
      <w:keepNext/>
    </w:pPr>
    <w:rPr>
      <w:b/>
    </w:rPr>
  </w:style>
  <w:style w:type="paragraph" w:customStyle="1" w:styleId="Heading1Restart">
    <w:name w:val="Heading 1 Restart"/>
    <w:basedOn w:val="1"/>
    <w:next w:val="Body2"/>
    <w:link w:val="Heading1RestartChar"/>
    <w:uiPriority w:val="13"/>
    <w:semiHidden/>
    <w:pPr>
      <w:numPr>
        <w:numId w:val="0"/>
      </w:numPr>
      <w:tabs>
        <w:tab w:val="left" w:pos="709"/>
      </w:tabs>
      <w:ind w:left="709" w:hanging="709"/>
    </w:pPr>
  </w:style>
  <w:style w:type="character" w:customStyle="1" w:styleId="Heading1RestartChar">
    <w:name w:val="Heading 1 Restart Char"/>
    <w:link w:val="Heading1Restart"/>
    <w:uiPriority w:val="13"/>
    <w:semiHidden/>
    <w:rPr>
      <w:rFonts w:eastAsia="Arial Unicode MS"/>
      <w:b/>
      <w:smallCaps/>
    </w:rPr>
  </w:style>
  <w:style w:type="paragraph" w:customStyle="1" w:styleId="Heading2Restart">
    <w:name w:val="Heading 2 Restart"/>
    <w:basedOn w:val="2"/>
    <w:next w:val="Body2"/>
    <w:link w:val="Heading2RestartChar"/>
    <w:uiPriority w:val="13"/>
    <w:semiHidden/>
    <w:pPr>
      <w:numPr>
        <w:ilvl w:val="0"/>
        <w:numId w:val="0"/>
      </w:numPr>
      <w:tabs>
        <w:tab w:val="left" w:pos="709"/>
      </w:tabs>
      <w:ind w:left="709" w:hanging="709"/>
    </w:pPr>
  </w:style>
  <w:style w:type="paragraph" w:customStyle="1" w:styleId="Heading3Restart">
    <w:name w:val="Heading 3 Restart"/>
    <w:basedOn w:val="3"/>
    <w:next w:val="Body3"/>
    <w:link w:val="Heading3RestartChar"/>
    <w:uiPriority w:val="13"/>
    <w:semiHidden/>
    <w:qFormat/>
  </w:style>
  <w:style w:type="character" w:customStyle="1" w:styleId="Heading3RestartChar">
    <w:name w:val="Heading 3 Restart Char"/>
    <w:link w:val="Heading3Restart"/>
    <w:uiPriority w:val="13"/>
    <w:semiHidden/>
    <w:rPr>
      <w:rFonts w:eastAsia="Arial Unicode MS"/>
      <w:b/>
    </w:rPr>
  </w:style>
  <w:style w:type="character" w:customStyle="1" w:styleId="BodyChar">
    <w:name w:val="Body Char"/>
    <w:basedOn w:val="a0"/>
    <w:link w:val="Body"/>
    <w:uiPriority w:val="17"/>
    <w:semiHidden/>
  </w:style>
  <w:style w:type="character" w:customStyle="1" w:styleId="Body1Char">
    <w:name w:val="Body 1 Char"/>
    <w:basedOn w:val="BodyChar"/>
    <w:link w:val="Body1"/>
  </w:style>
  <w:style w:type="character" w:customStyle="1" w:styleId="Body2Char">
    <w:name w:val="Body 2 Char"/>
    <w:basedOn w:val="Body1Char"/>
    <w:link w:val="Body2"/>
  </w:style>
  <w:style w:type="character" w:customStyle="1" w:styleId="Level2Char">
    <w:name w:val="Level 2 Char"/>
    <w:basedOn w:val="Body2Char"/>
    <w:link w:val="Level2"/>
    <w:uiPriority w:val="6"/>
    <w:rPr>
      <w:rFonts w:eastAsia="SimSun" w:cs="Arial"/>
      <w:lang w:val="en-US" w:eastAsia="en-US"/>
    </w:rPr>
  </w:style>
  <w:style w:type="character" w:customStyle="1" w:styleId="20">
    <w:name w:val="見出し 2 (文字)"/>
    <w:basedOn w:val="Level2Char"/>
    <w:link w:val="2"/>
    <w:uiPriority w:val="4"/>
    <w:rPr>
      <w:rFonts w:eastAsia="SimSun" w:cs="Arial"/>
      <w:b/>
      <w:lang w:val="en-US" w:eastAsia="en-US"/>
    </w:rPr>
  </w:style>
  <w:style w:type="character" w:customStyle="1" w:styleId="Heading2RestartChar">
    <w:name w:val="Heading 2 Restart Char"/>
    <w:basedOn w:val="20"/>
    <w:link w:val="Heading2Restart"/>
    <w:uiPriority w:val="13"/>
    <w:semiHidden/>
    <w:rPr>
      <w:rFonts w:eastAsia="Arial Unicode MS" w:cs="Arial"/>
      <w:b/>
      <w:lang w:val="en-US" w:eastAsia="en-US"/>
    </w:rPr>
  </w:style>
  <w:style w:type="numbering" w:customStyle="1" w:styleId="SchCustomList">
    <w:name w:val="Sch Custom List"/>
    <w:basedOn w:val="a2"/>
    <w:uiPriority w:val="99"/>
    <w:pPr>
      <w:numPr>
        <w:numId w:val="5"/>
      </w:numPr>
    </w:pPr>
  </w:style>
  <w:style w:type="character" w:customStyle="1" w:styleId="Body3Char">
    <w:name w:val="Body 3 Char"/>
    <w:basedOn w:val="Body2Char"/>
    <w:link w:val="Body3"/>
  </w:style>
  <w:style w:type="character" w:customStyle="1" w:styleId="Body4Char">
    <w:name w:val="Body 4 Char"/>
    <w:basedOn w:val="Body3Char"/>
    <w:link w:val="Body4"/>
  </w:style>
  <w:style w:type="character" w:customStyle="1" w:styleId="Body5Char">
    <w:name w:val="Body 5 Char"/>
    <w:basedOn w:val="Body4Char"/>
    <w:link w:val="Body5"/>
  </w:style>
  <w:style w:type="character" w:customStyle="1" w:styleId="Level1Char">
    <w:name w:val="Level 1 Char"/>
    <w:basedOn w:val="Body1Char"/>
    <w:link w:val="Level1"/>
    <w:uiPriority w:val="6"/>
    <w:rPr>
      <w:rFonts w:eastAsia="SimSun" w:cs="Arial"/>
      <w:lang w:val="en-US" w:eastAsia="en-US"/>
    </w:rPr>
  </w:style>
  <w:style w:type="character" w:customStyle="1" w:styleId="10">
    <w:name w:val="見出し 1 (文字)"/>
    <w:basedOn w:val="Level1Char"/>
    <w:link w:val="1"/>
    <w:uiPriority w:val="3"/>
    <w:rPr>
      <w:rFonts w:eastAsia="SimSun" w:cs="Arial"/>
      <w:b/>
      <w:smallCaps/>
      <w:lang w:val="en-US" w:eastAsia="en-US"/>
    </w:rPr>
  </w:style>
  <w:style w:type="character" w:customStyle="1" w:styleId="Level3Char">
    <w:name w:val="Level 3 Char"/>
    <w:basedOn w:val="Body3Char"/>
    <w:link w:val="Level3"/>
    <w:uiPriority w:val="6"/>
    <w:rPr>
      <w:rFonts w:eastAsia="SimSun" w:cs="Arial"/>
      <w:lang w:val="en-US" w:eastAsia="en-US"/>
    </w:rPr>
  </w:style>
  <w:style w:type="character" w:customStyle="1" w:styleId="30">
    <w:name w:val="見出し 3 (文字)"/>
    <w:basedOn w:val="Level3Char"/>
    <w:link w:val="3"/>
    <w:uiPriority w:val="4"/>
    <w:rPr>
      <w:rFonts w:eastAsia="SimSun" w:cs="Arial"/>
      <w:b/>
      <w:lang w:val="en-US" w:eastAsia="en-US"/>
    </w:rPr>
  </w:style>
  <w:style w:type="character" w:customStyle="1" w:styleId="Level4Char">
    <w:name w:val="Level 4 Char"/>
    <w:basedOn w:val="Body4Char"/>
    <w:link w:val="Level4"/>
    <w:uiPriority w:val="6"/>
    <w:rPr>
      <w:rFonts w:eastAsia="SimSun" w:cs="Arial"/>
      <w:lang w:val="en-US" w:eastAsia="en-US"/>
    </w:rPr>
  </w:style>
  <w:style w:type="character" w:customStyle="1" w:styleId="41">
    <w:name w:val="見出し 4 (文字)"/>
    <w:basedOn w:val="Level4Char"/>
    <w:link w:val="40"/>
    <w:uiPriority w:val="5"/>
    <w:semiHidden/>
    <w:rPr>
      <w:rFonts w:ascii="Arial Bold" w:eastAsia="SimSun" w:hAnsi="Arial Bold" w:cs="Arial"/>
      <w:b/>
      <w:lang w:val="en-US" w:eastAsia="en-US"/>
    </w:rPr>
  </w:style>
  <w:style w:type="character" w:customStyle="1" w:styleId="50">
    <w:name w:val="見出し 5 (文字)"/>
    <w:basedOn w:val="a0"/>
    <w:link w:val="5"/>
    <w:uiPriority w:val="5"/>
    <w:semiHidden/>
    <w:rPr>
      <w:sz w:val="22"/>
    </w:rPr>
  </w:style>
  <w:style w:type="character" w:customStyle="1" w:styleId="Level5Char">
    <w:name w:val="Level 5 Char"/>
    <w:basedOn w:val="Body5Char"/>
    <w:link w:val="Level5"/>
    <w:uiPriority w:val="6"/>
    <w:rPr>
      <w:rFonts w:eastAsia="SimSun" w:cs="Arial"/>
      <w:lang w:val="en-US" w:eastAsia="en-US"/>
    </w:rPr>
  </w:style>
  <w:style w:type="character" w:customStyle="1" w:styleId="SchNumber1Char">
    <w:name w:val="Sch Number 1 Char"/>
    <w:basedOn w:val="Level1Char"/>
    <w:link w:val="SchNumber1"/>
    <w:uiPriority w:val="12"/>
    <w:rPr>
      <w:rFonts w:eastAsia="SimSun" w:cs="Arial"/>
      <w:lang w:val="en-US" w:eastAsia="en-US"/>
    </w:rPr>
  </w:style>
  <w:style w:type="character" w:customStyle="1" w:styleId="SchHeading1Char">
    <w:name w:val="Sch Heading 1 Char"/>
    <w:basedOn w:val="SchNumber1Char"/>
    <w:link w:val="SchHeading1"/>
    <w:uiPriority w:val="12"/>
    <w:rPr>
      <w:rFonts w:eastAsia="SimSun" w:cs="Arial"/>
      <w:b/>
      <w:smallCaps/>
      <w:lang w:val="en-US" w:eastAsia="en-US"/>
    </w:rPr>
  </w:style>
  <w:style w:type="character" w:customStyle="1" w:styleId="SchNumber2Char">
    <w:name w:val="Sch Number 2 Char"/>
    <w:basedOn w:val="Level2Char"/>
    <w:link w:val="SchNumber2"/>
    <w:uiPriority w:val="12"/>
    <w:rPr>
      <w:rFonts w:eastAsia="SimSun" w:cs="Arial"/>
      <w:lang w:val="en-US" w:eastAsia="en-US"/>
    </w:rPr>
  </w:style>
  <w:style w:type="character" w:customStyle="1" w:styleId="SchHeading2Char">
    <w:name w:val="Sch Heading 2 Char"/>
    <w:basedOn w:val="SchNumber2Char"/>
    <w:link w:val="SchHeading2"/>
    <w:uiPriority w:val="12"/>
    <w:rPr>
      <w:rFonts w:eastAsia="SimSun" w:cs="Arial"/>
      <w:b/>
      <w:lang w:val="en-US" w:eastAsia="en-US"/>
    </w:rPr>
  </w:style>
  <w:style w:type="character" w:customStyle="1" w:styleId="SchNumber3Char">
    <w:name w:val="Sch Number 3 Char"/>
    <w:basedOn w:val="Level3Char"/>
    <w:link w:val="SchNumber3"/>
    <w:uiPriority w:val="12"/>
    <w:rPr>
      <w:rFonts w:eastAsia="SimSun" w:cs="Arial"/>
      <w:lang w:val="en-US" w:eastAsia="en-US"/>
    </w:rPr>
  </w:style>
  <w:style w:type="character" w:customStyle="1" w:styleId="SchNumber4Char">
    <w:name w:val="Sch Number 4 Char"/>
    <w:basedOn w:val="Level4Char"/>
    <w:link w:val="SchNumber4"/>
    <w:uiPriority w:val="12"/>
    <w:rPr>
      <w:rFonts w:eastAsia="SimSun" w:cs="Arial"/>
      <w:lang w:val="en-US" w:eastAsia="en-US"/>
    </w:rPr>
  </w:style>
  <w:style w:type="character" w:customStyle="1" w:styleId="SchNumber5Char">
    <w:name w:val="Sch Number 5 Char"/>
    <w:basedOn w:val="Level5Char"/>
    <w:link w:val="SchNumber5"/>
    <w:uiPriority w:val="12"/>
    <w:rPr>
      <w:rFonts w:eastAsia="SimSun" w:cs="Arial"/>
      <w:lang w:val="en-US" w:eastAsia="en-US"/>
    </w:rPr>
  </w:style>
  <w:style w:type="paragraph" w:customStyle="1" w:styleId="SchHeading3">
    <w:name w:val="Sch Heading 3"/>
    <w:basedOn w:val="SchNumber3"/>
    <w:next w:val="Body3"/>
    <w:link w:val="SchHeading3Char"/>
    <w:uiPriority w:val="12"/>
    <w:qFormat/>
    <w:pPr>
      <w:keepNext/>
    </w:pPr>
    <w:rPr>
      <w:b/>
    </w:rPr>
  </w:style>
  <w:style w:type="character" w:customStyle="1" w:styleId="SchHeading3Char">
    <w:name w:val="Sch Heading 3 Char"/>
    <w:basedOn w:val="SchNumber3Char"/>
    <w:link w:val="SchHeading3"/>
    <w:uiPriority w:val="12"/>
    <w:rPr>
      <w:rFonts w:eastAsia="SimSun" w:cs="Arial"/>
      <w:b/>
      <w:lang w:val="en-US" w:eastAsia="en-US"/>
    </w:rPr>
  </w:style>
  <w:style w:type="paragraph" w:customStyle="1" w:styleId="Parts">
    <w:name w:val="Parts"/>
    <w:basedOn w:val="Body1"/>
    <w:next w:val="Body1"/>
    <w:uiPriority w:val="12"/>
    <w:qFormat/>
    <w:pPr>
      <w:keepNext/>
      <w:jc w:val="center"/>
    </w:pPr>
    <w:rPr>
      <w:b/>
    </w:rPr>
  </w:style>
  <w:style w:type="paragraph" w:styleId="43">
    <w:name w:val="List 4"/>
    <w:basedOn w:val="a"/>
    <w:uiPriority w:val="29"/>
    <w:pPr>
      <w:ind w:left="1132" w:hanging="283"/>
      <w:contextualSpacing/>
    </w:pPr>
  </w:style>
  <w:style w:type="paragraph" w:customStyle="1" w:styleId="Address2">
    <w:name w:val="Address 2"/>
    <w:basedOn w:val="a"/>
    <w:uiPriority w:val="17"/>
    <w:rPr>
      <w:rFonts w:eastAsia="Times New Roman"/>
      <w:sz w:val="14"/>
    </w:rPr>
  </w:style>
  <w:style w:type="paragraph" w:customStyle="1" w:styleId="address3">
    <w:name w:val="address 3"/>
    <w:basedOn w:val="Address2"/>
    <w:uiPriority w:val="17"/>
    <w:pPr>
      <w:spacing w:after="120" w:line="240" w:lineRule="auto"/>
    </w:pPr>
    <w:rPr>
      <w:sz w:val="12"/>
    </w:rPr>
  </w:style>
  <w:style w:type="paragraph" w:customStyle="1" w:styleId="SchHeading1Restart">
    <w:name w:val="Sch Heading 1 Restart"/>
    <w:basedOn w:val="SchHeading1"/>
    <w:next w:val="Body2"/>
    <w:link w:val="SchHeading1RestartChar"/>
    <w:uiPriority w:val="13"/>
    <w:semiHidden/>
    <w:pPr>
      <w:numPr>
        <w:ilvl w:val="0"/>
        <w:numId w:val="0"/>
      </w:numPr>
      <w:tabs>
        <w:tab w:val="left" w:pos="709"/>
      </w:tabs>
    </w:pPr>
  </w:style>
  <w:style w:type="character" w:customStyle="1" w:styleId="SchHeading1RestartChar">
    <w:name w:val="Sch Heading 1 Restart Char"/>
    <w:basedOn w:val="SchHeading1Char"/>
    <w:link w:val="SchHeading1Restart"/>
    <w:uiPriority w:val="13"/>
    <w:semiHidden/>
    <w:rPr>
      <w:rFonts w:eastAsia="Arial Unicode MS" w:cs="Arial"/>
      <w:b/>
      <w:smallCaps/>
      <w:lang w:val="en-US" w:eastAsia="en-US"/>
    </w:rPr>
  </w:style>
  <w:style w:type="paragraph" w:customStyle="1" w:styleId="SchHeading2Restart">
    <w:name w:val="Sch Heading 2 Restart"/>
    <w:basedOn w:val="SchHeading2"/>
    <w:next w:val="Body2"/>
    <w:link w:val="SchHeading2RestartChar"/>
    <w:uiPriority w:val="13"/>
    <w:semiHidden/>
    <w:pPr>
      <w:numPr>
        <w:ilvl w:val="0"/>
        <w:numId w:val="0"/>
      </w:numPr>
      <w:tabs>
        <w:tab w:val="left" w:pos="709"/>
      </w:tabs>
    </w:pPr>
  </w:style>
  <w:style w:type="character" w:customStyle="1" w:styleId="SchHeading2RestartChar">
    <w:name w:val="Sch Heading 2 Restart Char"/>
    <w:basedOn w:val="SchHeading2Char"/>
    <w:link w:val="SchHeading2Restart"/>
    <w:uiPriority w:val="13"/>
    <w:semiHidden/>
    <w:rPr>
      <w:rFonts w:eastAsia="Arial Unicode MS" w:cs="Arial"/>
      <w:b/>
      <w:lang w:val="en-US" w:eastAsia="en-US"/>
    </w:rPr>
  </w:style>
  <w:style w:type="paragraph" w:customStyle="1" w:styleId="SchHeading3Restart">
    <w:name w:val="Sch Heading 3 Restart"/>
    <w:basedOn w:val="SchHeading3"/>
    <w:next w:val="Body3"/>
    <w:link w:val="SchHeading3RestartChar"/>
    <w:uiPriority w:val="13"/>
    <w:semiHidden/>
    <w:pPr>
      <w:numPr>
        <w:ilvl w:val="0"/>
        <w:numId w:val="0"/>
      </w:numPr>
      <w:tabs>
        <w:tab w:val="left" w:pos="1418"/>
      </w:tabs>
    </w:pPr>
  </w:style>
  <w:style w:type="character" w:customStyle="1" w:styleId="SchHeading3RestartChar">
    <w:name w:val="Sch Heading 3 Restart Char"/>
    <w:basedOn w:val="SchHeading3Char"/>
    <w:link w:val="SchHeading3Restart"/>
    <w:uiPriority w:val="13"/>
    <w:semiHidden/>
    <w:rPr>
      <w:rFonts w:eastAsia="Arial Unicode MS" w:cs="Arial"/>
      <w:b/>
      <w:lang w:val="en-US" w:eastAsia="en-US"/>
    </w:rPr>
  </w:style>
  <w:style w:type="paragraph" w:customStyle="1" w:styleId="CentredHeadingCover">
    <w:name w:val="Centred Heading Cover"/>
    <w:basedOn w:val="CentredHeading"/>
    <w:uiPriority w:val="13"/>
    <w:semiHidden/>
    <w:unhideWhenUsed/>
  </w:style>
  <w:style w:type="paragraph" w:styleId="afff5">
    <w:name w:val="annotation subject"/>
    <w:basedOn w:val="af0"/>
    <w:next w:val="af0"/>
    <w:link w:val="afff6"/>
    <w:uiPriority w:val="17"/>
    <w:semiHidden/>
    <w:unhideWhenUsed/>
    <w:pPr>
      <w:spacing w:line="240" w:lineRule="auto"/>
    </w:pPr>
    <w:rPr>
      <w:b/>
      <w:bCs/>
      <w:szCs w:val="20"/>
    </w:rPr>
  </w:style>
  <w:style w:type="character" w:customStyle="1" w:styleId="afff6">
    <w:name w:val="コメント内容 (文字)"/>
    <w:basedOn w:val="af1"/>
    <w:link w:val="afff5"/>
    <w:uiPriority w:val="17"/>
    <w:semiHidden/>
    <w:rPr>
      <w:rFonts w:eastAsia="SimSun" w:cs="Arial"/>
      <w:b/>
      <w:bCs/>
      <w:sz w:val="20"/>
      <w:szCs w:val="20"/>
      <w:lang w:val="en-US" w:eastAsia="en-US"/>
    </w:rPr>
  </w:style>
  <w:style w:type="character" w:styleId="afff7">
    <w:name w:val="Strong"/>
    <w:basedOn w:val="a0"/>
    <w:uiPriority w:val="22"/>
    <w:qFormat/>
    <w:rPr>
      <w:b/>
      <w:bCs/>
    </w:rPr>
  </w:style>
  <w:style w:type="paragraph" w:styleId="afff8">
    <w:name w:val="Revision"/>
    <w:hidden/>
    <w:uiPriority w:val="99"/>
    <w:semiHidden/>
    <w:pPr>
      <w:spacing w:line="240" w:lineRule="auto"/>
      <w:jc w:val="left"/>
    </w:pPr>
    <w:rPr>
      <w:rFonts w:eastAsia="SimSun" w:cs="Arial"/>
      <w:lang w:val="en-US" w:eastAsia="en-US"/>
    </w:rPr>
  </w:style>
  <w:style w:type="paragraph" w:customStyle="1" w:styleId="FooterInfo">
    <w:name w:val="FooterInfo"/>
    <w:basedOn w:val="a"/>
    <w:next w:val="a3"/>
    <w:link w:val="FooterInfoChar"/>
    <w:pPr>
      <w:tabs>
        <w:tab w:val="center" w:pos="4535"/>
        <w:tab w:val="right" w:pos="9071"/>
      </w:tabs>
    </w:pPr>
  </w:style>
  <w:style w:type="character" w:customStyle="1" w:styleId="FooterInfoChar">
    <w:name w:val="FooterInfo Char"/>
    <w:basedOn w:val="a0"/>
    <w:link w:val="FooterInfo"/>
    <w:rPr>
      <w:rFonts w:eastAsia="SimSun" w:cs="Arial"/>
      <w:lang w:val="en-US" w:eastAsia="en-US"/>
    </w:rPr>
  </w:style>
  <w:style w:type="character" w:customStyle="1" w:styleId="13">
    <w:name w:val="未解決のメンション1"/>
    <w:basedOn w:val="a0"/>
    <w:uiPriority w:val="99"/>
    <w:semiHidden/>
    <w:unhideWhenUsed/>
    <w:rsid w:val="001902F0"/>
    <w:rPr>
      <w:color w:val="605E5C"/>
      <w:shd w:val="clear" w:color="auto" w:fill="E1DFDD"/>
    </w:rPr>
  </w:style>
  <w:style w:type="character" w:customStyle="1" w:styleId="26">
    <w:name w:val="未解決のメンション2"/>
    <w:basedOn w:val="a0"/>
    <w:uiPriority w:val="99"/>
    <w:semiHidden/>
    <w:unhideWhenUsed/>
    <w:rsid w:val="00133F12"/>
    <w:rPr>
      <w:color w:val="605E5C"/>
      <w:shd w:val="clear" w:color="auto" w:fill="E1DFDD"/>
    </w:rPr>
  </w:style>
  <w:style w:type="character" w:customStyle="1" w:styleId="35">
    <w:name w:val="未解決のメンション3"/>
    <w:basedOn w:val="a0"/>
    <w:uiPriority w:val="99"/>
    <w:semiHidden/>
    <w:unhideWhenUsed/>
    <w:rsid w:val="008711E1"/>
    <w:rPr>
      <w:color w:val="605E5C"/>
      <w:shd w:val="clear" w:color="auto" w:fill="E1DFDD"/>
    </w:rPr>
  </w:style>
  <w:style w:type="table" w:styleId="afff9">
    <w:name w:val="Table Grid"/>
    <w:basedOn w:val="a1"/>
    <w:rsid w:val="003031E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yperlink" Target="mailto:avaldus@komisjon.ee" TargetMode="External"/><Relationship Id="rId3" Type="http://schemas.openxmlformats.org/officeDocument/2006/relationships/customXml" Target="../customXml/item3.xml"/><Relationship Id="rId21" Type="http://schemas.openxmlformats.org/officeDocument/2006/relationships/hyperlink" Target="https://www.arn.se/" TargetMode="Externa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http://www.coi.cz" TargetMode="External"/><Relationship Id="rId2" Type="http://schemas.openxmlformats.org/officeDocument/2006/relationships/customXml" Target="../customXml/item2.xml"/><Relationship Id="rId16" Type="http://schemas.openxmlformats.org/officeDocument/2006/relationships/hyperlink" Target="https://www.globalsuzuki.com/globallinks/" TargetMode="External"/><Relationship Id="rId20" Type="http://schemas.openxmlformats.org/officeDocument/2006/relationships/hyperlink" Target="mailto:info@mediateurconsommation.l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ec.europa.eu/consumers/odr" TargetMode="External"/><Relationship Id="rId23"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hyperlink" Target="https://ttja.ee/en/consumer-disputes-committee" TargetMode="Externa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Custom\templates\blank%20document.dotm" TargetMode="External"/></Relationships>
</file>

<file path=word/theme/theme1.xml><?xml version="1.0" encoding="utf-8"?>
<a:theme xmlns:a="http://schemas.openxmlformats.org/drawingml/2006/main" name="HoganLovells">
  <a:themeElements>
    <a:clrScheme name="HL_Colours">
      <a:dk1>
        <a:srgbClr val="4D5357"/>
      </a:dk1>
      <a:lt1>
        <a:srgbClr val="FFFFFF"/>
      </a:lt1>
      <a:dk2>
        <a:srgbClr val="2C5E4F"/>
      </a:dk2>
      <a:lt2>
        <a:srgbClr val="BED600"/>
      </a:lt2>
      <a:accent1>
        <a:srgbClr val="557630"/>
      </a:accent1>
      <a:accent2>
        <a:srgbClr val="AAA38E"/>
      </a:accent2>
      <a:accent3>
        <a:srgbClr val="4B2942"/>
      </a:accent3>
      <a:accent4>
        <a:srgbClr val="5482AB"/>
      </a:accent4>
      <a:accent5>
        <a:srgbClr val="BEC5C2"/>
      </a:accent5>
      <a:accent6>
        <a:srgbClr val="58A618"/>
      </a:accent6>
      <a:hlink>
        <a:srgbClr val="C50084"/>
      </a:hlink>
      <a:folHlink>
        <a:srgbClr val="FFA100"/>
      </a:folHlink>
    </a:clrScheme>
    <a:fontScheme name="HL_Theme">
      <a:majorFont>
        <a:latin typeface="Calibri"/>
        <a:ea typeface="ＭＳ ゴシック"/>
        <a:cs typeface="Arial"/>
      </a:majorFont>
      <a:minorFont>
        <a:latin typeface="Georgia"/>
        <a:ea typeface="ＭＳ 明朝"/>
        <a:cs typeface="Georgia"/>
      </a:minorFont>
    </a:fontScheme>
    <a:fmtScheme name="New Theme">
      <a:fillStyleLst>
        <a:solidFill>
          <a:schemeClr val="phClr"/>
        </a:solidFill>
        <a:gradFill rotWithShape="1">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gradFill>
        <a:gradFill rotWithShape="1">
          <a:gsLst>
            <a:gs pos="0">
              <a:schemeClr val="phClr">
                <a:tint val="80000"/>
              </a:schemeClr>
            </a:gs>
            <a:gs pos="100000">
              <a:schemeClr val="phClr">
                <a:shade val="30000"/>
              </a:schemeClr>
            </a:gs>
          </a:gsLst>
          <a:path path="circle">
            <a:fillToRect l="50000" t="50000" r="50000" b="50000"/>
          </a:path>
        </a:gradFill>
      </a:fillStyleLst>
      <a:lnStyleLst>
        <a:ln w="12700" cap="rnd" cmpd="sng" algn="ctr">
          <a:solidFill>
            <a:schemeClr val="phClr"/>
          </a:solidFill>
          <a:prstDash val="solid"/>
        </a:ln>
        <a:ln w="12700" cap="rnd" cmpd="sng" algn="ctr">
          <a:solidFill>
            <a:schemeClr val="phClr"/>
          </a:solidFill>
          <a:prstDash val="solid"/>
        </a:ln>
        <a:ln w="12700" cap="rnd" cmpd="sng" algn="ctr">
          <a:solidFill>
            <a:schemeClr val="phClr"/>
          </a:solidFill>
          <a:prstDash val="solid"/>
        </a:ln>
      </a:lnStyleLst>
      <a:effectStyleLst>
        <a:effectStyle>
          <a:effectLst/>
          <a:scene3d>
            <a:camera prst="orthographicFront" fov="0">
              <a:rot lat="0" lon="0" rev="0"/>
            </a:camera>
            <a:lightRig rig="threePt" dir="tl"/>
          </a:scene3d>
          <a:sp3d>
            <a:bevelT w="0" h="0"/>
          </a:sp3d>
        </a:effectStyle>
        <a:effectStyle>
          <a:effectLst/>
          <a:scene3d>
            <a:camera prst="orthographicFront" fov="0">
              <a:rot lat="0" lon="0" rev="0"/>
            </a:camera>
            <a:lightRig rig="threePt" dir="tl"/>
          </a:scene3d>
          <a:sp3d>
            <a:bevelT w="0" h="0"/>
          </a:sp3d>
        </a:effectStyle>
        <a:effectStyle>
          <a:effectLst/>
          <a:scene3d>
            <a:camera prst="orthographicFront" fov="0">
              <a:rot lat="0" lon="0" rev="0"/>
            </a:camera>
            <a:lightRig rig="threePt" dir="tl"/>
          </a:scene3d>
          <a:sp3d>
            <a:bevelT w="0" h="0"/>
          </a:sp3d>
        </a:effectStyle>
      </a:effectStyleLst>
      <a:bgFillStyleLst>
        <a:solidFill>
          <a:schemeClr val="phClr"/>
        </a:solidFill>
        <a:gradFill rotWithShape="1">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gradFill>
        <a:gradFill rotWithShape="1">
          <a:gsLst>
            <a:gs pos="0">
              <a:schemeClr val="phClr">
                <a:tint val="80000"/>
              </a:schemeClr>
            </a:gs>
            <a:gs pos="100000">
              <a:schemeClr val="phClr">
                <a:shade val="30000"/>
              </a:schemeClr>
            </a:gs>
          </a:gsLst>
          <a:path path="circle">
            <a:fillToRect l="50000" t="50000" r="50000" b="50000"/>
          </a:path>
        </a:gradFill>
      </a:bgFillStyleLst>
    </a:fmtScheme>
  </a:themeElements>
  <a:objectDefaults>
    <a:spDef>
      <a:spPr>
        <a:solidFill>
          <a:schemeClr val="tx1"/>
        </a:solidFill>
        <a:ln>
          <a:noFill/>
        </a:ln>
        <a:effectLst/>
      </a:spPr>
      <a:bodyPr rtlCol="0" anchor="ctr"/>
      <a:lstStyle>
        <a:defPPr algn="ctr">
          <a:defRPr>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lnDef>
      <a:spPr>
        <a:ln w="6350">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C9830D8656F014F90682C541F9A5A8D" ma:contentTypeVersion="12" ma:contentTypeDescription="新しいドキュメントを作成します。" ma:contentTypeScope="" ma:versionID="ff664a22b7f4b0bd855a02ed1539512c">
  <xsd:schema xmlns:xsd="http://www.w3.org/2001/XMLSchema" xmlns:xs="http://www.w3.org/2001/XMLSchema" xmlns:p="http://schemas.microsoft.com/office/2006/metadata/properties" xmlns:ns3="c7c3d9dd-afd5-402a-a115-34134997beef" xmlns:ns4="42d73117-6c04-40c2-89db-0b34f52a52c8" targetNamespace="http://schemas.microsoft.com/office/2006/metadata/properties" ma:root="true" ma:fieldsID="6516e7b660ed6bf70560ee3e6a26a6dd" ns3:_="" ns4:_="">
    <xsd:import namespace="c7c3d9dd-afd5-402a-a115-34134997beef"/>
    <xsd:import namespace="42d73117-6c04-40c2-89db-0b34f52a52c8"/>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c3d9dd-afd5-402a-a115-34134997be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d73117-6c04-40c2-89db-0b34f52a52c8"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element name="SharingHintHash" ma:index="13"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C9830D8656F014F90682C541F9A5A8D" ma:contentTypeVersion="12" ma:contentTypeDescription="新しいドキュメントを作成します。" ma:contentTypeScope="" ma:versionID="ff664a22b7f4b0bd855a02ed1539512c">
  <xsd:schema xmlns:xsd="http://www.w3.org/2001/XMLSchema" xmlns:xs="http://www.w3.org/2001/XMLSchema" xmlns:p="http://schemas.microsoft.com/office/2006/metadata/properties" xmlns:ns3="c7c3d9dd-afd5-402a-a115-34134997beef" xmlns:ns4="42d73117-6c04-40c2-89db-0b34f52a52c8" targetNamespace="http://schemas.microsoft.com/office/2006/metadata/properties" ma:root="true" ma:fieldsID="6516e7b660ed6bf70560ee3e6a26a6dd" ns3:_="" ns4:_="">
    <xsd:import namespace="c7c3d9dd-afd5-402a-a115-34134997beef"/>
    <xsd:import namespace="42d73117-6c04-40c2-89db-0b34f52a52c8"/>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c3d9dd-afd5-402a-a115-34134997be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d73117-6c04-40c2-89db-0b34f52a52c8"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element name="SharingHintHash" ma:index="13"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ustomdocument xmlns="http://hoganlovells.com/word2010/custom">
  <fields>
    <field id="Author" dmfield="AUTHOR_ID" type="string">1090552</field>
    <field id="AuthorName" dmfield="" type="string"/>
    <field id="ClientNumber" dmfield="CLIENT_ID" type="string">1Y2876</field>
    <field id="MatterNumber" dmfield="MATTER_ID" type="string">000237</field>
    <field id="DocumentType" dmfield="TYPE_ID" type="string">OTH</field>
    <field id="DocumentTitle" dmfield="DOCNAME" type="string"/>
    <field id="DocumentNumber" dmfield="DOCNUM" type="string">4133-7911-0477</field>
    <field id="Library" dmfield="" type="string">NG-D3AJFPW7</field>
    <field id="Version" dmfield="" type="string">1</field>
    <field id="Language" dmfield="" type="string"/>
    <field id="Office" dmfield="" type="string"/>
    <field id="PaperTypeFirst" dmfield="" type="string"/>
    <field id="PaperTypeCont" dmfield="" type="string"/>
    <field id="ExcludeFooterUpdate" dmfield="" type="string">False</field>
    <field id="LtrDocNo" dmfield="" type=""/>
    <field id="FirstPageHeaded" dmfield="" type="">False</field>
    <field id="ContPage" dmfield="" type="">False</field>
    <field id="DraftSpacing" dmfield="" type="">False</field>
    <field id="DocID" dmfield="" type="">\\1090552 4133-7911-0477 v1</field>
    <field id="FirmName" dmfield="" type="">Hogan Lovells</field>
    <field id="FooterType" dmfield="" type="">Continuation Page Footer</field>
  </fields>
</customdocument>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0E166C-F87E-43F5-B73B-62EB836F33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c3d9dd-afd5-402a-a115-34134997beef"/>
    <ds:schemaRef ds:uri="42d73117-6c04-40c2-89db-0b34f52a52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534C05-C929-4B88-BA02-E73CA10A3F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c3d9dd-afd5-402a-a115-34134997beef"/>
    <ds:schemaRef ds:uri="42d73117-6c04-40c2-89db-0b34f52a52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2ECF56-2C89-4E6B-B3CE-119CC375C0C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C39ADD0-976B-49AE-A98D-57D0D2E6698C}">
  <ds:schemaRefs>
    <ds:schemaRef ds:uri="http://schemas.openxmlformats.org/officeDocument/2006/bibliography"/>
  </ds:schemaRefs>
</ds:datastoreItem>
</file>

<file path=customXml/itemProps5.xml><?xml version="1.0" encoding="utf-8"?>
<ds:datastoreItem xmlns:ds="http://schemas.openxmlformats.org/officeDocument/2006/customXml" ds:itemID="{D14155B8-47EB-43EE-A958-0E2701544FBB}">
  <ds:schemaRefs>
    <ds:schemaRef ds:uri="http://hoganlovells.com/word2010/custom"/>
  </ds:schemaRefs>
</ds:datastoreItem>
</file>

<file path=customXml/itemProps6.xml><?xml version="1.0" encoding="utf-8"?>
<ds:datastoreItem xmlns:ds="http://schemas.openxmlformats.org/officeDocument/2006/customXml" ds:itemID="{88D52751-4043-427B-A9D0-F07320DA2D0D}">
  <ds:schemaRefs>
    <ds:schemaRef ds:uri="http://schemas.microsoft.com/office/2006/metadata/properties"/>
    <ds:schemaRef ds:uri="http://schemas.microsoft.com/office/infopath/2007/PartnerControls"/>
  </ds:schemaRefs>
</ds:datastoreItem>
</file>

<file path=customXml/itemProps7.xml><?xml version="1.0" encoding="utf-8"?>
<ds:datastoreItem xmlns:ds="http://schemas.openxmlformats.org/officeDocument/2006/customXml" ds:itemID="{9AB1ECCA-16FC-41CA-BCF7-FCC451DDF0ED}">
  <ds:schemaRefs>
    <ds:schemaRef ds:uri="http://schemas.microsoft.com/sharepoint/v3/contenttype/forms"/>
  </ds:schemaRefs>
</ds:datastoreItem>
</file>

<file path=customXml/itemProps8.xml><?xml version="1.0" encoding="utf-8"?>
<ds:datastoreItem xmlns:ds="http://schemas.openxmlformats.org/officeDocument/2006/customXml" ds:itemID="{2419F7C5-B997-4293-93BD-CAF3C6A6A3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blank document.dotm</Template>
  <TotalTime>23</TotalTime>
  <Pages>12</Pages>
  <Words>5004</Words>
  <Characters>28628</Characters>
  <Application>Microsoft Office Word</Application>
  <DocSecurity>0</DocSecurity>
  <Lines>238</Lines>
  <Paragraphs>67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33565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新井 万凜(ＣＳ３)</dc:creator>
  <cp:lastModifiedBy>松政 哲矢(CN3)</cp:lastModifiedBy>
  <cp:revision>8</cp:revision>
  <dcterms:created xsi:type="dcterms:W3CDTF">2023-12-29T09:14:00Z</dcterms:created>
  <dcterms:modified xsi:type="dcterms:W3CDTF">2024-01-12T09:14:00Z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0x010100BC9830D8656F014F90682C541F9A5A8D</vt:lpwstr>
  </property>
  <property fmtid="{D5CDD505-2E9C-101B-9397-08002B2CF9AE}" pid="3" name="eDOCS AutoSave">
    <vt:lpwstr>20220810101436095</vt:lpwstr>
  </property>
</Properties>
</file>