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B0EA33" w14:textId="28C3022E" w:rsidR="00C93532" w:rsidRPr="00E65EA2" w:rsidRDefault="00AE3965">
      <w:pPr>
        <w:keepNext/>
        <w:widowControl/>
        <w:suppressAutoHyphens w:val="0"/>
        <w:snapToGrid w:val="0"/>
        <w:spacing w:beforeLines="120" w:before="288" w:line="264" w:lineRule="auto"/>
        <w:jc w:val="center"/>
        <w:outlineLvl w:val="0"/>
        <w:rPr>
          <w:rFonts w:ascii="Arial" w:eastAsia="Arial Unicode MS" w:hAnsi="Arial" w:cs="Times New Roman"/>
          <w:b/>
          <w:bCs/>
          <w:kern w:val="0"/>
          <w:sz w:val="22"/>
          <w:szCs w:val="22"/>
          <w:u w:val="single"/>
          <w:lang w:val="de-DE" w:eastAsia="en-GB" w:bidi="ar-SA"/>
        </w:rPr>
      </w:pPr>
      <w:r w:rsidRPr="00E65EA2">
        <w:rPr>
          <w:rFonts w:ascii="Arial" w:eastAsia="Arial Unicode MS" w:hAnsi="Arial" w:cs="Times New Roman"/>
          <w:b/>
          <w:bCs/>
          <w:kern w:val="0"/>
          <w:sz w:val="22"/>
          <w:szCs w:val="22"/>
          <w:u w:val="single"/>
          <w:lang w:val="de-DE" w:eastAsia="en-GB" w:bidi="ar-SA"/>
        </w:rPr>
        <w:t xml:space="preserve">Suzuki </w:t>
      </w:r>
      <w:r>
        <w:rPr>
          <w:rFonts w:ascii="Arial" w:eastAsia="Arial Unicode MS" w:hAnsi="Arial" w:cs="Times New Roman"/>
          <w:b/>
          <w:bCs/>
          <w:kern w:val="0"/>
          <w:sz w:val="22"/>
          <w:szCs w:val="22"/>
          <w:u w:val="single"/>
          <w:lang w:val="de-DE" w:eastAsia="en-GB" w:bidi="ar-SA"/>
        </w:rPr>
        <w:t>Connect</w:t>
      </w:r>
      <w:r w:rsidRPr="00E65EA2">
        <w:rPr>
          <w:rFonts w:ascii="Arial" w:eastAsia="Arial Unicode MS" w:hAnsi="Arial" w:cs="Times New Roman"/>
          <w:b/>
          <w:bCs/>
          <w:kern w:val="0"/>
          <w:sz w:val="22"/>
          <w:szCs w:val="22"/>
          <w:u w:val="single"/>
          <w:lang w:val="de-DE" w:eastAsia="en-GB" w:bidi="ar-SA"/>
        </w:rPr>
        <w:br/>
      </w:r>
      <w:r>
        <w:rPr>
          <w:rFonts w:ascii="Arial" w:eastAsia="Arial Unicode MS" w:hAnsi="Arial" w:cs="Times New Roman"/>
          <w:b/>
          <w:bCs/>
          <w:kern w:val="0"/>
          <w:sz w:val="22"/>
          <w:szCs w:val="22"/>
          <w:u w:val="single"/>
          <w:lang w:val="de-DE" w:eastAsia="en-GB" w:bidi="ar-SA"/>
        </w:rPr>
        <w:t>N</w:t>
      </w:r>
      <w:r w:rsidR="000F0764" w:rsidRPr="00E65EA2">
        <w:rPr>
          <w:rFonts w:ascii="Arial" w:eastAsia="Arial Unicode MS" w:hAnsi="Arial" w:cs="Times New Roman"/>
          <w:b/>
          <w:bCs/>
          <w:kern w:val="0"/>
          <w:sz w:val="22"/>
          <w:szCs w:val="22"/>
          <w:u w:val="single"/>
          <w:lang w:val="de-DE" w:eastAsia="en-GB" w:bidi="ar-SA"/>
        </w:rPr>
        <w:t>utzer-Datenschutzrichtlinie</w:t>
      </w:r>
    </w:p>
    <w:p w14:paraId="6E157055" w14:textId="33B145BB" w:rsidR="00C93532" w:rsidRPr="00E65EA2" w:rsidRDefault="00AE3965">
      <w:pPr>
        <w:widowControl/>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 xml:space="preserve">Diese Datenschutzrichtlinie </w:t>
      </w:r>
      <w:r w:rsidR="00C116FD" w:rsidRPr="00E65EA2">
        <w:rPr>
          <w:rFonts w:ascii="Arial" w:eastAsia="Arial Unicode MS" w:hAnsi="Arial" w:cs="Times New Roman"/>
          <w:kern w:val="0"/>
          <w:sz w:val="21"/>
          <w:szCs w:val="21"/>
          <w:lang w:val="de-DE" w:eastAsia="en-GB" w:bidi="ar-SA"/>
        </w:rPr>
        <w:t>("</w:t>
      </w:r>
      <w:r w:rsidRPr="00E65EA2">
        <w:rPr>
          <w:rFonts w:ascii="Arial" w:eastAsia="Arial Unicode MS" w:hAnsi="Arial" w:cs="Times New Roman"/>
          <w:b/>
          <w:bCs/>
          <w:kern w:val="0"/>
          <w:sz w:val="21"/>
          <w:szCs w:val="21"/>
          <w:lang w:val="de-DE" w:eastAsia="en-GB" w:bidi="ar-SA"/>
        </w:rPr>
        <w:t>Richtlinie</w:t>
      </w:r>
      <w:r w:rsidR="00C116FD" w:rsidRPr="00E65EA2">
        <w:rPr>
          <w:rFonts w:ascii="Arial" w:eastAsia="Arial Unicode MS" w:hAnsi="Arial" w:cs="Times New Roman"/>
          <w:kern w:val="0"/>
          <w:sz w:val="21"/>
          <w:szCs w:val="21"/>
          <w:lang w:val="de-DE" w:eastAsia="en-GB" w:bidi="ar-SA"/>
        </w:rPr>
        <w:t>"</w:t>
      </w:r>
      <w:r w:rsidRPr="00E65EA2">
        <w:rPr>
          <w:rFonts w:ascii="Arial" w:eastAsia="Arial Unicode MS" w:hAnsi="Arial" w:cs="Times New Roman"/>
          <w:kern w:val="0"/>
          <w:sz w:val="21"/>
          <w:szCs w:val="21"/>
          <w:lang w:val="de-DE" w:eastAsia="en-GB" w:bidi="ar-SA"/>
        </w:rPr>
        <w:t xml:space="preserve">) beschreibt, wie </w:t>
      </w:r>
      <w:r w:rsidR="00A869FB" w:rsidRPr="00E65EA2">
        <w:rPr>
          <w:rFonts w:ascii="Arial" w:eastAsia="Arial Unicode MS" w:hAnsi="Arial" w:cs="Times New Roman"/>
          <w:kern w:val="0"/>
          <w:sz w:val="21"/>
          <w:szCs w:val="21"/>
          <w:lang w:val="de-DE" w:eastAsia="en-GB" w:bidi="ar-SA"/>
        </w:rPr>
        <w:t xml:space="preserve">Suzuki Motor Corporation </w:t>
      </w:r>
      <w:r w:rsidR="0094724C" w:rsidRPr="00E65EA2">
        <w:rPr>
          <w:rFonts w:ascii="Arial" w:eastAsia="Arial Unicode MS" w:hAnsi="Arial" w:cs="Times New Roman"/>
          <w:kern w:val="0"/>
          <w:sz w:val="21"/>
          <w:szCs w:val="21"/>
          <w:lang w:val="de-DE" w:eastAsia="en-GB" w:bidi="ar-SA"/>
        </w:rPr>
        <w:t xml:space="preserve">und Magyar Suzuki Corporation </w:t>
      </w:r>
      <w:r w:rsidR="0067129C" w:rsidRPr="00E65EA2">
        <w:rPr>
          <w:rFonts w:ascii="Arial" w:eastAsia="Arial Unicode MS" w:hAnsi="Arial" w:cs="Times New Roman"/>
          <w:bCs/>
          <w:kern w:val="0"/>
          <w:sz w:val="21"/>
          <w:szCs w:val="21"/>
          <w:lang w:val="de-DE" w:eastAsia="en-GB" w:bidi="ar-SA"/>
        </w:rPr>
        <w:t xml:space="preserve">Ltd. </w:t>
      </w:r>
      <w:r w:rsidRPr="00E65EA2">
        <w:rPr>
          <w:rFonts w:ascii="Arial" w:eastAsia="Arial Unicode MS" w:hAnsi="Arial" w:cs="Times New Roman"/>
          <w:bCs/>
          <w:kern w:val="0"/>
          <w:sz w:val="21"/>
          <w:szCs w:val="21"/>
          <w:lang w:val="de-DE" w:eastAsia="en-GB" w:bidi="ar-SA"/>
        </w:rPr>
        <w:t>(</w:t>
      </w:r>
      <w:r w:rsidR="006D72AF" w:rsidRPr="00E65EA2">
        <w:rPr>
          <w:rFonts w:ascii="Arial" w:hAnsi="Arial"/>
          <w:kern w:val="0"/>
          <w:sz w:val="21"/>
          <w:lang w:val="de-DE"/>
        </w:rPr>
        <w:t>"</w:t>
      </w:r>
      <w:r w:rsidRPr="00E65EA2">
        <w:rPr>
          <w:rFonts w:ascii="Arial" w:eastAsia="Arial Unicode MS" w:hAnsi="Arial" w:cs="Times New Roman"/>
          <w:b/>
          <w:kern w:val="0"/>
          <w:sz w:val="21"/>
          <w:szCs w:val="21"/>
          <w:lang w:val="de-DE" w:eastAsia="en-GB" w:bidi="ar-SA"/>
        </w:rPr>
        <w:t>wir</w:t>
      </w:r>
      <w:r w:rsidR="006D72AF" w:rsidRPr="00E65EA2">
        <w:rPr>
          <w:rFonts w:ascii="Arial" w:hAnsi="Arial"/>
          <w:kern w:val="0"/>
          <w:sz w:val="21"/>
          <w:lang w:val="de-DE"/>
        </w:rPr>
        <w:t>", "</w:t>
      </w:r>
      <w:r w:rsidRPr="00E65EA2">
        <w:rPr>
          <w:rFonts w:ascii="Arial" w:eastAsia="Arial Unicode MS" w:hAnsi="Arial" w:cs="Times New Roman"/>
          <w:b/>
          <w:kern w:val="0"/>
          <w:sz w:val="21"/>
          <w:szCs w:val="21"/>
          <w:lang w:val="de-DE" w:eastAsia="en-GB" w:bidi="ar-SA"/>
        </w:rPr>
        <w:t>uns</w:t>
      </w:r>
      <w:r w:rsidR="006D72AF" w:rsidRPr="00E65EA2">
        <w:rPr>
          <w:rFonts w:ascii="Arial" w:hAnsi="Arial"/>
          <w:kern w:val="0"/>
          <w:sz w:val="21"/>
          <w:lang w:val="de-DE"/>
        </w:rPr>
        <w:t>" und "</w:t>
      </w:r>
      <w:r w:rsidR="006D72AF" w:rsidRPr="00E65EA2">
        <w:rPr>
          <w:rFonts w:ascii="Arial" w:eastAsia="Arial Unicode MS" w:hAnsi="Arial" w:cs="Times New Roman"/>
          <w:b/>
          <w:kern w:val="0"/>
          <w:sz w:val="21"/>
          <w:szCs w:val="21"/>
          <w:lang w:val="de-DE" w:eastAsia="en-GB" w:bidi="ar-SA"/>
        </w:rPr>
        <w:t>unser</w:t>
      </w:r>
      <w:r w:rsidR="006D72AF" w:rsidRPr="00E65EA2">
        <w:rPr>
          <w:rFonts w:ascii="Arial" w:hAnsi="Arial"/>
          <w:kern w:val="0"/>
          <w:sz w:val="21"/>
          <w:lang w:val="de-DE"/>
        </w:rPr>
        <w:t>"</w:t>
      </w:r>
      <w:r w:rsidRPr="00E65EA2">
        <w:rPr>
          <w:rFonts w:ascii="Arial" w:eastAsia="Arial Unicode MS" w:hAnsi="Arial" w:cs="Times New Roman"/>
          <w:b/>
          <w:kern w:val="0"/>
          <w:sz w:val="21"/>
          <w:szCs w:val="21"/>
          <w:lang w:val="de-DE" w:eastAsia="en-GB" w:bidi="ar-SA"/>
        </w:rPr>
        <w:t xml:space="preserve">) </w:t>
      </w:r>
      <w:r w:rsidR="008117E2" w:rsidRPr="00E65EA2">
        <w:rPr>
          <w:rFonts w:ascii="Arial" w:eastAsia="Arial Unicode MS" w:hAnsi="Arial" w:cs="Times New Roman"/>
          <w:kern w:val="0"/>
          <w:sz w:val="21"/>
          <w:szCs w:val="21"/>
          <w:lang w:val="de-DE" w:eastAsia="en-GB" w:bidi="ar-SA"/>
        </w:rPr>
        <w:t xml:space="preserve">personenbezogene Daten </w:t>
      </w:r>
      <w:r w:rsidRPr="00E65EA2">
        <w:rPr>
          <w:rFonts w:ascii="Arial" w:eastAsia="Arial Unicode MS" w:hAnsi="Arial" w:cs="Times New Roman"/>
          <w:kern w:val="0"/>
          <w:sz w:val="21"/>
          <w:szCs w:val="21"/>
          <w:lang w:val="de-DE" w:eastAsia="en-GB" w:bidi="ar-SA"/>
        </w:rPr>
        <w:t xml:space="preserve">über Sie </w:t>
      </w:r>
      <w:r w:rsidR="008A7E36" w:rsidRPr="00E65EA2">
        <w:rPr>
          <w:rFonts w:ascii="Arial" w:eastAsia="Arial Unicode MS" w:hAnsi="Arial" w:cs="Times New Roman"/>
          <w:kern w:val="0"/>
          <w:sz w:val="21"/>
          <w:szCs w:val="21"/>
          <w:lang w:val="de-DE" w:eastAsia="en-GB" w:bidi="ar-SA"/>
        </w:rPr>
        <w:t xml:space="preserve">durch </w:t>
      </w:r>
      <w:r w:rsidR="00524835" w:rsidRPr="00E65EA2">
        <w:rPr>
          <w:rFonts w:ascii="Arial" w:eastAsia="Arial Unicode MS" w:hAnsi="Arial" w:cs="Times New Roman"/>
          <w:kern w:val="0"/>
          <w:sz w:val="21"/>
          <w:szCs w:val="21"/>
          <w:lang w:val="de-DE" w:eastAsia="en-GB" w:bidi="ar-SA"/>
        </w:rPr>
        <w:t xml:space="preserve">Ihre </w:t>
      </w:r>
      <w:r w:rsidR="008A7E36" w:rsidRPr="00E65EA2">
        <w:rPr>
          <w:rFonts w:ascii="Arial" w:eastAsia="Arial Unicode MS" w:hAnsi="Arial" w:cs="Times New Roman"/>
          <w:kern w:val="0"/>
          <w:sz w:val="21"/>
          <w:szCs w:val="21"/>
          <w:lang w:val="de-DE" w:eastAsia="en-GB" w:bidi="ar-SA"/>
        </w:rPr>
        <w:t xml:space="preserve">Nutzung </w:t>
      </w:r>
      <w:r w:rsidR="00A005CC" w:rsidRPr="00E65EA2">
        <w:rPr>
          <w:rFonts w:ascii="Arial" w:eastAsia="Arial Unicode MS" w:hAnsi="Arial" w:cs="Times New Roman"/>
          <w:kern w:val="0"/>
          <w:sz w:val="21"/>
          <w:szCs w:val="21"/>
          <w:lang w:val="de-DE" w:eastAsia="en-GB" w:bidi="ar-SA"/>
        </w:rPr>
        <w:t>der</w:t>
      </w:r>
      <w:r w:rsidR="008A7E36" w:rsidRPr="00E65EA2">
        <w:rPr>
          <w:rFonts w:ascii="Arial" w:eastAsia="Arial Unicode MS" w:hAnsi="Arial" w:cs="Times New Roman"/>
          <w:kern w:val="0"/>
          <w:sz w:val="21"/>
          <w:szCs w:val="21"/>
          <w:lang w:val="de-DE" w:eastAsia="en-GB" w:bidi="ar-SA"/>
        </w:rPr>
        <w:t xml:space="preserve"> Suzuki Connect </w:t>
      </w:r>
      <w:r w:rsidRPr="00E65EA2">
        <w:rPr>
          <w:rFonts w:ascii="Arial" w:eastAsia="Arial Unicode MS" w:hAnsi="Arial" w:cs="Times New Roman"/>
          <w:kern w:val="0"/>
          <w:sz w:val="21"/>
          <w:szCs w:val="21"/>
          <w:lang w:val="de-DE" w:eastAsia="en-GB" w:bidi="ar-SA"/>
        </w:rPr>
        <w:t>Services erheben und verarbeiten</w:t>
      </w:r>
      <w:r w:rsidR="006D72AF" w:rsidRPr="00E65EA2">
        <w:rPr>
          <w:rFonts w:ascii="Arial" w:eastAsia="Arial Unicode MS" w:hAnsi="Arial" w:cs="Times New Roman"/>
          <w:kern w:val="0"/>
          <w:sz w:val="21"/>
          <w:szCs w:val="21"/>
          <w:lang w:val="de-DE" w:eastAsia="en-GB" w:bidi="ar-SA"/>
        </w:rPr>
        <w:t xml:space="preserve">. Dies umfasst </w:t>
      </w:r>
      <w:r w:rsidR="006F64B5" w:rsidRPr="00E65EA2">
        <w:rPr>
          <w:rFonts w:ascii="Arial" w:eastAsia="Arial Unicode MS" w:hAnsi="Arial" w:cs="Times New Roman"/>
          <w:kern w:val="0"/>
          <w:sz w:val="21"/>
          <w:szCs w:val="21"/>
          <w:lang w:val="de-DE" w:eastAsia="en-GB" w:bidi="ar-SA"/>
        </w:rPr>
        <w:t xml:space="preserve">Ihre Nutzung der Suzuki Connect </w:t>
      </w:r>
      <w:r w:rsidR="00D1136D" w:rsidRPr="00E65EA2">
        <w:rPr>
          <w:rFonts w:ascii="Arial" w:eastAsia="Arial Unicode MS" w:hAnsi="Arial" w:cs="Times New Roman"/>
          <w:kern w:val="0"/>
          <w:sz w:val="21"/>
          <w:szCs w:val="21"/>
          <w:lang w:val="de-DE" w:eastAsia="en-GB" w:bidi="ar-SA"/>
        </w:rPr>
        <w:t xml:space="preserve">Smartphone-Anwendung (die </w:t>
      </w:r>
      <w:r w:rsidR="00C116FD" w:rsidRPr="00E65EA2">
        <w:rPr>
          <w:rFonts w:ascii="Arial" w:eastAsia="Arial Unicode MS" w:hAnsi="Arial" w:cs="Times New Roman"/>
          <w:kern w:val="0"/>
          <w:sz w:val="21"/>
          <w:szCs w:val="21"/>
          <w:lang w:val="de-DE" w:eastAsia="en-GB" w:bidi="ar-SA"/>
        </w:rPr>
        <w:t>"</w:t>
      </w:r>
      <w:r w:rsidR="00D1136D" w:rsidRPr="00E65EA2">
        <w:rPr>
          <w:rFonts w:ascii="Arial" w:eastAsia="Arial Unicode MS" w:hAnsi="Arial" w:cs="Times New Roman"/>
          <w:b/>
          <w:bCs/>
          <w:kern w:val="0"/>
          <w:sz w:val="21"/>
          <w:szCs w:val="21"/>
          <w:lang w:val="de-DE" w:eastAsia="en-GB" w:bidi="ar-SA"/>
        </w:rPr>
        <w:t>App</w:t>
      </w:r>
      <w:r w:rsidR="00C116FD" w:rsidRPr="00E65EA2">
        <w:rPr>
          <w:rFonts w:ascii="Arial" w:eastAsia="Arial Unicode MS" w:hAnsi="Arial" w:cs="Times New Roman"/>
          <w:kern w:val="0"/>
          <w:sz w:val="21"/>
          <w:szCs w:val="21"/>
          <w:lang w:val="de-DE" w:eastAsia="en-GB" w:bidi="ar-SA"/>
        </w:rPr>
        <w:t>"</w:t>
      </w:r>
      <w:r w:rsidR="00D1136D" w:rsidRPr="00E65EA2">
        <w:rPr>
          <w:rFonts w:ascii="Arial" w:eastAsia="Arial Unicode MS" w:hAnsi="Arial" w:cs="Times New Roman"/>
          <w:kern w:val="0"/>
          <w:sz w:val="21"/>
          <w:szCs w:val="21"/>
          <w:lang w:val="de-DE" w:eastAsia="en-GB" w:bidi="ar-SA"/>
        </w:rPr>
        <w:t>)</w:t>
      </w:r>
      <w:r w:rsidR="006F64B5" w:rsidRPr="00E65EA2">
        <w:rPr>
          <w:rFonts w:ascii="Arial" w:eastAsia="Arial Unicode MS" w:hAnsi="Arial" w:cs="Times New Roman"/>
          <w:kern w:val="0"/>
          <w:sz w:val="21"/>
          <w:szCs w:val="21"/>
          <w:lang w:val="de-DE" w:eastAsia="en-GB" w:bidi="ar-SA"/>
        </w:rPr>
        <w:t xml:space="preserve">, Ihres </w:t>
      </w:r>
      <w:r w:rsidR="00772A37" w:rsidRPr="00E65EA2">
        <w:rPr>
          <w:rFonts w:ascii="Arial" w:eastAsia="Arial Unicode MS" w:hAnsi="Arial" w:cs="Times New Roman"/>
          <w:kern w:val="0"/>
          <w:sz w:val="21"/>
          <w:szCs w:val="21"/>
          <w:lang w:val="de-DE" w:eastAsia="en-GB" w:bidi="ar-SA"/>
        </w:rPr>
        <w:t xml:space="preserve">auf </w:t>
      </w:r>
      <w:r w:rsidR="006F64B5" w:rsidRPr="00E65EA2">
        <w:rPr>
          <w:rFonts w:ascii="Arial" w:eastAsia="Arial Unicode MS" w:hAnsi="Arial" w:cs="Times New Roman"/>
          <w:kern w:val="0"/>
          <w:sz w:val="21"/>
          <w:szCs w:val="21"/>
          <w:lang w:val="de-DE" w:eastAsia="en-GB" w:bidi="ar-SA"/>
        </w:rPr>
        <w:t xml:space="preserve">Suzuki </w:t>
      </w:r>
      <w:r w:rsidR="00772A37" w:rsidRPr="00E65EA2">
        <w:rPr>
          <w:rFonts w:ascii="Arial" w:eastAsia="Arial Unicode MS" w:hAnsi="Arial" w:cs="Times New Roman"/>
          <w:kern w:val="0"/>
          <w:sz w:val="21"/>
          <w:szCs w:val="21"/>
          <w:lang w:val="de-DE" w:eastAsia="en-GB" w:bidi="ar-SA"/>
        </w:rPr>
        <w:t xml:space="preserve">registrierten Fahrzeugs </w:t>
      </w:r>
      <w:r w:rsidR="00D1136D" w:rsidRPr="00E65EA2">
        <w:rPr>
          <w:rFonts w:ascii="Arial" w:eastAsia="Arial Unicode MS" w:hAnsi="Arial" w:cs="Times New Roman"/>
          <w:kern w:val="0"/>
          <w:sz w:val="21"/>
          <w:szCs w:val="21"/>
          <w:lang w:val="de-DE" w:eastAsia="en-GB" w:bidi="ar-SA"/>
        </w:rPr>
        <w:t xml:space="preserve">(das </w:t>
      </w:r>
      <w:r w:rsidR="00042D75" w:rsidRPr="00E65EA2">
        <w:rPr>
          <w:rFonts w:ascii="Arial" w:eastAsia="Arial Unicode MS" w:hAnsi="Arial" w:cs="Times New Roman"/>
          <w:kern w:val="0"/>
          <w:sz w:val="21"/>
          <w:szCs w:val="21"/>
          <w:lang w:val="de-DE" w:eastAsia="en-GB" w:bidi="ar-SA"/>
        </w:rPr>
        <w:t>"</w:t>
      </w:r>
      <w:r w:rsidR="00772A37" w:rsidRPr="00E65EA2">
        <w:rPr>
          <w:rFonts w:ascii="Arial" w:eastAsia="Arial Unicode MS" w:hAnsi="Arial" w:cs="Times New Roman"/>
          <w:b/>
          <w:bCs/>
          <w:kern w:val="0"/>
          <w:sz w:val="21"/>
          <w:szCs w:val="21"/>
          <w:lang w:val="de-DE" w:eastAsia="en-GB" w:bidi="ar-SA"/>
        </w:rPr>
        <w:t>registrierte Fahrzeug</w:t>
      </w:r>
      <w:r w:rsidR="00042D75" w:rsidRPr="00E65EA2">
        <w:rPr>
          <w:rFonts w:ascii="Arial" w:eastAsia="Arial Unicode MS" w:hAnsi="Arial" w:cs="Times New Roman"/>
          <w:kern w:val="0"/>
          <w:sz w:val="21"/>
          <w:szCs w:val="21"/>
          <w:lang w:val="de-DE" w:eastAsia="en-GB" w:bidi="ar-SA"/>
        </w:rPr>
        <w:t>"</w:t>
      </w:r>
      <w:r w:rsidR="00D1136D" w:rsidRPr="00E65EA2">
        <w:rPr>
          <w:rFonts w:ascii="Arial" w:eastAsia="Arial Unicode MS" w:hAnsi="Arial" w:cs="Times New Roman"/>
          <w:kern w:val="0"/>
          <w:sz w:val="21"/>
          <w:szCs w:val="21"/>
          <w:lang w:val="de-DE" w:eastAsia="en-GB" w:bidi="ar-SA"/>
        </w:rPr>
        <w:t xml:space="preserve">) </w:t>
      </w:r>
      <w:r w:rsidR="006F64B5" w:rsidRPr="00E65EA2">
        <w:rPr>
          <w:rFonts w:ascii="Arial" w:eastAsia="Arial Unicode MS" w:hAnsi="Arial" w:cs="Times New Roman"/>
          <w:kern w:val="0"/>
          <w:sz w:val="21"/>
          <w:szCs w:val="21"/>
          <w:lang w:val="de-DE" w:eastAsia="en-GB" w:bidi="ar-SA"/>
        </w:rPr>
        <w:t xml:space="preserve">und </w:t>
      </w:r>
      <w:r w:rsidRPr="00E65EA2">
        <w:rPr>
          <w:rFonts w:ascii="Arial" w:eastAsia="Arial Unicode MS" w:hAnsi="Arial" w:cs="Times New Roman"/>
          <w:kern w:val="0"/>
          <w:sz w:val="21"/>
          <w:szCs w:val="21"/>
          <w:lang w:val="de-DE" w:eastAsia="en-GB" w:bidi="ar-SA"/>
        </w:rPr>
        <w:t xml:space="preserve">anderer </w:t>
      </w:r>
      <w:r w:rsidR="006F64B5" w:rsidRPr="00E65EA2">
        <w:rPr>
          <w:rFonts w:ascii="Arial" w:eastAsia="Arial Unicode MS" w:hAnsi="Arial" w:cs="Times New Roman"/>
          <w:kern w:val="0"/>
          <w:sz w:val="21"/>
          <w:szCs w:val="21"/>
          <w:lang w:val="de-DE" w:eastAsia="en-GB" w:bidi="ar-SA"/>
        </w:rPr>
        <w:t xml:space="preserve">relevanter </w:t>
      </w:r>
      <w:r w:rsidR="00524835" w:rsidRPr="00E65EA2">
        <w:rPr>
          <w:rFonts w:ascii="Arial" w:eastAsia="Arial Unicode MS" w:hAnsi="Arial" w:cs="Times New Roman"/>
          <w:kern w:val="0"/>
          <w:sz w:val="21"/>
          <w:szCs w:val="21"/>
          <w:lang w:val="de-DE" w:eastAsia="en-GB" w:bidi="ar-SA"/>
        </w:rPr>
        <w:t>Dienste</w:t>
      </w:r>
      <w:r w:rsidR="006F64B5" w:rsidRPr="00E65EA2">
        <w:rPr>
          <w:rFonts w:ascii="Arial" w:eastAsia="Arial Unicode MS" w:hAnsi="Arial" w:cs="Times New Roman"/>
          <w:kern w:val="0"/>
          <w:sz w:val="21"/>
          <w:szCs w:val="21"/>
          <w:lang w:val="de-DE" w:eastAsia="en-GB" w:bidi="ar-SA"/>
        </w:rPr>
        <w:t xml:space="preserve">, die über Suzuki Connect bereitgestellt werden </w:t>
      </w:r>
      <w:r w:rsidR="00870749" w:rsidRPr="00E65EA2">
        <w:rPr>
          <w:rFonts w:ascii="Arial" w:eastAsia="Arial Unicode MS" w:hAnsi="Arial" w:cs="Times New Roman"/>
          <w:kern w:val="0"/>
          <w:sz w:val="21"/>
          <w:szCs w:val="21"/>
          <w:lang w:val="de-DE" w:eastAsia="en-GB" w:bidi="ar-SA"/>
        </w:rPr>
        <w:t xml:space="preserve">(zusammen </w:t>
      </w:r>
      <w:r w:rsidR="00EF0C87" w:rsidRPr="00E65EA2">
        <w:rPr>
          <w:rFonts w:ascii="Arial" w:eastAsia="Arial Unicode MS" w:hAnsi="Arial" w:cs="Times New Roman"/>
          <w:kern w:val="0"/>
          <w:sz w:val="21"/>
          <w:szCs w:val="21"/>
          <w:lang w:val="de-DE" w:eastAsia="en-GB" w:bidi="ar-SA"/>
        </w:rPr>
        <w:t xml:space="preserve">die </w:t>
      </w:r>
      <w:r w:rsidR="00042D75" w:rsidRPr="00E65EA2">
        <w:rPr>
          <w:rFonts w:ascii="Arial" w:eastAsia="Arial Unicode MS" w:hAnsi="Arial" w:cs="Times New Roman"/>
          <w:kern w:val="0"/>
          <w:sz w:val="21"/>
          <w:szCs w:val="21"/>
          <w:lang w:val="de-DE" w:eastAsia="en-GB" w:bidi="ar-SA"/>
        </w:rPr>
        <w:t>"</w:t>
      </w:r>
      <w:r w:rsidR="00E65EA2">
        <w:rPr>
          <w:rFonts w:ascii="Arial" w:eastAsia="Arial Unicode MS" w:hAnsi="Arial" w:cs="Times New Roman"/>
          <w:b/>
          <w:bCs/>
          <w:kern w:val="0"/>
          <w:sz w:val="21"/>
          <w:szCs w:val="21"/>
          <w:lang w:val="de-DE" w:eastAsia="en-GB" w:bidi="ar-SA"/>
        </w:rPr>
        <w:t>Connected Services</w:t>
      </w:r>
      <w:r w:rsidR="00042D75" w:rsidRPr="00E65EA2">
        <w:rPr>
          <w:rFonts w:ascii="Arial" w:eastAsia="Arial Unicode MS" w:hAnsi="Arial" w:cs="Times New Roman"/>
          <w:kern w:val="0"/>
          <w:sz w:val="21"/>
          <w:szCs w:val="21"/>
          <w:lang w:val="de-DE" w:eastAsia="en-GB" w:bidi="ar-SA"/>
        </w:rPr>
        <w:t>"</w:t>
      </w:r>
      <w:r w:rsidR="00EF0C87" w:rsidRPr="00E65EA2">
        <w:rPr>
          <w:rFonts w:ascii="Arial" w:eastAsia="Arial Unicode MS" w:hAnsi="Arial" w:cs="Times New Roman"/>
          <w:kern w:val="0"/>
          <w:sz w:val="21"/>
          <w:szCs w:val="21"/>
          <w:lang w:val="de-DE" w:eastAsia="en-GB" w:bidi="ar-SA"/>
        </w:rPr>
        <w:t>)</w:t>
      </w:r>
      <w:r w:rsidR="006F64B5" w:rsidRPr="00E65EA2">
        <w:rPr>
          <w:rFonts w:ascii="Arial" w:eastAsia="Arial Unicode MS" w:hAnsi="Arial" w:cs="Times New Roman"/>
          <w:kern w:val="0"/>
          <w:sz w:val="21"/>
          <w:szCs w:val="21"/>
          <w:lang w:val="de-DE" w:eastAsia="en-GB" w:bidi="ar-SA"/>
        </w:rPr>
        <w:t xml:space="preserve">. </w:t>
      </w:r>
      <w:r w:rsidR="006D72AF" w:rsidRPr="00E65EA2">
        <w:rPr>
          <w:rFonts w:ascii="Arial" w:eastAsia="Arial Unicode MS" w:hAnsi="Arial" w:cs="Times New Roman"/>
          <w:kern w:val="0"/>
          <w:sz w:val="21"/>
          <w:szCs w:val="21"/>
          <w:lang w:val="de-DE" w:eastAsia="en-GB" w:bidi="ar-SA"/>
        </w:rPr>
        <w:t>In dieser Richtlinie bezieht sich der Begriff "</w:t>
      </w:r>
      <w:r w:rsidR="006D72AF" w:rsidRPr="00E65EA2">
        <w:rPr>
          <w:rFonts w:ascii="Arial" w:eastAsia="Arial Unicode MS" w:hAnsi="Arial" w:cs="Times New Roman"/>
          <w:b/>
          <w:bCs/>
          <w:kern w:val="0"/>
          <w:sz w:val="21"/>
          <w:szCs w:val="21"/>
          <w:lang w:val="de-DE" w:eastAsia="en-GB" w:bidi="ar-SA"/>
        </w:rPr>
        <w:t>Sie</w:t>
      </w:r>
      <w:r w:rsidR="006D72AF" w:rsidRPr="00E65EA2">
        <w:rPr>
          <w:rFonts w:ascii="Arial" w:eastAsia="Arial Unicode MS" w:hAnsi="Arial" w:cs="Times New Roman"/>
          <w:kern w:val="0"/>
          <w:sz w:val="21"/>
          <w:szCs w:val="21"/>
          <w:lang w:val="de-DE" w:eastAsia="en-GB" w:bidi="ar-SA"/>
        </w:rPr>
        <w:t>" und "</w:t>
      </w:r>
      <w:r w:rsidR="006D72AF" w:rsidRPr="00E65EA2">
        <w:rPr>
          <w:rFonts w:ascii="Arial" w:eastAsia="Arial Unicode MS" w:hAnsi="Arial" w:cs="Times New Roman"/>
          <w:b/>
          <w:bCs/>
          <w:kern w:val="0"/>
          <w:sz w:val="21"/>
          <w:szCs w:val="21"/>
          <w:lang w:val="de-DE" w:eastAsia="en-GB" w:bidi="ar-SA"/>
        </w:rPr>
        <w:t>Ihr</w:t>
      </w:r>
      <w:r w:rsidR="006D72AF" w:rsidRPr="00E65EA2">
        <w:rPr>
          <w:rFonts w:ascii="Arial" w:eastAsia="Arial Unicode MS" w:hAnsi="Arial" w:cs="Times New Roman"/>
          <w:kern w:val="0"/>
          <w:sz w:val="21"/>
          <w:szCs w:val="21"/>
          <w:lang w:val="de-DE" w:eastAsia="en-GB" w:bidi="ar-SA"/>
        </w:rPr>
        <w:t>" auf eine Person, die die Connected Services nutzt oder darauf zugreift.</w:t>
      </w:r>
    </w:p>
    <w:p w14:paraId="47834EFF" w14:textId="421D025D" w:rsidR="00C93532" w:rsidRPr="00E65EA2" w:rsidRDefault="00AE3965">
      <w:pPr>
        <w:widowControl/>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 xml:space="preserve">Diese Richtlinie bezieht sich auf die Erhebung personenbezogener Daten eines </w:t>
      </w:r>
      <w:r w:rsidR="00B71A8E" w:rsidRPr="00E65EA2">
        <w:rPr>
          <w:rFonts w:ascii="Arial" w:eastAsia="Arial Unicode MS" w:hAnsi="Arial" w:cs="Times New Roman"/>
          <w:kern w:val="0"/>
          <w:sz w:val="21"/>
          <w:szCs w:val="21"/>
          <w:lang w:val="de-DE" w:eastAsia="en-GB" w:bidi="ar-SA"/>
        </w:rPr>
        <w:t>"</w:t>
      </w:r>
      <w:r w:rsidRPr="00E65EA2">
        <w:rPr>
          <w:rFonts w:ascii="Arial" w:eastAsia="Arial Unicode MS" w:hAnsi="Arial" w:cs="Times New Roman"/>
          <w:b/>
          <w:bCs/>
          <w:kern w:val="0"/>
          <w:sz w:val="21"/>
          <w:szCs w:val="21"/>
          <w:lang w:val="de-DE" w:eastAsia="en-GB" w:bidi="ar-SA"/>
        </w:rPr>
        <w:t>Nutzers</w:t>
      </w:r>
      <w:r w:rsidR="00B71A8E" w:rsidRPr="00E65EA2">
        <w:rPr>
          <w:rFonts w:ascii="Arial" w:eastAsia="Arial Unicode MS" w:hAnsi="Arial" w:cs="Times New Roman"/>
          <w:kern w:val="0"/>
          <w:sz w:val="21"/>
          <w:szCs w:val="21"/>
          <w:lang w:val="de-DE" w:eastAsia="en-GB" w:bidi="ar-SA"/>
        </w:rPr>
        <w:t xml:space="preserve">" </w:t>
      </w:r>
      <w:r w:rsidRPr="00E65EA2">
        <w:rPr>
          <w:rFonts w:ascii="Arial" w:eastAsia="Arial Unicode MS" w:hAnsi="Arial" w:cs="Times New Roman"/>
          <w:kern w:val="0"/>
          <w:sz w:val="21"/>
          <w:szCs w:val="21"/>
          <w:lang w:val="de-DE" w:eastAsia="en-GB" w:bidi="ar-SA"/>
        </w:rPr>
        <w:t>der Connected Services. Der Nutzer, der sich als Hauptnutzer für die App registriert ("</w:t>
      </w:r>
      <w:r w:rsidRPr="00E65EA2">
        <w:rPr>
          <w:rFonts w:ascii="Arial" w:eastAsia="Arial Unicode MS" w:hAnsi="Arial" w:cs="Times New Roman"/>
          <w:b/>
          <w:bCs/>
          <w:kern w:val="0"/>
          <w:sz w:val="21"/>
          <w:szCs w:val="21"/>
          <w:lang w:val="de-DE" w:eastAsia="en-GB" w:bidi="ar-SA"/>
        </w:rPr>
        <w:t>Hauptnutzer</w:t>
      </w:r>
      <w:r w:rsidRPr="00E65EA2">
        <w:rPr>
          <w:rFonts w:ascii="Arial" w:eastAsia="Arial Unicode MS" w:hAnsi="Arial" w:cs="Times New Roman"/>
          <w:kern w:val="0"/>
          <w:sz w:val="21"/>
          <w:szCs w:val="21"/>
          <w:lang w:val="de-DE" w:eastAsia="en-GB" w:bidi="ar-SA"/>
        </w:rPr>
        <w:t>"), kann auch einen Zweitnutzer ("</w:t>
      </w:r>
      <w:r w:rsidRPr="00E65EA2">
        <w:rPr>
          <w:rFonts w:ascii="Arial" w:eastAsia="Arial Unicode MS" w:hAnsi="Arial" w:cs="Times New Roman"/>
          <w:b/>
          <w:bCs/>
          <w:kern w:val="0"/>
          <w:sz w:val="21"/>
          <w:szCs w:val="21"/>
          <w:lang w:val="de-DE" w:eastAsia="en-GB" w:bidi="ar-SA"/>
        </w:rPr>
        <w:t>Zweitnutzer</w:t>
      </w:r>
      <w:r w:rsidRPr="00E65EA2">
        <w:rPr>
          <w:rFonts w:ascii="Arial" w:eastAsia="Arial Unicode MS" w:hAnsi="Arial" w:cs="Times New Roman"/>
          <w:kern w:val="0"/>
          <w:sz w:val="21"/>
          <w:szCs w:val="21"/>
          <w:lang w:val="de-DE" w:eastAsia="en-GB" w:bidi="ar-SA"/>
        </w:rPr>
        <w:t xml:space="preserve">") zu seinem Konto hinzufügen, indem er den Anweisungen in der App folgt. Der Hauptnutzer kann die Berechtigungen des </w:t>
      </w:r>
      <w:r w:rsidR="00E65EA2">
        <w:rPr>
          <w:rFonts w:ascii="Arial" w:eastAsia="Arial Unicode MS" w:hAnsi="Arial" w:cs="Times New Roman"/>
          <w:kern w:val="0"/>
          <w:sz w:val="21"/>
          <w:szCs w:val="21"/>
          <w:lang w:val="de-DE" w:eastAsia="en-GB" w:bidi="ar-SA"/>
        </w:rPr>
        <w:t>Zweit</w:t>
      </w:r>
      <w:r w:rsidRPr="00E65EA2">
        <w:rPr>
          <w:rFonts w:ascii="Arial" w:eastAsia="Arial Unicode MS" w:hAnsi="Arial" w:cs="Times New Roman"/>
          <w:kern w:val="0"/>
          <w:sz w:val="21"/>
          <w:szCs w:val="21"/>
          <w:lang w:val="de-DE" w:eastAsia="en-GB" w:bidi="ar-SA"/>
        </w:rPr>
        <w:t xml:space="preserve">nutzers innerhalb der App einschränken. Ein </w:t>
      </w:r>
      <w:r w:rsidR="00E65EA2">
        <w:rPr>
          <w:rFonts w:ascii="Arial" w:eastAsia="Arial Unicode MS" w:hAnsi="Arial" w:cs="Times New Roman"/>
          <w:kern w:val="0"/>
          <w:sz w:val="21"/>
          <w:szCs w:val="21"/>
          <w:lang w:val="de-DE" w:eastAsia="en-GB" w:bidi="ar-SA"/>
        </w:rPr>
        <w:t>Zweitnutzer</w:t>
      </w:r>
      <w:r w:rsidRPr="00E65EA2">
        <w:rPr>
          <w:rFonts w:ascii="Arial" w:eastAsia="Arial Unicode MS" w:hAnsi="Arial" w:cs="Times New Roman"/>
          <w:kern w:val="0"/>
          <w:sz w:val="21"/>
          <w:szCs w:val="21"/>
          <w:lang w:val="de-DE" w:eastAsia="en-GB" w:bidi="ar-SA"/>
        </w:rPr>
        <w:t xml:space="preserve"> wird für die Zwecke dieser </w:t>
      </w:r>
      <w:r w:rsidR="00E65EA2">
        <w:rPr>
          <w:rFonts w:ascii="Arial" w:eastAsia="Arial Unicode MS" w:hAnsi="Arial" w:cs="Times New Roman"/>
          <w:kern w:val="0"/>
          <w:sz w:val="21"/>
          <w:szCs w:val="21"/>
          <w:lang w:val="de-DE" w:eastAsia="en-GB" w:bidi="ar-SA"/>
        </w:rPr>
        <w:t>R</w:t>
      </w:r>
      <w:r w:rsidRPr="00E65EA2">
        <w:rPr>
          <w:rFonts w:ascii="Arial" w:eastAsia="Arial Unicode MS" w:hAnsi="Arial" w:cs="Times New Roman"/>
          <w:kern w:val="0"/>
          <w:sz w:val="21"/>
          <w:szCs w:val="21"/>
          <w:lang w:val="de-DE" w:eastAsia="en-GB" w:bidi="ar-SA"/>
        </w:rPr>
        <w:t xml:space="preserve">ichtlinie als Nutzer betrachtet und unterliegt daher den Bestimmungen der </w:t>
      </w:r>
      <w:r w:rsidR="00E65EA2">
        <w:rPr>
          <w:rFonts w:ascii="Arial" w:eastAsia="Arial Unicode MS" w:hAnsi="Arial" w:cs="Times New Roman"/>
          <w:kern w:val="0"/>
          <w:sz w:val="21"/>
          <w:szCs w:val="21"/>
          <w:lang w:val="de-DE" w:eastAsia="en-GB" w:bidi="ar-SA"/>
        </w:rPr>
        <w:t>R</w:t>
      </w:r>
      <w:r w:rsidRPr="00E65EA2">
        <w:rPr>
          <w:rFonts w:ascii="Arial" w:eastAsia="Arial Unicode MS" w:hAnsi="Arial" w:cs="Times New Roman"/>
          <w:kern w:val="0"/>
          <w:sz w:val="21"/>
          <w:szCs w:val="21"/>
          <w:lang w:val="de-DE" w:eastAsia="en-GB" w:bidi="ar-SA"/>
        </w:rPr>
        <w:t>ichtlinie, als wäre er/sie ein Nutzer.</w:t>
      </w:r>
    </w:p>
    <w:p w14:paraId="137A7444" w14:textId="3609B777" w:rsidR="00C93532" w:rsidRPr="00E65EA2" w:rsidRDefault="00AE3965">
      <w:pPr>
        <w:widowControl/>
        <w:suppressAutoHyphens w:val="0"/>
        <w:snapToGrid w:val="0"/>
        <w:spacing w:beforeLines="120" w:before="288" w:line="264" w:lineRule="auto"/>
        <w:jc w:val="both"/>
        <w:rPr>
          <w:lang w:val="de-DE"/>
        </w:rPr>
      </w:pPr>
      <w:r w:rsidRPr="00E65EA2">
        <w:rPr>
          <w:rFonts w:ascii="Arial" w:eastAsia="Arial Unicode MS" w:hAnsi="Arial" w:cs="Times New Roman"/>
          <w:kern w:val="0"/>
          <w:sz w:val="21"/>
          <w:szCs w:val="21"/>
          <w:lang w:val="de-DE" w:eastAsia="en-GB" w:bidi="ar-SA"/>
        </w:rPr>
        <w:t xml:space="preserve">Bitte beachten Sie jedoch, dass </w:t>
      </w:r>
      <w:r w:rsidR="00A540E9" w:rsidRPr="00E65EA2">
        <w:rPr>
          <w:rFonts w:ascii="Arial" w:eastAsia="Arial Unicode MS" w:hAnsi="Arial" w:cs="Times New Roman"/>
          <w:kern w:val="0"/>
          <w:sz w:val="21"/>
          <w:szCs w:val="21"/>
          <w:lang w:val="de-DE" w:eastAsia="en-GB" w:bidi="ar-SA"/>
        </w:rPr>
        <w:t xml:space="preserve">wir </w:t>
      </w:r>
      <w:r w:rsidRPr="00E65EA2">
        <w:rPr>
          <w:rFonts w:ascii="Arial" w:eastAsia="Arial Unicode MS" w:hAnsi="Arial" w:cs="Times New Roman"/>
          <w:kern w:val="0"/>
          <w:sz w:val="21"/>
          <w:szCs w:val="21"/>
          <w:lang w:val="de-DE" w:eastAsia="en-GB" w:bidi="ar-SA"/>
        </w:rPr>
        <w:t xml:space="preserve">auch dann, wenn ein Nutzer sein registriertes Fahrzeug an eine andere Person vermietet, personenbezogene Daten, einschließlich des Standorts des registrierten Fahrzeugs, erheben, um die </w:t>
      </w:r>
      <w:r w:rsidR="00E65EA2">
        <w:rPr>
          <w:rFonts w:ascii="Arial" w:eastAsia="Arial Unicode MS" w:hAnsi="Arial" w:cs="Times New Roman"/>
          <w:kern w:val="0"/>
          <w:sz w:val="21"/>
          <w:szCs w:val="21"/>
          <w:lang w:val="de-DE" w:eastAsia="en-GB" w:bidi="ar-SA"/>
        </w:rPr>
        <w:t>Connected Services</w:t>
      </w:r>
      <w:r w:rsidRPr="00E65EA2">
        <w:rPr>
          <w:rFonts w:ascii="Arial" w:eastAsia="Arial Unicode MS" w:hAnsi="Arial" w:cs="Times New Roman"/>
          <w:kern w:val="0"/>
          <w:sz w:val="21"/>
          <w:szCs w:val="21"/>
          <w:lang w:val="de-DE" w:eastAsia="en-GB" w:bidi="ar-SA"/>
        </w:rPr>
        <w:t xml:space="preserve"> bereitzustellen. </w:t>
      </w:r>
      <w:r w:rsidR="0073524E" w:rsidRPr="00E65EA2">
        <w:rPr>
          <w:rFonts w:ascii="Arial" w:eastAsia="游明朝" w:hAnsi="Arial" w:cs="Arial"/>
          <w:kern w:val="0"/>
          <w:sz w:val="21"/>
          <w:szCs w:val="21"/>
          <w:lang w:val="de-DE" w:eastAsia="ja-JP" w:bidi="ar-SA"/>
        </w:rPr>
        <w:t xml:space="preserve">Wenn ein Nutzer sein registriertes Fahrzeug an eine andere Person vermietet, muss der Nutzer diese Richtlinie zur Verfügung stellen, damit diese Person die Verarbeitung ihrer personenbezogenen Daten im Zusammenhang mit den </w:t>
      </w:r>
      <w:r w:rsidR="00E65EA2">
        <w:rPr>
          <w:rFonts w:ascii="Arial" w:eastAsia="游明朝" w:hAnsi="Arial" w:cs="Arial"/>
          <w:kern w:val="0"/>
          <w:sz w:val="21"/>
          <w:szCs w:val="21"/>
          <w:lang w:val="de-DE" w:eastAsia="ja-JP" w:bidi="ar-SA"/>
        </w:rPr>
        <w:t>Connected Services</w:t>
      </w:r>
      <w:r w:rsidR="0073524E" w:rsidRPr="00E65EA2">
        <w:rPr>
          <w:rFonts w:ascii="Arial" w:eastAsia="游明朝" w:hAnsi="Arial" w:cs="Arial"/>
          <w:kern w:val="0"/>
          <w:sz w:val="21"/>
          <w:szCs w:val="21"/>
          <w:lang w:val="de-DE" w:eastAsia="ja-JP" w:bidi="ar-SA"/>
        </w:rPr>
        <w:t xml:space="preserve"> verstehen kann.</w:t>
      </w:r>
    </w:p>
    <w:p w14:paraId="5BCB1032" w14:textId="77777777" w:rsidR="00C93532" w:rsidRPr="00E65EA2" w:rsidRDefault="00AE3965">
      <w:pPr>
        <w:widowControl/>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 xml:space="preserve">In dieser Richtlinie wird </w:t>
      </w:r>
      <w:r w:rsidR="00D02CD9" w:rsidRPr="00E65EA2">
        <w:rPr>
          <w:rFonts w:ascii="Arial" w:eastAsia="Arial Unicode MS" w:hAnsi="Arial" w:cs="Times New Roman"/>
          <w:kern w:val="0"/>
          <w:sz w:val="21"/>
          <w:szCs w:val="21"/>
          <w:lang w:val="de-DE" w:eastAsia="en-GB" w:bidi="ar-SA"/>
        </w:rPr>
        <w:t xml:space="preserve">auch </w:t>
      </w:r>
      <w:r w:rsidRPr="00E65EA2">
        <w:rPr>
          <w:rFonts w:ascii="Arial" w:eastAsia="Arial Unicode MS" w:hAnsi="Arial" w:cs="Times New Roman"/>
          <w:kern w:val="0"/>
          <w:sz w:val="21"/>
          <w:szCs w:val="21"/>
          <w:lang w:val="de-DE" w:eastAsia="en-GB" w:bidi="ar-SA"/>
        </w:rPr>
        <w:t xml:space="preserve">dargelegt, </w:t>
      </w:r>
      <w:r w:rsidR="00161D10" w:rsidRPr="00E65EA2">
        <w:rPr>
          <w:rFonts w:ascii="Arial" w:eastAsia="Arial Unicode MS" w:hAnsi="Arial" w:cs="Times New Roman"/>
          <w:kern w:val="0"/>
          <w:sz w:val="21"/>
          <w:szCs w:val="21"/>
          <w:lang w:val="de-DE" w:eastAsia="en-GB" w:bidi="ar-SA"/>
        </w:rPr>
        <w:t xml:space="preserve">wie wir </w:t>
      </w:r>
      <w:r w:rsidR="00D02CD9" w:rsidRPr="00E65EA2">
        <w:rPr>
          <w:rFonts w:ascii="Arial" w:eastAsia="Arial Unicode MS" w:hAnsi="Arial" w:cs="Times New Roman"/>
          <w:kern w:val="0"/>
          <w:sz w:val="21"/>
          <w:szCs w:val="21"/>
          <w:lang w:val="de-DE" w:eastAsia="en-GB" w:bidi="ar-SA"/>
        </w:rPr>
        <w:t xml:space="preserve">Ihre </w:t>
      </w:r>
      <w:r w:rsidRPr="00E65EA2">
        <w:rPr>
          <w:rFonts w:ascii="Arial" w:eastAsia="Arial Unicode MS" w:hAnsi="Arial" w:cs="Times New Roman"/>
          <w:kern w:val="0"/>
          <w:sz w:val="21"/>
          <w:szCs w:val="21"/>
          <w:lang w:val="de-DE" w:eastAsia="en-GB" w:bidi="ar-SA"/>
        </w:rPr>
        <w:t xml:space="preserve">personenbezogenen </w:t>
      </w:r>
      <w:r w:rsidR="008117E2" w:rsidRPr="00E65EA2">
        <w:rPr>
          <w:rFonts w:ascii="Arial" w:eastAsia="Arial Unicode MS" w:hAnsi="Arial" w:cs="Times New Roman"/>
          <w:kern w:val="0"/>
          <w:sz w:val="21"/>
          <w:szCs w:val="21"/>
          <w:lang w:val="de-DE" w:eastAsia="en-GB" w:bidi="ar-SA"/>
        </w:rPr>
        <w:t xml:space="preserve">Daten </w:t>
      </w:r>
      <w:r w:rsidR="00161D10" w:rsidRPr="00E65EA2">
        <w:rPr>
          <w:rFonts w:ascii="Arial" w:eastAsia="Arial Unicode MS" w:hAnsi="Arial" w:cs="Times New Roman"/>
          <w:kern w:val="0"/>
          <w:sz w:val="21"/>
          <w:szCs w:val="21"/>
          <w:lang w:val="de-DE" w:eastAsia="en-GB" w:bidi="ar-SA"/>
        </w:rPr>
        <w:t xml:space="preserve">verwenden und schützen, welche Rechte Sie in Bezug auf diese </w:t>
      </w:r>
      <w:r w:rsidRPr="00E65EA2">
        <w:rPr>
          <w:rFonts w:ascii="Arial" w:eastAsia="Arial Unicode MS" w:hAnsi="Arial" w:cs="Times New Roman"/>
          <w:kern w:val="0"/>
          <w:sz w:val="21"/>
          <w:szCs w:val="21"/>
          <w:lang w:val="de-DE" w:eastAsia="en-GB" w:bidi="ar-SA"/>
        </w:rPr>
        <w:t xml:space="preserve">personenbezogenen </w:t>
      </w:r>
      <w:r w:rsidR="008117E2" w:rsidRPr="00E65EA2">
        <w:rPr>
          <w:rFonts w:ascii="Arial" w:eastAsia="Arial Unicode MS" w:hAnsi="Arial" w:cs="Times New Roman"/>
          <w:kern w:val="0"/>
          <w:sz w:val="21"/>
          <w:szCs w:val="21"/>
          <w:lang w:val="de-DE" w:eastAsia="en-GB" w:bidi="ar-SA"/>
        </w:rPr>
        <w:t xml:space="preserve">Daten haben </w:t>
      </w:r>
      <w:r w:rsidR="00D02CD9" w:rsidRPr="00E65EA2">
        <w:rPr>
          <w:rFonts w:ascii="Arial" w:eastAsia="Arial Unicode MS" w:hAnsi="Arial" w:cs="Times New Roman"/>
          <w:kern w:val="0"/>
          <w:sz w:val="21"/>
          <w:szCs w:val="21"/>
          <w:lang w:val="de-DE" w:eastAsia="en-GB" w:bidi="ar-SA"/>
        </w:rPr>
        <w:t>und an wen wir sie weitergeben</w:t>
      </w:r>
      <w:r w:rsidR="00161D10" w:rsidRPr="00E65EA2">
        <w:rPr>
          <w:rFonts w:ascii="Arial" w:eastAsia="Arial Unicode MS" w:hAnsi="Arial" w:cs="Times New Roman"/>
          <w:kern w:val="0"/>
          <w:sz w:val="21"/>
          <w:szCs w:val="21"/>
          <w:lang w:val="de-DE" w:eastAsia="en-GB" w:bidi="ar-SA"/>
        </w:rPr>
        <w:t xml:space="preserve">. Die </w:t>
      </w:r>
      <w:r w:rsidR="00D609A5" w:rsidRPr="00E65EA2">
        <w:rPr>
          <w:rFonts w:ascii="Arial" w:eastAsia="Arial Unicode MS" w:hAnsi="Arial" w:cs="Times New Roman"/>
          <w:kern w:val="0"/>
          <w:sz w:val="21"/>
          <w:szCs w:val="21"/>
          <w:lang w:val="de-DE" w:eastAsia="en-GB" w:bidi="ar-SA"/>
        </w:rPr>
        <w:t xml:space="preserve">Suzuki Motor Corporation und die Magyar Suzuki </w:t>
      </w:r>
      <w:r w:rsidR="0067129C" w:rsidRPr="00E65EA2">
        <w:rPr>
          <w:rFonts w:ascii="Arial" w:eastAsia="Arial Unicode MS" w:hAnsi="Arial" w:cs="Times New Roman"/>
          <w:kern w:val="0"/>
          <w:sz w:val="21"/>
          <w:szCs w:val="21"/>
          <w:lang w:val="de-DE" w:eastAsia="en-GB" w:bidi="ar-SA"/>
        </w:rPr>
        <w:t xml:space="preserve">Corporation Ltd. </w:t>
      </w:r>
      <w:r w:rsidR="00D609A5" w:rsidRPr="00E65EA2">
        <w:rPr>
          <w:rFonts w:ascii="Arial" w:eastAsia="Arial Unicode MS" w:hAnsi="Arial" w:cs="Times New Roman"/>
          <w:kern w:val="0"/>
          <w:sz w:val="21"/>
          <w:szCs w:val="21"/>
          <w:lang w:val="de-DE" w:eastAsia="en-GB" w:bidi="ar-SA"/>
        </w:rPr>
        <w:t xml:space="preserve">handeln als unabhängige Verantwortliche für Ihre personenbezogenen Daten. </w:t>
      </w:r>
      <w:r w:rsidRPr="00E65EA2">
        <w:rPr>
          <w:rFonts w:ascii="Arial" w:eastAsia="Arial Unicode MS" w:hAnsi="Arial" w:cs="Times New Roman"/>
          <w:kern w:val="0"/>
          <w:sz w:val="21"/>
          <w:szCs w:val="21"/>
          <w:lang w:val="de-DE" w:eastAsia="en-GB" w:bidi="ar-SA"/>
        </w:rPr>
        <w:t xml:space="preserve">Bitte lesen Sie in Abschnitt </w:t>
      </w:r>
      <w:r w:rsidR="00933724" w:rsidRPr="00E65EA2">
        <w:rPr>
          <w:rFonts w:ascii="Arial" w:eastAsia="Arial Unicode MS" w:hAnsi="Arial" w:cs="Times New Roman"/>
          <w:kern w:val="0"/>
          <w:sz w:val="21"/>
          <w:szCs w:val="21"/>
          <w:lang w:val="de-DE" w:eastAsia="en-GB" w:bidi="ar-SA"/>
        </w:rPr>
        <w:t xml:space="preserve">8 </w:t>
      </w:r>
      <w:r w:rsidRPr="00E65EA2">
        <w:rPr>
          <w:rFonts w:ascii="Arial" w:eastAsia="Arial Unicode MS" w:hAnsi="Arial" w:cs="Times New Roman"/>
          <w:kern w:val="0"/>
          <w:sz w:val="21"/>
          <w:szCs w:val="21"/>
          <w:lang w:val="de-DE" w:eastAsia="en-GB" w:bidi="ar-SA"/>
        </w:rPr>
        <w:t xml:space="preserve">nach, wie Sie uns kontaktieren können. </w:t>
      </w:r>
    </w:p>
    <w:p w14:paraId="1839308C" w14:textId="77777777" w:rsidR="00BF585C" w:rsidRPr="00E65EA2" w:rsidRDefault="00BF585C" w:rsidP="00BF585C">
      <w:pPr>
        <w:widowControl/>
        <w:suppressAutoHyphens w:val="0"/>
        <w:snapToGrid w:val="0"/>
        <w:spacing w:line="264" w:lineRule="auto"/>
        <w:jc w:val="both"/>
        <w:rPr>
          <w:rFonts w:ascii="Arial" w:eastAsia="Arial Unicode MS" w:hAnsi="Arial" w:cs="Times New Roman"/>
          <w:kern w:val="0"/>
          <w:sz w:val="21"/>
          <w:szCs w:val="21"/>
          <w:lang w:val="de-DE" w:eastAsia="en-GB" w:bidi="ar-SA"/>
        </w:rPr>
      </w:pPr>
    </w:p>
    <w:p w14:paraId="6508314A" w14:textId="77777777" w:rsidR="00C93532" w:rsidRPr="00E65EA2" w:rsidRDefault="00AE3965" w:rsidP="00CD25AF">
      <w:pPr>
        <w:pStyle w:val="Level1"/>
        <w:tabs>
          <w:tab w:val="clear" w:pos="709"/>
          <w:tab w:val="num" w:pos="567"/>
        </w:tabs>
        <w:ind w:left="567" w:hanging="567"/>
        <w:rPr>
          <w:b/>
          <w:bCs/>
          <w:lang w:val="de-DE"/>
        </w:rPr>
      </w:pPr>
      <w:r w:rsidRPr="00E65EA2">
        <w:rPr>
          <w:b/>
          <w:bCs/>
          <w:lang w:val="de-DE"/>
        </w:rPr>
        <w:t xml:space="preserve">Welche Arten von </w:t>
      </w:r>
      <w:r w:rsidR="008117E2" w:rsidRPr="00E65EA2">
        <w:rPr>
          <w:b/>
          <w:bCs/>
          <w:lang w:val="de-DE"/>
        </w:rPr>
        <w:t xml:space="preserve">personenbezogenen Daten </w:t>
      </w:r>
      <w:r w:rsidR="00524835" w:rsidRPr="00E65EA2">
        <w:rPr>
          <w:b/>
          <w:bCs/>
          <w:lang w:val="de-DE"/>
        </w:rPr>
        <w:t xml:space="preserve">können </w:t>
      </w:r>
      <w:r w:rsidRPr="00E65EA2">
        <w:rPr>
          <w:b/>
          <w:bCs/>
          <w:lang w:val="de-DE"/>
        </w:rPr>
        <w:t>wir über Sie speichern?</w:t>
      </w:r>
    </w:p>
    <w:p w14:paraId="0657DA33" w14:textId="23B8D6AD" w:rsidR="00C93532" w:rsidRPr="00E65EA2" w:rsidRDefault="00AE3965" w:rsidP="00CD25AF">
      <w:pPr>
        <w:pStyle w:val="Level2"/>
        <w:tabs>
          <w:tab w:val="clear" w:pos="709"/>
          <w:tab w:val="left" w:pos="566"/>
        </w:tabs>
        <w:ind w:left="567" w:hanging="567"/>
        <w:rPr>
          <w:lang w:val="de-DE"/>
        </w:rPr>
      </w:pPr>
      <w:r w:rsidRPr="00E65EA2">
        <w:rPr>
          <w:lang w:val="de-DE"/>
        </w:rPr>
        <w:t xml:space="preserve">Personenbezogene Daten sind alle Informationen, die dazu verwendet werden können, Sie zu identifizieren. </w:t>
      </w:r>
      <w:r w:rsidR="00161D10" w:rsidRPr="00E65EA2">
        <w:rPr>
          <w:lang w:val="de-DE"/>
        </w:rPr>
        <w:t xml:space="preserve">Wir sammeln </w:t>
      </w:r>
      <w:r w:rsidRPr="00E65EA2">
        <w:rPr>
          <w:lang w:val="de-DE"/>
        </w:rPr>
        <w:t xml:space="preserve">diese </w:t>
      </w:r>
      <w:r w:rsidR="008117E2" w:rsidRPr="00E65EA2">
        <w:rPr>
          <w:lang w:val="de-DE"/>
        </w:rPr>
        <w:t xml:space="preserve">personenbezogenen Daten </w:t>
      </w:r>
      <w:r w:rsidR="00161D10" w:rsidRPr="00E65EA2">
        <w:rPr>
          <w:lang w:val="de-DE"/>
        </w:rPr>
        <w:t xml:space="preserve">aus einer Vielzahl von Quellen, einschließlich der </w:t>
      </w:r>
      <w:r w:rsidR="00B53C71" w:rsidRPr="00E65EA2">
        <w:rPr>
          <w:lang w:val="de-DE"/>
        </w:rPr>
        <w:t xml:space="preserve">personenbezogenen </w:t>
      </w:r>
      <w:r w:rsidR="00524835" w:rsidRPr="00E65EA2">
        <w:rPr>
          <w:lang w:val="de-DE"/>
        </w:rPr>
        <w:t xml:space="preserve">Daten, </w:t>
      </w:r>
      <w:r w:rsidR="00A869FB" w:rsidRPr="00E65EA2">
        <w:rPr>
          <w:lang w:val="de-DE"/>
        </w:rPr>
        <w:t xml:space="preserve">die Sie uns </w:t>
      </w:r>
      <w:r w:rsidR="00161D10" w:rsidRPr="00E65EA2">
        <w:rPr>
          <w:lang w:val="de-DE"/>
        </w:rPr>
        <w:t xml:space="preserve">direkt zur </w:t>
      </w:r>
      <w:r w:rsidR="00A869FB" w:rsidRPr="00E65EA2">
        <w:rPr>
          <w:lang w:val="de-DE"/>
        </w:rPr>
        <w:t>Verfügung stellen</w:t>
      </w:r>
      <w:r w:rsidR="00B53C71" w:rsidRPr="00E65EA2">
        <w:rPr>
          <w:lang w:val="de-DE"/>
        </w:rPr>
        <w:t xml:space="preserve">, </w:t>
      </w:r>
      <w:r w:rsidR="00161D10" w:rsidRPr="00E65EA2">
        <w:rPr>
          <w:lang w:val="de-DE"/>
        </w:rPr>
        <w:t xml:space="preserve">und der </w:t>
      </w:r>
      <w:r w:rsidR="00B53C71" w:rsidRPr="00E65EA2">
        <w:rPr>
          <w:lang w:val="de-DE"/>
        </w:rPr>
        <w:t xml:space="preserve">personenbezogenen </w:t>
      </w:r>
      <w:r w:rsidR="00524835" w:rsidRPr="00E65EA2">
        <w:rPr>
          <w:lang w:val="de-DE"/>
        </w:rPr>
        <w:t xml:space="preserve">Daten, </w:t>
      </w:r>
      <w:r w:rsidR="00161D10" w:rsidRPr="00E65EA2">
        <w:rPr>
          <w:lang w:val="de-DE"/>
        </w:rPr>
        <w:t xml:space="preserve">die wir über Sie von </w:t>
      </w:r>
      <w:r w:rsidR="00B16C13" w:rsidRPr="00E65EA2">
        <w:rPr>
          <w:lang w:val="de-DE"/>
        </w:rPr>
        <w:t xml:space="preserve">Dritten </w:t>
      </w:r>
      <w:r w:rsidR="00E65EA2">
        <w:rPr>
          <w:lang w:val="de-DE"/>
        </w:rPr>
        <w:t>erheben</w:t>
      </w:r>
      <w:r w:rsidR="00B16C13" w:rsidRPr="00E65EA2">
        <w:rPr>
          <w:lang w:val="de-DE"/>
        </w:rPr>
        <w:t xml:space="preserve">. </w:t>
      </w:r>
    </w:p>
    <w:p w14:paraId="735A82BB" w14:textId="659FDC1B" w:rsidR="00C93532" w:rsidRPr="00E65EA2" w:rsidRDefault="00AE3965" w:rsidP="00CD25AF">
      <w:pPr>
        <w:pStyle w:val="Level2"/>
        <w:tabs>
          <w:tab w:val="clear" w:pos="709"/>
          <w:tab w:val="left" w:pos="566"/>
        </w:tabs>
        <w:ind w:left="567" w:hanging="567"/>
        <w:rPr>
          <w:lang w:val="de-DE"/>
        </w:rPr>
      </w:pPr>
      <w:r w:rsidRPr="00E65EA2">
        <w:rPr>
          <w:lang w:val="de-DE"/>
        </w:rPr>
        <w:t xml:space="preserve">Es kann </w:t>
      </w:r>
      <w:r w:rsidR="00E65EA2">
        <w:rPr>
          <w:lang w:val="de-DE"/>
        </w:rPr>
        <w:t>vorkommen</w:t>
      </w:r>
      <w:r w:rsidRPr="00E65EA2">
        <w:rPr>
          <w:lang w:val="de-DE"/>
        </w:rPr>
        <w:t xml:space="preserve">, dass wir gesetzlich verpflichtet sind, bestimmte </w:t>
      </w:r>
      <w:r w:rsidR="008117E2" w:rsidRPr="00E65EA2">
        <w:rPr>
          <w:lang w:val="de-DE"/>
        </w:rPr>
        <w:t xml:space="preserve">personenbezogene Daten </w:t>
      </w:r>
      <w:r w:rsidRPr="00E65EA2">
        <w:rPr>
          <w:lang w:val="de-DE"/>
        </w:rPr>
        <w:t>über Sie zu erheben, oder dass sich dies aus einer vertraglichen Beziehung er</w:t>
      </w:r>
      <w:r w:rsidR="00E65EA2">
        <w:rPr>
          <w:lang w:val="de-DE"/>
        </w:rPr>
        <w:t>geben</w:t>
      </w:r>
      <w:r w:rsidRPr="00E65EA2">
        <w:rPr>
          <w:lang w:val="de-DE"/>
        </w:rPr>
        <w:t xml:space="preserve">, die wir mit Ihnen haben. Die Nichtbereitstellung dieser </w:t>
      </w:r>
      <w:r w:rsidR="00524835" w:rsidRPr="00E65EA2">
        <w:rPr>
          <w:lang w:val="de-DE"/>
        </w:rPr>
        <w:t xml:space="preserve">Daten </w:t>
      </w:r>
      <w:r w:rsidRPr="00E65EA2">
        <w:rPr>
          <w:lang w:val="de-DE"/>
        </w:rPr>
        <w:t>kann die Erfüllung dieser Verpflichtungen verhindern oder verzögern.</w:t>
      </w:r>
    </w:p>
    <w:p w14:paraId="72564694" w14:textId="1FEF397C" w:rsidR="00C93532" w:rsidRPr="00E65EA2" w:rsidRDefault="00AE3965" w:rsidP="00CD25AF">
      <w:pPr>
        <w:pStyle w:val="Level3"/>
        <w:tabs>
          <w:tab w:val="clear" w:pos="1417"/>
          <w:tab w:val="num" w:pos="1135"/>
        </w:tabs>
        <w:ind w:left="1134" w:hanging="425"/>
        <w:rPr>
          <w:b/>
          <w:bCs/>
          <w:lang w:val="de-DE"/>
        </w:rPr>
      </w:pPr>
      <w:r w:rsidRPr="00E65EA2">
        <w:rPr>
          <w:b/>
          <w:bCs/>
          <w:lang w:val="de-DE"/>
        </w:rPr>
        <w:t>Pers</w:t>
      </w:r>
      <w:r w:rsidR="00E65EA2">
        <w:rPr>
          <w:b/>
          <w:bCs/>
          <w:lang w:val="de-DE"/>
        </w:rPr>
        <w:t xml:space="preserve">onenbezogene </w:t>
      </w:r>
      <w:r w:rsidRPr="00E65EA2">
        <w:rPr>
          <w:b/>
          <w:bCs/>
          <w:lang w:val="de-DE"/>
        </w:rPr>
        <w:t xml:space="preserve">Daten, </w:t>
      </w:r>
      <w:r w:rsidR="00A869FB" w:rsidRPr="00E65EA2">
        <w:rPr>
          <w:b/>
          <w:bCs/>
          <w:lang w:val="de-DE"/>
        </w:rPr>
        <w:t xml:space="preserve">die Sie uns zur Verfügung stellen, </w:t>
      </w:r>
      <w:r w:rsidR="00B53C71" w:rsidRPr="00E65EA2">
        <w:rPr>
          <w:b/>
          <w:bCs/>
          <w:lang w:val="de-DE"/>
        </w:rPr>
        <w:t xml:space="preserve">und </w:t>
      </w:r>
      <w:r w:rsidR="00E65EA2">
        <w:rPr>
          <w:b/>
          <w:bCs/>
          <w:lang w:val="de-DE"/>
        </w:rPr>
        <w:t>personenbezogene</w:t>
      </w:r>
      <w:r w:rsidR="00B53C71" w:rsidRPr="00E65EA2">
        <w:rPr>
          <w:b/>
          <w:bCs/>
          <w:lang w:val="de-DE"/>
        </w:rPr>
        <w:t xml:space="preserve"> Daten, die aus anderen Quellen gesammelt wurden</w:t>
      </w:r>
    </w:p>
    <w:p w14:paraId="72DE8556" w14:textId="659F6D08" w:rsidR="00C93532" w:rsidRPr="00E65EA2" w:rsidRDefault="00AE3965" w:rsidP="00CD25AF">
      <w:pPr>
        <w:pStyle w:val="Level2"/>
        <w:tabs>
          <w:tab w:val="clear" w:pos="709"/>
          <w:tab w:val="left" w:pos="566"/>
        </w:tabs>
        <w:ind w:left="567" w:hanging="567"/>
        <w:rPr>
          <w:lang w:val="de-DE"/>
        </w:rPr>
      </w:pPr>
      <w:r w:rsidRPr="00E65EA2">
        <w:rPr>
          <w:lang w:val="de-DE"/>
        </w:rPr>
        <w:t xml:space="preserve">Wir erfassen Ihre </w:t>
      </w:r>
      <w:r w:rsidR="008117E2" w:rsidRPr="00E65EA2">
        <w:rPr>
          <w:lang w:val="de-DE"/>
        </w:rPr>
        <w:t>personenbezogenen Daten</w:t>
      </w:r>
      <w:r w:rsidRPr="00E65EA2">
        <w:rPr>
          <w:lang w:val="de-DE"/>
        </w:rPr>
        <w:t xml:space="preserve">, wenn Sie uns diese </w:t>
      </w:r>
      <w:r w:rsidR="00D02CD9" w:rsidRPr="00E65EA2">
        <w:rPr>
          <w:lang w:val="de-DE"/>
        </w:rPr>
        <w:t xml:space="preserve">direkt </w:t>
      </w:r>
      <w:r w:rsidR="00C7615F" w:rsidRPr="00E65EA2">
        <w:rPr>
          <w:lang w:val="de-DE"/>
        </w:rPr>
        <w:t xml:space="preserve">oder </w:t>
      </w:r>
      <w:r w:rsidR="00B53C71" w:rsidRPr="00E65EA2">
        <w:rPr>
          <w:lang w:val="de-DE"/>
        </w:rPr>
        <w:t xml:space="preserve">über andere Drittquellen zur Verfügung stellen. </w:t>
      </w:r>
      <w:r w:rsidR="00C7615F" w:rsidRPr="00E65EA2">
        <w:rPr>
          <w:lang w:val="de-DE"/>
        </w:rPr>
        <w:t xml:space="preserve">Dazu gehören direkte Identifikatoren wie Ihr Name und Ihre Kontaktdaten, aber auch indirekte Identifikatoren wie Daten, die wir von dem elektronischen Gerät und/oder dem </w:t>
      </w:r>
      <w:r w:rsidR="00772A37" w:rsidRPr="00E65EA2">
        <w:rPr>
          <w:lang w:val="de-DE"/>
        </w:rPr>
        <w:t>registrierten Fahrzeug</w:t>
      </w:r>
      <w:r w:rsidR="00C7615F" w:rsidRPr="00E65EA2">
        <w:rPr>
          <w:lang w:val="de-DE"/>
        </w:rPr>
        <w:t xml:space="preserve">, das Sie für den Zugriff auf die </w:t>
      </w:r>
      <w:r w:rsidR="00E65EA2">
        <w:rPr>
          <w:lang w:val="de-DE"/>
        </w:rPr>
        <w:t>Connected Services</w:t>
      </w:r>
      <w:r w:rsidR="00C7615F" w:rsidRPr="00E65EA2">
        <w:rPr>
          <w:lang w:val="de-DE"/>
        </w:rPr>
        <w:t xml:space="preserve"> verwenden, erfassen können. </w:t>
      </w:r>
      <w:r w:rsidR="00B53C71" w:rsidRPr="00E65EA2">
        <w:rPr>
          <w:lang w:val="de-DE"/>
        </w:rPr>
        <w:t xml:space="preserve">So verarbeiten wir beispielsweise die personenbezogenen Daten, die Sie bei der Anmeldung für ein Suzuki Connect-Konto über </w:t>
      </w:r>
      <w:r w:rsidR="00D1136D" w:rsidRPr="00E65EA2">
        <w:rPr>
          <w:lang w:val="de-DE"/>
        </w:rPr>
        <w:t xml:space="preserve">die </w:t>
      </w:r>
      <w:r w:rsidR="00B53C71" w:rsidRPr="00E65EA2">
        <w:rPr>
          <w:lang w:val="de-DE"/>
        </w:rPr>
        <w:t>App angeben</w:t>
      </w:r>
      <w:r w:rsidR="006817A1" w:rsidRPr="00E65EA2">
        <w:rPr>
          <w:lang w:val="de-DE"/>
        </w:rPr>
        <w:t xml:space="preserve">. Dies kann auch </w:t>
      </w:r>
      <w:r w:rsidR="006817A1" w:rsidRPr="00E65EA2">
        <w:rPr>
          <w:lang w:val="de-DE"/>
        </w:rPr>
        <w:lastRenderedPageBreak/>
        <w:t>die Erfassung personenbezogener Daten durch Ihre Nutzung der</w:t>
      </w:r>
      <w:r w:rsidR="00E65EA2">
        <w:rPr>
          <w:lang w:val="de-DE"/>
        </w:rPr>
        <w:t xml:space="preserve"> Connected Services</w:t>
      </w:r>
      <w:r w:rsidR="006817A1" w:rsidRPr="00E65EA2">
        <w:rPr>
          <w:lang w:val="de-DE"/>
        </w:rPr>
        <w:t xml:space="preserve"> umfassen, wie z. B. Standortdaten und Fahrverhalten. </w:t>
      </w:r>
    </w:p>
    <w:p w14:paraId="5DAE31E5" w14:textId="68A47459" w:rsidR="00C93532" w:rsidRPr="00E65EA2" w:rsidRDefault="00AE3965" w:rsidP="00CD25AF">
      <w:pPr>
        <w:pStyle w:val="Level2"/>
        <w:tabs>
          <w:tab w:val="clear" w:pos="709"/>
          <w:tab w:val="left" w:pos="566"/>
        </w:tabs>
        <w:ind w:left="567" w:hanging="567"/>
        <w:rPr>
          <w:lang w:val="de-DE"/>
        </w:rPr>
      </w:pPr>
      <w:r w:rsidRPr="00E65EA2">
        <w:rPr>
          <w:lang w:val="de-DE"/>
        </w:rPr>
        <w:t xml:space="preserve">Wir </w:t>
      </w:r>
      <w:r w:rsidR="00E65EA2">
        <w:rPr>
          <w:lang w:val="de-DE"/>
        </w:rPr>
        <w:t>erheben</w:t>
      </w:r>
      <w:r w:rsidRPr="00E65EA2">
        <w:rPr>
          <w:lang w:val="de-DE"/>
        </w:rPr>
        <w:t xml:space="preserve"> auch </w:t>
      </w:r>
      <w:r w:rsidR="008117E2" w:rsidRPr="00E65EA2">
        <w:rPr>
          <w:lang w:val="de-DE"/>
        </w:rPr>
        <w:t xml:space="preserve">personenbezogene Daten </w:t>
      </w:r>
      <w:r w:rsidRPr="00E65EA2">
        <w:rPr>
          <w:lang w:val="de-DE"/>
        </w:rPr>
        <w:t xml:space="preserve">über Sie aus anderen Quellen, zum Beispiel von </w:t>
      </w:r>
      <w:r w:rsidR="008A7E36" w:rsidRPr="00E65EA2">
        <w:rPr>
          <w:lang w:val="de-DE"/>
        </w:rPr>
        <w:t xml:space="preserve">dem Händler, bei dem Sie Ihr </w:t>
      </w:r>
      <w:r w:rsidR="00AA3687" w:rsidRPr="00E65EA2">
        <w:rPr>
          <w:lang w:val="de-DE"/>
        </w:rPr>
        <w:t xml:space="preserve">registriertes Fahrzeug </w:t>
      </w:r>
      <w:r w:rsidR="008A7E36" w:rsidRPr="00E65EA2">
        <w:rPr>
          <w:lang w:val="de-DE"/>
        </w:rPr>
        <w:t>gekauft haben</w:t>
      </w:r>
      <w:r w:rsidRPr="00E65EA2">
        <w:rPr>
          <w:lang w:val="de-DE"/>
        </w:rPr>
        <w:t xml:space="preserve">, oder von </w:t>
      </w:r>
      <w:r w:rsidR="000539F9" w:rsidRPr="00E65EA2">
        <w:rPr>
          <w:lang w:val="de-DE"/>
        </w:rPr>
        <w:t xml:space="preserve">anderen Händlern oder </w:t>
      </w:r>
      <w:r w:rsidRPr="00E65EA2">
        <w:rPr>
          <w:lang w:val="de-DE"/>
        </w:rPr>
        <w:t>Drittanbietern</w:t>
      </w:r>
      <w:r w:rsidR="00161D10" w:rsidRPr="00E65EA2">
        <w:rPr>
          <w:lang w:val="de-DE"/>
        </w:rPr>
        <w:t xml:space="preserve">. </w:t>
      </w:r>
    </w:p>
    <w:p w14:paraId="7EBD0F8E" w14:textId="77777777" w:rsidR="00C93532" w:rsidRPr="00E65EA2" w:rsidRDefault="00AE3965" w:rsidP="00CD25AF">
      <w:pPr>
        <w:pStyle w:val="Level3"/>
        <w:numPr>
          <w:ilvl w:val="2"/>
          <w:numId w:val="23"/>
        </w:numPr>
        <w:tabs>
          <w:tab w:val="clear" w:pos="1417"/>
          <w:tab w:val="num" w:pos="1135"/>
        </w:tabs>
        <w:ind w:left="1134" w:hanging="425"/>
        <w:rPr>
          <w:b/>
          <w:lang w:val="de-DE"/>
        </w:rPr>
      </w:pPr>
      <w:r w:rsidRPr="00E65EA2">
        <w:rPr>
          <w:b/>
          <w:lang w:val="de-DE"/>
        </w:rPr>
        <w:t xml:space="preserve">Arten von personenbezogenen Daten, die wir sammeln </w:t>
      </w:r>
    </w:p>
    <w:p w14:paraId="360AB3F8" w14:textId="463BBA83" w:rsidR="00C93532" w:rsidRPr="00E65EA2" w:rsidRDefault="00AE3965" w:rsidP="00CD25AF">
      <w:pPr>
        <w:pStyle w:val="Level2"/>
        <w:tabs>
          <w:tab w:val="clear" w:pos="709"/>
          <w:tab w:val="left" w:pos="566"/>
        </w:tabs>
        <w:ind w:left="567" w:hanging="567"/>
        <w:rPr>
          <w:lang w:val="de-DE"/>
        </w:rPr>
      </w:pPr>
      <w:r w:rsidRPr="00E65EA2">
        <w:rPr>
          <w:lang w:val="de-DE"/>
        </w:rPr>
        <w:t xml:space="preserve">Die Kategorien </w:t>
      </w:r>
      <w:r w:rsidR="008117E2" w:rsidRPr="00E65EA2">
        <w:rPr>
          <w:lang w:val="de-DE"/>
        </w:rPr>
        <w:t>personenbezogener Daten</w:t>
      </w:r>
      <w:r w:rsidRPr="00E65EA2">
        <w:rPr>
          <w:lang w:val="de-DE"/>
        </w:rPr>
        <w:t xml:space="preserve">, die wir über Sie verarbeiten, können alle Kategorien umfassen, die Sie uns </w:t>
      </w:r>
      <w:r w:rsidR="008117E2" w:rsidRPr="00E65EA2">
        <w:rPr>
          <w:lang w:val="de-DE"/>
        </w:rPr>
        <w:t xml:space="preserve">durch die </w:t>
      </w:r>
      <w:r w:rsidR="00D1136D" w:rsidRPr="00E65EA2">
        <w:rPr>
          <w:lang w:val="de-DE"/>
        </w:rPr>
        <w:t xml:space="preserve">Nutzung der </w:t>
      </w:r>
      <w:r w:rsidR="00E65EA2">
        <w:rPr>
          <w:lang w:val="de-DE"/>
        </w:rPr>
        <w:t xml:space="preserve">Connected Services </w:t>
      </w:r>
      <w:r w:rsidR="00D1136D" w:rsidRPr="00E65EA2">
        <w:rPr>
          <w:lang w:val="de-DE"/>
        </w:rPr>
        <w:t xml:space="preserve">zur </w:t>
      </w:r>
      <w:r w:rsidRPr="00E65EA2">
        <w:rPr>
          <w:lang w:val="de-DE"/>
        </w:rPr>
        <w:t xml:space="preserve">Verfügung stellen oder die wir von Ihnen oder von Dritten wie in dieser Richtlinie beschrieben </w:t>
      </w:r>
      <w:r w:rsidR="00E65EA2">
        <w:rPr>
          <w:lang w:val="de-DE"/>
        </w:rPr>
        <w:t>erheben</w:t>
      </w:r>
      <w:r w:rsidR="0045525E" w:rsidRPr="00E65EA2">
        <w:rPr>
          <w:lang w:val="de-DE"/>
        </w:rPr>
        <w:t xml:space="preserve">. </w:t>
      </w:r>
      <w:r w:rsidRPr="00E65EA2">
        <w:rPr>
          <w:lang w:val="de-DE"/>
        </w:rPr>
        <w:t xml:space="preserve">Beispiele für personenbezogene Daten, die wir über Sie verarbeiten können, sind: </w:t>
      </w:r>
    </w:p>
    <w:p w14:paraId="53A714D3" w14:textId="7E35F02D" w:rsidR="00C93532" w:rsidRPr="00E65EA2" w:rsidRDefault="00AE3965" w:rsidP="00CD25AF">
      <w:pPr>
        <w:pStyle w:val="Level4"/>
        <w:tabs>
          <w:tab w:val="clear" w:pos="2126"/>
          <w:tab w:val="left" w:pos="1702"/>
        </w:tabs>
        <w:ind w:left="1701" w:hanging="567"/>
        <w:rPr>
          <w:lang w:val="de-DE"/>
        </w:rPr>
      </w:pPr>
      <w:r w:rsidRPr="00E65EA2">
        <w:rPr>
          <w:b/>
          <w:bCs/>
          <w:lang w:val="de-DE"/>
        </w:rPr>
        <w:t>Persö</w:t>
      </w:r>
      <w:r w:rsidR="00E65EA2">
        <w:rPr>
          <w:b/>
          <w:bCs/>
          <w:lang w:val="de-DE"/>
        </w:rPr>
        <w:t>nliche</w:t>
      </w:r>
      <w:r w:rsidRPr="00E65EA2">
        <w:rPr>
          <w:b/>
          <w:bCs/>
          <w:lang w:val="de-DE"/>
        </w:rPr>
        <w:t xml:space="preserve"> Daten und Kontaktdaten </w:t>
      </w:r>
      <w:r w:rsidRPr="00E65EA2">
        <w:rPr>
          <w:lang w:val="de-DE"/>
        </w:rPr>
        <w:t xml:space="preserve">- wie </w:t>
      </w:r>
      <w:r w:rsidRPr="00E65EA2">
        <w:rPr>
          <w:rFonts w:hint="eastAsia"/>
          <w:lang w:val="de-DE"/>
        </w:rPr>
        <w:t>Name</w:t>
      </w:r>
      <w:r w:rsidRPr="00E65EA2">
        <w:rPr>
          <w:lang w:val="de-DE"/>
        </w:rPr>
        <w:t xml:space="preserve">, Postanschrift, E-Mail-Adresse, Telefonnummer </w:t>
      </w:r>
      <w:r w:rsidR="007C5589" w:rsidRPr="00E65EA2">
        <w:rPr>
          <w:lang w:val="de-DE"/>
        </w:rPr>
        <w:t xml:space="preserve">und </w:t>
      </w:r>
      <w:r w:rsidRPr="00E65EA2">
        <w:rPr>
          <w:lang w:val="de-DE"/>
        </w:rPr>
        <w:t xml:space="preserve">Nationalität. </w:t>
      </w:r>
    </w:p>
    <w:p w14:paraId="4BD6B36D" w14:textId="77777777" w:rsidR="00C93532" w:rsidRPr="00E65EA2" w:rsidRDefault="00AE3965" w:rsidP="00CD25AF">
      <w:pPr>
        <w:pStyle w:val="Level4"/>
        <w:tabs>
          <w:tab w:val="clear" w:pos="2126"/>
          <w:tab w:val="left" w:pos="1702"/>
        </w:tabs>
        <w:ind w:left="1701" w:hanging="567"/>
        <w:rPr>
          <w:lang w:val="de-DE"/>
        </w:rPr>
      </w:pPr>
      <w:r w:rsidRPr="00E65EA2">
        <w:rPr>
          <w:b/>
          <w:bCs/>
          <w:lang w:val="de-DE"/>
        </w:rPr>
        <w:t xml:space="preserve">Geräte- und elektronische Informationen </w:t>
      </w:r>
      <w:r w:rsidR="007C5589" w:rsidRPr="00E65EA2">
        <w:rPr>
          <w:lang w:val="de-DE"/>
        </w:rPr>
        <w:t>- wie die IP-Adresse Ihres Smartphones</w:t>
      </w:r>
      <w:r w:rsidR="00BF334A" w:rsidRPr="00E65EA2">
        <w:rPr>
          <w:lang w:val="de-DE"/>
        </w:rPr>
        <w:t xml:space="preserve">, auf dem die </w:t>
      </w:r>
      <w:r w:rsidR="00D1136D" w:rsidRPr="00E65EA2">
        <w:rPr>
          <w:lang w:val="de-DE"/>
        </w:rPr>
        <w:t xml:space="preserve">App </w:t>
      </w:r>
      <w:r w:rsidR="00BF334A" w:rsidRPr="00E65EA2">
        <w:rPr>
          <w:lang w:val="de-DE"/>
        </w:rPr>
        <w:t>installiert ist</w:t>
      </w:r>
      <w:r w:rsidR="007C5589" w:rsidRPr="00E65EA2">
        <w:rPr>
          <w:lang w:val="de-DE"/>
        </w:rPr>
        <w:t xml:space="preserve">, </w:t>
      </w:r>
      <w:r w:rsidRPr="00E65EA2">
        <w:rPr>
          <w:lang w:val="de-DE"/>
        </w:rPr>
        <w:t xml:space="preserve">Gerätetyp, </w:t>
      </w:r>
      <w:r w:rsidR="0079742B" w:rsidRPr="00E65EA2">
        <w:rPr>
          <w:lang w:val="de-DE"/>
        </w:rPr>
        <w:t xml:space="preserve">Gerätekennung, Betriebssystemversion Ihres Geräts </w:t>
      </w:r>
      <w:r w:rsidR="007C5589" w:rsidRPr="00E65EA2">
        <w:rPr>
          <w:lang w:val="de-DE"/>
        </w:rPr>
        <w:t xml:space="preserve">und die GPS-Informationen Ihres </w:t>
      </w:r>
      <w:r w:rsidR="008229EF" w:rsidRPr="00E65EA2">
        <w:rPr>
          <w:lang w:val="de-DE"/>
        </w:rPr>
        <w:t xml:space="preserve">registrierten </w:t>
      </w:r>
      <w:r w:rsidR="007C5589" w:rsidRPr="00E65EA2">
        <w:rPr>
          <w:lang w:val="de-DE"/>
        </w:rPr>
        <w:t>Fahrzeugs</w:t>
      </w:r>
      <w:r w:rsidR="00855EFE" w:rsidRPr="00E65EA2">
        <w:rPr>
          <w:lang w:val="de-DE"/>
        </w:rPr>
        <w:t xml:space="preserve">. </w:t>
      </w:r>
    </w:p>
    <w:p w14:paraId="06AE2F19" w14:textId="77777777" w:rsidR="00C93532" w:rsidRPr="00E65EA2" w:rsidRDefault="00AE3965" w:rsidP="00CD25AF">
      <w:pPr>
        <w:pStyle w:val="Level4"/>
        <w:tabs>
          <w:tab w:val="clear" w:pos="2126"/>
          <w:tab w:val="left" w:pos="1702"/>
        </w:tabs>
        <w:ind w:left="1701" w:hanging="567"/>
        <w:rPr>
          <w:lang w:val="de-DE"/>
        </w:rPr>
      </w:pPr>
      <w:r w:rsidRPr="00E65EA2">
        <w:rPr>
          <w:b/>
          <w:bCs/>
          <w:lang w:val="de-DE"/>
        </w:rPr>
        <w:t xml:space="preserve">Fahrzeuginformationen </w:t>
      </w:r>
      <w:r w:rsidRPr="00E65EA2">
        <w:rPr>
          <w:lang w:val="de-DE"/>
        </w:rPr>
        <w:t xml:space="preserve">- wie VIN, Fahrzeugtyp, </w:t>
      </w:r>
      <w:r w:rsidR="00AB50C4" w:rsidRPr="00E65EA2">
        <w:rPr>
          <w:lang w:val="de-DE"/>
        </w:rPr>
        <w:t>Kennzeichen</w:t>
      </w:r>
      <w:r w:rsidR="00C63A82" w:rsidRPr="00E65EA2">
        <w:rPr>
          <w:lang w:val="de-DE"/>
        </w:rPr>
        <w:t xml:space="preserve">, </w:t>
      </w:r>
      <w:r w:rsidR="007F04DD" w:rsidRPr="00E65EA2">
        <w:rPr>
          <w:lang w:val="de-DE"/>
        </w:rPr>
        <w:t xml:space="preserve">On-Board-Diagnoseinformationen </w:t>
      </w:r>
      <w:r w:rsidR="00C63A82" w:rsidRPr="00E65EA2">
        <w:rPr>
          <w:lang w:val="de-DE"/>
        </w:rPr>
        <w:t>und Fahrdaten</w:t>
      </w:r>
      <w:r w:rsidR="00AB50C4" w:rsidRPr="00E65EA2">
        <w:rPr>
          <w:lang w:val="de-DE"/>
        </w:rPr>
        <w:t xml:space="preserve">, einschließlich </w:t>
      </w:r>
      <w:r w:rsidR="00461FD7" w:rsidRPr="00E65EA2">
        <w:rPr>
          <w:lang w:val="de-DE"/>
        </w:rPr>
        <w:t xml:space="preserve">Beschleunigungs-/Bremsverhalten, Kilometerstand, </w:t>
      </w:r>
      <w:r w:rsidR="00C708AC" w:rsidRPr="00E65EA2">
        <w:rPr>
          <w:lang w:val="de-DE"/>
        </w:rPr>
        <w:t xml:space="preserve">Motordrehzahl, </w:t>
      </w:r>
      <w:r w:rsidR="00461FD7" w:rsidRPr="00E65EA2">
        <w:rPr>
          <w:lang w:val="de-DE"/>
        </w:rPr>
        <w:t>Fahrzeuggeschwindigkeit und durchschnittlicher Kraftstoffverbrauch</w:t>
      </w:r>
      <w:r w:rsidRPr="00E65EA2">
        <w:rPr>
          <w:lang w:val="de-DE"/>
        </w:rPr>
        <w:t>.</w:t>
      </w:r>
    </w:p>
    <w:p w14:paraId="63518508" w14:textId="77777777" w:rsidR="00C93532" w:rsidRPr="00E65EA2" w:rsidRDefault="00AE3965" w:rsidP="00CD25AF">
      <w:pPr>
        <w:pStyle w:val="Level4"/>
        <w:tabs>
          <w:tab w:val="clear" w:pos="2126"/>
          <w:tab w:val="left" w:pos="1702"/>
        </w:tabs>
        <w:ind w:left="1701" w:hanging="567"/>
        <w:rPr>
          <w:lang w:val="de-DE"/>
        </w:rPr>
      </w:pPr>
      <w:r w:rsidRPr="00E65EA2">
        <w:rPr>
          <w:b/>
          <w:bCs/>
          <w:lang w:val="de-DE"/>
        </w:rPr>
        <w:t xml:space="preserve">Fahrzeugwartungsbezogene </w:t>
      </w:r>
      <w:r w:rsidR="00855EFE" w:rsidRPr="00E65EA2">
        <w:rPr>
          <w:b/>
          <w:bCs/>
          <w:lang w:val="de-DE"/>
        </w:rPr>
        <w:t xml:space="preserve">Informationen - </w:t>
      </w:r>
      <w:r w:rsidRPr="00E65EA2">
        <w:rPr>
          <w:lang w:val="de-DE"/>
        </w:rPr>
        <w:t xml:space="preserve">wie z. B. </w:t>
      </w:r>
      <w:r w:rsidR="000539F9" w:rsidRPr="00E65EA2">
        <w:rPr>
          <w:lang w:val="de-DE"/>
        </w:rPr>
        <w:t xml:space="preserve">die </w:t>
      </w:r>
      <w:r w:rsidR="00BF21C4" w:rsidRPr="00E65EA2">
        <w:rPr>
          <w:lang w:val="de-DE"/>
        </w:rPr>
        <w:t xml:space="preserve">Historie der Wartung und des Ersatzteilaustauschs Ihres </w:t>
      </w:r>
      <w:r w:rsidR="00AA3687" w:rsidRPr="00E65EA2">
        <w:rPr>
          <w:lang w:val="de-DE"/>
        </w:rPr>
        <w:t>registrierten Fahrzeugs</w:t>
      </w:r>
      <w:r w:rsidR="00BF334A" w:rsidRPr="00E65EA2">
        <w:rPr>
          <w:lang w:val="de-DE"/>
        </w:rPr>
        <w:t xml:space="preserve">. </w:t>
      </w:r>
    </w:p>
    <w:p w14:paraId="49697187" w14:textId="77777777" w:rsidR="00C93532" w:rsidRPr="00E65EA2" w:rsidRDefault="00AE3965" w:rsidP="00CD25AF">
      <w:pPr>
        <w:pStyle w:val="Level4"/>
        <w:tabs>
          <w:tab w:val="clear" w:pos="2126"/>
          <w:tab w:val="left" w:pos="1702"/>
        </w:tabs>
        <w:ind w:left="1701" w:hanging="567"/>
        <w:rPr>
          <w:lang w:val="de-DE"/>
        </w:rPr>
      </w:pPr>
      <w:r w:rsidRPr="00E65EA2">
        <w:rPr>
          <w:b/>
          <w:bCs/>
          <w:lang w:val="de-DE"/>
        </w:rPr>
        <w:t xml:space="preserve">Authentifizierungsdaten </w:t>
      </w:r>
      <w:r w:rsidRPr="00E65EA2">
        <w:rPr>
          <w:lang w:val="de-DE"/>
        </w:rPr>
        <w:t xml:space="preserve">- wie Ihre Anmeldedaten, die Ihnen den Zugang zu Ihrem Connected Services-Konto ermöglichen, einschließlich Ihrer Benutzer-ID und Ihres Passworts. </w:t>
      </w:r>
    </w:p>
    <w:p w14:paraId="6D3517EA" w14:textId="77777777" w:rsidR="00C93532" w:rsidRPr="00E65EA2" w:rsidRDefault="00AE3965" w:rsidP="00CD25AF">
      <w:pPr>
        <w:pStyle w:val="Level4"/>
        <w:tabs>
          <w:tab w:val="clear" w:pos="2126"/>
          <w:tab w:val="left" w:pos="1702"/>
        </w:tabs>
        <w:ind w:left="1701" w:hanging="567"/>
        <w:rPr>
          <w:lang w:val="de-DE"/>
        </w:rPr>
      </w:pPr>
      <w:r w:rsidRPr="00E65EA2">
        <w:rPr>
          <w:b/>
          <w:bCs/>
          <w:lang w:val="de-DE"/>
        </w:rPr>
        <w:t xml:space="preserve">Servicebezogene Informationen </w:t>
      </w:r>
      <w:r w:rsidRPr="00E65EA2">
        <w:rPr>
          <w:lang w:val="de-DE"/>
        </w:rPr>
        <w:t xml:space="preserve">- wie z. B. Informationen über die Nutzung Ihrer Connected Services, das Datum des Vertragsabschlusses, die Verlängerung und Beendigung </w:t>
      </w:r>
      <w:r w:rsidR="005101A6" w:rsidRPr="00E65EA2">
        <w:rPr>
          <w:lang w:val="de-DE"/>
        </w:rPr>
        <w:t>Ihrer Connected Services</w:t>
      </w:r>
      <w:r w:rsidRPr="00E65EA2">
        <w:rPr>
          <w:lang w:val="de-DE"/>
        </w:rPr>
        <w:t xml:space="preserve">, </w:t>
      </w:r>
      <w:r w:rsidR="00065121" w:rsidRPr="00E65EA2">
        <w:rPr>
          <w:lang w:val="de-DE"/>
        </w:rPr>
        <w:t xml:space="preserve">die Nutzung Ihres registrierten Fahrzeugs sowie </w:t>
      </w:r>
      <w:r w:rsidR="000D0C03" w:rsidRPr="00E65EA2">
        <w:rPr>
          <w:lang w:val="de-DE"/>
        </w:rPr>
        <w:t xml:space="preserve">Informationen </w:t>
      </w:r>
      <w:r w:rsidR="00461FD7" w:rsidRPr="00E65EA2">
        <w:rPr>
          <w:lang w:val="de-DE"/>
        </w:rPr>
        <w:t xml:space="preserve">über </w:t>
      </w:r>
      <w:r w:rsidR="000D0C03" w:rsidRPr="00E65EA2">
        <w:rPr>
          <w:lang w:val="de-DE"/>
        </w:rPr>
        <w:t>Ihre Anträge und Anfragen</w:t>
      </w:r>
      <w:r w:rsidR="00EA5A4F" w:rsidRPr="00E65EA2">
        <w:rPr>
          <w:lang w:val="de-DE"/>
        </w:rPr>
        <w:t>.</w:t>
      </w:r>
    </w:p>
    <w:p w14:paraId="28E35DFA" w14:textId="77777777" w:rsidR="00C93532" w:rsidRPr="00E65EA2" w:rsidRDefault="00AE3965" w:rsidP="00CD25AF">
      <w:pPr>
        <w:pStyle w:val="Level1"/>
        <w:tabs>
          <w:tab w:val="clear" w:pos="709"/>
          <w:tab w:val="num" w:pos="567"/>
        </w:tabs>
        <w:ind w:left="567" w:hanging="567"/>
        <w:rPr>
          <w:b/>
          <w:bCs/>
          <w:lang w:val="de-DE"/>
        </w:rPr>
      </w:pPr>
      <w:r w:rsidRPr="00E65EA2">
        <w:rPr>
          <w:b/>
          <w:bCs/>
          <w:lang w:val="de-DE"/>
        </w:rPr>
        <w:t xml:space="preserve">Wie wir Ihre </w:t>
      </w:r>
      <w:r w:rsidR="008117E2" w:rsidRPr="00E65EA2">
        <w:rPr>
          <w:b/>
          <w:bCs/>
          <w:lang w:val="de-DE"/>
        </w:rPr>
        <w:t xml:space="preserve">personenbezogenen Daten </w:t>
      </w:r>
      <w:r w:rsidRPr="00E65EA2">
        <w:rPr>
          <w:b/>
          <w:bCs/>
          <w:lang w:val="de-DE"/>
        </w:rPr>
        <w:t>verwenden und auf welcher Grundlage wir sie verwenden</w:t>
      </w:r>
    </w:p>
    <w:p w14:paraId="3598FDF0" w14:textId="77777777" w:rsidR="00C93532" w:rsidRPr="00E65EA2" w:rsidRDefault="00AE3965" w:rsidP="00CD25AF">
      <w:pPr>
        <w:pStyle w:val="Level2"/>
        <w:numPr>
          <w:ilvl w:val="1"/>
          <w:numId w:val="1"/>
        </w:numPr>
        <w:tabs>
          <w:tab w:val="clear" w:pos="709"/>
          <w:tab w:val="left" w:pos="566"/>
        </w:tabs>
        <w:ind w:left="567" w:hanging="567"/>
        <w:rPr>
          <w:lang w:val="de-DE"/>
        </w:rPr>
      </w:pPr>
      <w:r w:rsidRPr="00E65EA2">
        <w:rPr>
          <w:lang w:val="de-DE"/>
        </w:rPr>
        <w:t>Wir verwenden Ihre personenbezogenen Daten für die folgenden Zwecke:</w:t>
      </w:r>
    </w:p>
    <w:p w14:paraId="4952A9EB" w14:textId="77777777" w:rsidR="00C93532" w:rsidRPr="00E65EA2" w:rsidRDefault="00AE3965" w:rsidP="00CD25AF">
      <w:pPr>
        <w:pStyle w:val="Level3"/>
        <w:numPr>
          <w:ilvl w:val="2"/>
          <w:numId w:val="2"/>
        </w:numPr>
        <w:tabs>
          <w:tab w:val="clear" w:pos="1417"/>
          <w:tab w:val="num" w:pos="1135"/>
        </w:tabs>
        <w:ind w:left="1134" w:hanging="425"/>
        <w:rPr>
          <w:lang w:val="de-DE"/>
        </w:rPr>
      </w:pPr>
      <w:r w:rsidRPr="00E65EA2">
        <w:rPr>
          <w:lang w:val="de-DE"/>
        </w:rPr>
        <w:t>Um die Connected Services für Sie bereitzustellen und zu personalisieren, z. B. um Sie über bestimmte Merkmale des registrierten Fahrzeugs zu informieren, wie z. B. den Zeitpunkt der regelmäßigen Inspektionen;</w:t>
      </w:r>
    </w:p>
    <w:p w14:paraId="034D6C06" w14:textId="77777777" w:rsidR="00C93532" w:rsidRPr="00E65EA2" w:rsidRDefault="00AE3965" w:rsidP="00CD25AF">
      <w:pPr>
        <w:pStyle w:val="Level3"/>
        <w:numPr>
          <w:ilvl w:val="2"/>
          <w:numId w:val="2"/>
        </w:numPr>
        <w:tabs>
          <w:tab w:val="clear" w:pos="1417"/>
          <w:tab w:val="num" w:pos="1135"/>
        </w:tabs>
        <w:ind w:left="1134" w:hanging="425"/>
        <w:rPr>
          <w:lang w:val="de-DE"/>
        </w:rPr>
      </w:pPr>
      <w:r w:rsidRPr="00E65EA2">
        <w:rPr>
          <w:lang w:val="de-DE"/>
        </w:rPr>
        <w:t xml:space="preserve">Um sicherzustellen, dass die Connected Services </w:t>
      </w:r>
      <w:r w:rsidRPr="00E65EA2">
        <w:rPr>
          <w:rFonts w:cs="Arial"/>
          <w:lang w:val="de-DE"/>
        </w:rPr>
        <w:t>korrekt</w:t>
      </w:r>
      <w:r w:rsidRPr="00E65EA2">
        <w:rPr>
          <w:lang w:val="de-DE"/>
        </w:rPr>
        <w:t xml:space="preserve"> funktionieren</w:t>
      </w:r>
      <w:r w:rsidRPr="00E65EA2">
        <w:rPr>
          <w:rFonts w:cs="Arial"/>
          <w:lang w:val="de-DE"/>
        </w:rPr>
        <w:t>;</w:t>
      </w:r>
    </w:p>
    <w:p w14:paraId="4C35D8E0" w14:textId="3224D7C7" w:rsidR="00C93532" w:rsidRPr="00E65EA2" w:rsidRDefault="00AE3965" w:rsidP="00CD25AF">
      <w:pPr>
        <w:pStyle w:val="Level3"/>
        <w:numPr>
          <w:ilvl w:val="2"/>
          <w:numId w:val="2"/>
        </w:numPr>
        <w:tabs>
          <w:tab w:val="clear" w:pos="1417"/>
          <w:tab w:val="num" w:pos="1135"/>
        </w:tabs>
        <w:ind w:left="1134" w:hanging="425"/>
        <w:rPr>
          <w:lang w:val="de-DE"/>
        </w:rPr>
      </w:pPr>
      <w:r w:rsidRPr="00E65EA2">
        <w:rPr>
          <w:rFonts w:cs="Arial"/>
          <w:lang w:val="de-DE"/>
        </w:rPr>
        <w:t xml:space="preserve">Um Ihre Anfragen und Wünsche in Bezug auf die </w:t>
      </w:r>
      <w:r>
        <w:rPr>
          <w:rFonts w:cs="Arial"/>
          <w:lang w:val="de-DE"/>
        </w:rPr>
        <w:t>Connected Services</w:t>
      </w:r>
      <w:r w:rsidRPr="00E65EA2">
        <w:rPr>
          <w:rFonts w:cs="Arial"/>
          <w:lang w:val="de-DE"/>
        </w:rPr>
        <w:t xml:space="preserve"> zu bearbeiten; </w:t>
      </w:r>
    </w:p>
    <w:p w14:paraId="48CDFA25" w14:textId="5876CB5B" w:rsidR="00C93532" w:rsidRPr="00E65EA2" w:rsidRDefault="00AE3965" w:rsidP="00CD25AF">
      <w:pPr>
        <w:pStyle w:val="Level3"/>
        <w:numPr>
          <w:ilvl w:val="2"/>
          <w:numId w:val="2"/>
        </w:numPr>
        <w:tabs>
          <w:tab w:val="clear" w:pos="1417"/>
          <w:tab w:val="num" w:pos="1135"/>
        </w:tabs>
        <w:ind w:left="1134" w:hanging="425"/>
        <w:rPr>
          <w:lang w:val="de-DE"/>
        </w:rPr>
      </w:pPr>
      <w:r w:rsidRPr="00E65EA2">
        <w:rPr>
          <w:rFonts w:cs="Arial"/>
          <w:lang w:val="de-DE"/>
        </w:rPr>
        <w:t>Um einen Nachweis Ihrer pers</w:t>
      </w:r>
      <w:r w:rsidR="00ED3F15">
        <w:rPr>
          <w:rFonts w:cs="Arial"/>
          <w:lang w:val="de-DE"/>
        </w:rPr>
        <w:t>onenbezogenen</w:t>
      </w:r>
      <w:r w:rsidRPr="00E65EA2">
        <w:rPr>
          <w:rFonts w:cs="Arial"/>
          <w:lang w:val="de-DE"/>
        </w:rPr>
        <w:t xml:space="preserve"> Daten zu erhalten, damit wir Ihr Suzuki Connect-Konto verifizieren können;</w:t>
      </w:r>
    </w:p>
    <w:p w14:paraId="21023615" w14:textId="7A6BD3B9" w:rsidR="00C93532" w:rsidRPr="00E65EA2" w:rsidRDefault="00AE3965" w:rsidP="00CD25AF">
      <w:pPr>
        <w:pStyle w:val="Level3"/>
        <w:numPr>
          <w:ilvl w:val="2"/>
          <w:numId w:val="2"/>
        </w:numPr>
        <w:tabs>
          <w:tab w:val="clear" w:pos="1417"/>
          <w:tab w:val="num" w:pos="1135"/>
        </w:tabs>
        <w:ind w:left="1134" w:hanging="425"/>
        <w:rPr>
          <w:rFonts w:cs="Arial"/>
          <w:lang w:val="de-DE"/>
        </w:rPr>
      </w:pPr>
      <w:r w:rsidRPr="00E65EA2">
        <w:rPr>
          <w:rFonts w:cs="Arial"/>
          <w:lang w:val="de-DE"/>
        </w:rPr>
        <w:lastRenderedPageBreak/>
        <w:t xml:space="preserve">Zur Erfüllung unserer Verpflichtungen </w:t>
      </w:r>
      <w:r w:rsidR="00ED3F15">
        <w:rPr>
          <w:rFonts w:cs="Arial"/>
          <w:lang w:val="de-DE"/>
        </w:rPr>
        <w:t>bei der</w:t>
      </w:r>
      <w:r w:rsidRPr="00E65EA2">
        <w:rPr>
          <w:rFonts w:cs="Arial"/>
          <w:lang w:val="de-DE"/>
        </w:rPr>
        <w:t xml:space="preserve"> Bekämpfung </w:t>
      </w:r>
      <w:r w:rsidR="00ED3F15">
        <w:rPr>
          <w:rFonts w:cs="Arial"/>
          <w:lang w:val="de-DE"/>
        </w:rPr>
        <w:t>von</w:t>
      </w:r>
      <w:r w:rsidRPr="00E65EA2">
        <w:rPr>
          <w:rFonts w:cs="Arial"/>
          <w:lang w:val="de-DE"/>
        </w:rPr>
        <w:t xml:space="preserve"> Geldwäsche und zur Einhaltung aller relevanten steuerlichen Verpflichtungen </w:t>
      </w:r>
      <w:r w:rsidRPr="00E65EA2">
        <w:rPr>
          <w:rFonts w:eastAsia="游明朝" w:cs="Arial"/>
          <w:lang w:val="de-DE" w:eastAsia="ja-JP"/>
        </w:rPr>
        <w:t>sowie unserer Verpflichtungen gemäß den Vorschriften der Europäischen Union</w:t>
      </w:r>
      <w:r w:rsidRPr="00E65EA2">
        <w:rPr>
          <w:rFonts w:cs="Arial"/>
          <w:lang w:val="de-DE"/>
        </w:rPr>
        <w:t>;</w:t>
      </w:r>
    </w:p>
    <w:p w14:paraId="6CE198E5" w14:textId="77777777" w:rsidR="00C93532" w:rsidRPr="00E65EA2" w:rsidRDefault="00AE3965" w:rsidP="00CD25AF">
      <w:pPr>
        <w:pStyle w:val="Level3"/>
        <w:numPr>
          <w:ilvl w:val="2"/>
          <w:numId w:val="2"/>
        </w:numPr>
        <w:tabs>
          <w:tab w:val="clear" w:pos="1417"/>
          <w:tab w:val="num" w:pos="1135"/>
        </w:tabs>
        <w:ind w:left="1134" w:hanging="425"/>
        <w:rPr>
          <w:rFonts w:cs="Arial"/>
          <w:lang w:val="de-DE"/>
        </w:rPr>
      </w:pPr>
      <w:r w:rsidRPr="00E65EA2">
        <w:rPr>
          <w:rFonts w:cs="Arial"/>
          <w:lang w:val="de-DE"/>
        </w:rPr>
        <w:t>Zusammenarbeit mit Aufsichtsbehörden und Strafverfolgungsbehörden, sofern erforderlich;</w:t>
      </w:r>
    </w:p>
    <w:p w14:paraId="25B37E28" w14:textId="0712EEBD" w:rsidR="00C93532" w:rsidRPr="00E65EA2" w:rsidRDefault="00AE3965" w:rsidP="00CD25AF">
      <w:pPr>
        <w:pStyle w:val="Level3"/>
        <w:numPr>
          <w:ilvl w:val="2"/>
          <w:numId w:val="2"/>
        </w:numPr>
        <w:tabs>
          <w:tab w:val="clear" w:pos="1417"/>
          <w:tab w:val="num" w:pos="1135"/>
        </w:tabs>
        <w:ind w:left="1134" w:hanging="425"/>
        <w:rPr>
          <w:lang w:val="de-DE"/>
        </w:rPr>
      </w:pPr>
      <w:r w:rsidRPr="00E65EA2">
        <w:rPr>
          <w:rFonts w:cs="Arial"/>
          <w:lang w:val="de-DE"/>
        </w:rPr>
        <w:t xml:space="preserve">Um </w:t>
      </w:r>
      <w:r w:rsidRPr="00E65EA2">
        <w:rPr>
          <w:lang w:val="de-DE"/>
        </w:rPr>
        <w:t>zu verstehen, wie Sie die Connected Services nutzen, und um Erkenntnisse zu gewinnen, die es uns ermöglichen, in Zukunft neue und verbesserte Dienste zu entwickeln; und</w:t>
      </w:r>
    </w:p>
    <w:p w14:paraId="71FB8CD6" w14:textId="2C55BB06" w:rsidR="00C93532" w:rsidRPr="00E65EA2" w:rsidRDefault="00AE3965" w:rsidP="00CD25AF">
      <w:pPr>
        <w:pStyle w:val="Level3"/>
        <w:numPr>
          <w:ilvl w:val="2"/>
          <w:numId w:val="2"/>
        </w:numPr>
        <w:tabs>
          <w:tab w:val="clear" w:pos="1417"/>
          <w:tab w:val="num" w:pos="1135"/>
        </w:tabs>
        <w:ind w:left="1134" w:hanging="425"/>
        <w:rPr>
          <w:lang w:val="de-DE"/>
        </w:rPr>
      </w:pPr>
      <w:r w:rsidRPr="00E65EA2">
        <w:rPr>
          <w:lang w:val="de-DE"/>
        </w:rPr>
        <w:t xml:space="preserve">Durchführung von Datenforschung und -analyse zur Verbesserung der Suzuki-Fahrzeuge und -Dienstleistungen und zur Entwicklung neuer Suzuki-Fahrzeuge und </w:t>
      </w:r>
      <w:r w:rsidR="00ED3F15">
        <w:rPr>
          <w:lang w:val="de-DE"/>
        </w:rPr>
        <w:t>-</w:t>
      </w:r>
      <w:r w:rsidRPr="00E65EA2">
        <w:rPr>
          <w:lang w:val="de-DE"/>
        </w:rPr>
        <w:t>Dienstleistungen.</w:t>
      </w:r>
    </w:p>
    <w:p w14:paraId="5A56D272" w14:textId="5191C99F" w:rsidR="00C93532" w:rsidRPr="00E65EA2" w:rsidRDefault="00AE3965" w:rsidP="00CD25AF">
      <w:pPr>
        <w:pStyle w:val="Level2"/>
        <w:numPr>
          <w:ilvl w:val="1"/>
          <w:numId w:val="1"/>
        </w:numPr>
        <w:tabs>
          <w:tab w:val="clear" w:pos="709"/>
          <w:tab w:val="left" w:pos="566"/>
        </w:tabs>
        <w:ind w:left="567" w:hanging="567"/>
        <w:rPr>
          <w:rFonts w:eastAsia="游明朝"/>
          <w:lang w:val="de-DE" w:eastAsia="ja-JP"/>
        </w:rPr>
      </w:pPr>
      <w:r w:rsidRPr="00E65EA2">
        <w:rPr>
          <w:lang w:val="de-DE"/>
        </w:rPr>
        <w:t>Wir verarbeiten Ihre personenbezogenen Daten auf de</w:t>
      </w:r>
      <w:r w:rsidR="00ED3F15">
        <w:rPr>
          <w:lang w:val="de-DE"/>
        </w:rPr>
        <w:t>n</w:t>
      </w:r>
      <w:r w:rsidRPr="00E65EA2">
        <w:rPr>
          <w:lang w:val="de-DE"/>
        </w:rPr>
        <w:t xml:space="preserve"> folgenden Rechtsgrundlage</w:t>
      </w:r>
      <w:r w:rsidR="00ED3F15">
        <w:rPr>
          <w:lang w:val="de-DE"/>
        </w:rPr>
        <w:t>n</w:t>
      </w:r>
      <w:r w:rsidRPr="00E65EA2">
        <w:rPr>
          <w:lang w:val="de-DE"/>
        </w:rPr>
        <w:t xml:space="preserve">: </w:t>
      </w:r>
    </w:p>
    <w:p w14:paraId="4FD43E0C" w14:textId="77777777" w:rsidR="00C93532" w:rsidRPr="00E65EA2" w:rsidRDefault="00AE3965" w:rsidP="00CD25AF">
      <w:pPr>
        <w:pStyle w:val="Level3"/>
        <w:numPr>
          <w:ilvl w:val="2"/>
          <w:numId w:val="54"/>
        </w:numPr>
        <w:tabs>
          <w:tab w:val="clear" w:pos="1417"/>
          <w:tab w:val="num" w:pos="1135"/>
        </w:tabs>
        <w:ind w:left="1134" w:hanging="425"/>
        <w:rPr>
          <w:rFonts w:eastAsia="游明朝"/>
          <w:lang w:val="de-DE" w:eastAsia="ja-JP"/>
        </w:rPr>
      </w:pPr>
      <w:r w:rsidRPr="00E65EA2">
        <w:rPr>
          <w:rFonts w:eastAsia="游明朝"/>
          <w:lang w:val="de-DE" w:eastAsia="ja-JP"/>
        </w:rPr>
        <w:t>Um unsere vertraglichen Verpflichtungen Ihnen gegenüber zu erfüllen;</w:t>
      </w:r>
    </w:p>
    <w:p w14:paraId="1C5D3C03" w14:textId="5AAF8735" w:rsidR="00C93532" w:rsidRPr="00E65EA2" w:rsidRDefault="00AE3965" w:rsidP="00CD25AF">
      <w:pPr>
        <w:pStyle w:val="Level3"/>
        <w:numPr>
          <w:ilvl w:val="2"/>
          <w:numId w:val="54"/>
        </w:numPr>
        <w:tabs>
          <w:tab w:val="clear" w:pos="1417"/>
          <w:tab w:val="num" w:pos="1135"/>
        </w:tabs>
        <w:ind w:left="1134" w:hanging="425"/>
        <w:rPr>
          <w:rFonts w:eastAsia="游明朝"/>
          <w:lang w:val="de-DE" w:eastAsia="ja-JP"/>
        </w:rPr>
      </w:pPr>
      <w:r w:rsidRPr="00E65EA2">
        <w:rPr>
          <w:lang w:val="de-DE"/>
        </w:rPr>
        <w:t xml:space="preserve">Um </w:t>
      </w:r>
      <w:r w:rsidRPr="00E65EA2">
        <w:rPr>
          <w:rFonts w:eastAsia="游明朝"/>
          <w:lang w:val="de-DE" w:eastAsia="ja-JP"/>
        </w:rPr>
        <w:t xml:space="preserve">unseren </w:t>
      </w:r>
      <w:r w:rsidR="00ED3F15">
        <w:rPr>
          <w:rFonts w:eastAsia="游明朝"/>
          <w:lang w:val="de-DE" w:eastAsia="ja-JP"/>
        </w:rPr>
        <w:t>gesetzlichen</w:t>
      </w:r>
      <w:r w:rsidRPr="00E65EA2">
        <w:rPr>
          <w:rFonts w:eastAsia="游明朝"/>
          <w:lang w:val="de-DE" w:eastAsia="ja-JP"/>
        </w:rPr>
        <w:t xml:space="preserve"> Verpflichtungen nachzukommen;</w:t>
      </w:r>
    </w:p>
    <w:p w14:paraId="3FD3F6E9" w14:textId="69EE16E4" w:rsidR="00C93532" w:rsidRPr="00E65EA2" w:rsidRDefault="00AE3965" w:rsidP="00CD25AF">
      <w:pPr>
        <w:pStyle w:val="Level3"/>
        <w:numPr>
          <w:ilvl w:val="2"/>
          <w:numId w:val="21"/>
        </w:numPr>
        <w:tabs>
          <w:tab w:val="clear" w:pos="1417"/>
          <w:tab w:val="num" w:pos="1135"/>
        </w:tabs>
        <w:ind w:left="1134" w:hanging="425"/>
        <w:rPr>
          <w:rFonts w:eastAsia="游明朝"/>
          <w:lang w:val="de-DE" w:eastAsia="ja-JP"/>
        </w:rPr>
      </w:pPr>
      <w:bookmarkStart w:id="0" w:name="_Hlk103259938"/>
      <w:r w:rsidRPr="00E65EA2">
        <w:rPr>
          <w:rFonts w:eastAsia="游明朝"/>
          <w:lang w:val="de-DE" w:eastAsia="ja-JP"/>
        </w:rPr>
        <w:t xml:space="preserve">auf der Grundlage Ihrer ausdrücklichen </w:t>
      </w:r>
      <w:r w:rsidR="00ED3F15">
        <w:rPr>
          <w:rFonts w:eastAsia="游明朝"/>
          <w:lang w:val="de-DE" w:eastAsia="ja-JP"/>
        </w:rPr>
        <w:t>Einwilligung</w:t>
      </w:r>
      <w:r w:rsidRPr="00E65EA2">
        <w:rPr>
          <w:rFonts w:eastAsia="游明朝"/>
          <w:lang w:val="de-DE" w:eastAsia="ja-JP"/>
        </w:rPr>
        <w:t>; und</w:t>
      </w:r>
    </w:p>
    <w:bookmarkEnd w:id="0"/>
    <w:p w14:paraId="41B42ED9" w14:textId="77777777" w:rsidR="00C93532" w:rsidRPr="00E65EA2" w:rsidRDefault="00AE3965" w:rsidP="00CD25AF">
      <w:pPr>
        <w:pStyle w:val="Level3"/>
        <w:numPr>
          <w:ilvl w:val="2"/>
          <w:numId w:val="21"/>
        </w:numPr>
        <w:tabs>
          <w:tab w:val="clear" w:pos="1417"/>
          <w:tab w:val="num" w:pos="1135"/>
        </w:tabs>
        <w:ind w:left="1134" w:hanging="425"/>
        <w:rPr>
          <w:rFonts w:eastAsia="游明朝"/>
          <w:lang w:val="de-DE" w:eastAsia="ja-JP"/>
        </w:rPr>
      </w:pPr>
      <w:r w:rsidRPr="00E65EA2">
        <w:rPr>
          <w:rFonts w:eastAsia="游明朝"/>
          <w:lang w:val="de-DE" w:eastAsia="ja-JP"/>
        </w:rPr>
        <w:t>Zur Wahrung unserer berechtigten Interessen.</w:t>
      </w:r>
    </w:p>
    <w:p w14:paraId="38760B61" w14:textId="77777777" w:rsidR="00C93532" w:rsidRPr="00E65EA2" w:rsidRDefault="00AE3965" w:rsidP="00CD25AF">
      <w:pPr>
        <w:pStyle w:val="Level2"/>
        <w:tabs>
          <w:tab w:val="clear" w:pos="709"/>
          <w:tab w:val="left" w:pos="566"/>
        </w:tabs>
        <w:ind w:left="567" w:hanging="567"/>
        <w:rPr>
          <w:lang w:val="de-DE"/>
        </w:rPr>
      </w:pPr>
      <w:r w:rsidRPr="00E65EA2">
        <w:rPr>
          <w:lang w:val="de-DE"/>
        </w:rPr>
        <w:t xml:space="preserve">Wenn wir uns auf unsere berechtigten Interessen berufen, haben wir eine Abwägung zwischen Ihren und unseren Rechten vorgenommen, um sicherzustellen, dass unsere Interessen nicht durch Ihre Interessen am Schutz Ihrer personenbezogenen Daten überlagert werden. </w:t>
      </w:r>
      <w:r w:rsidR="00F73B4F" w:rsidRPr="00E65EA2">
        <w:rPr>
          <w:lang w:val="de-DE"/>
        </w:rPr>
        <w:t>In diesem Fall stützen wir uns auf unsere berechtigten Interessen, um zu verstehen, wie Sie die Connected Services nutzen, damit wir Ihnen die Dienste angemessen zur Verfügung stellen können, und um Erkenntnisse zu gewinnen, die es uns ermöglichen, in Zukunft neue und verbesserte Dienste zu entwickeln.</w:t>
      </w:r>
    </w:p>
    <w:p w14:paraId="239F6C32" w14:textId="63562AF9" w:rsidR="00C93532" w:rsidRPr="00E65EA2" w:rsidRDefault="00AE3965" w:rsidP="00CD25AF">
      <w:pPr>
        <w:pStyle w:val="Level2"/>
        <w:tabs>
          <w:tab w:val="clear" w:pos="709"/>
          <w:tab w:val="left" w:pos="566"/>
        </w:tabs>
        <w:ind w:left="567" w:hanging="567"/>
        <w:rPr>
          <w:lang w:val="de-DE"/>
        </w:rPr>
      </w:pPr>
      <w:r w:rsidRPr="00E65EA2">
        <w:rPr>
          <w:lang w:val="de-DE"/>
        </w:rPr>
        <w:t xml:space="preserve">Wie in Abschnitt 2.2 beschrieben, können wir Ihre </w:t>
      </w:r>
      <w:r w:rsidR="00ED3F15">
        <w:rPr>
          <w:lang w:val="de-DE"/>
        </w:rPr>
        <w:t>Einwilligung</w:t>
      </w:r>
      <w:r w:rsidRPr="00E65EA2">
        <w:rPr>
          <w:lang w:val="de-DE"/>
        </w:rPr>
        <w:t xml:space="preserve"> zur Erfassung und Verwendung bestimmter Arten von personenbezogenen Daten einholen, wenn wir gesetzlich dazu verpflichtet sind (z. B. in Bezug auf unsere Direktmarketingaktivitäten). </w:t>
      </w:r>
      <w:r w:rsidR="002D637A" w:rsidRPr="00E65EA2">
        <w:rPr>
          <w:lang w:val="de-DE"/>
        </w:rPr>
        <w:t>Wenn wir Sie um Ihre</w:t>
      </w:r>
      <w:r w:rsidR="00ED3F15">
        <w:rPr>
          <w:lang w:val="de-DE"/>
        </w:rPr>
        <w:t xml:space="preserve"> Einwilligung</w:t>
      </w:r>
      <w:r w:rsidR="002D637A" w:rsidRPr="00E65EA2">
        <w:rPr>
          <w:lang w:val="de-DE"/>
        </w:rPr>
        <w:t xml:space="preserve"> zur Verarbeitung Ihrer personenbezogenen Daten bitten, können Sie Ihre </w:t>
      </w:r>
      <w:r w:rsidR="00ED3F15">
        <w:rPr>
          <w:lang w:val="de-DE"/>
        </w:rPr>
        <w:t>Einwilligung</w:t>
      </w:r>
      <w:r w:rsidR="002D637A" w:rsidRPr="00E65EA2">
        <w:rPr>
          <w:lang w:val="de-DE"/>
        </w:rPr>
        <w:t xml:space="preserve"> jederzeit widerrufen</w:t>
      </w:r>
      <w:r w:rsidR="00833AED" w:rsidRPr="00E65EA2">
        <w:rPr>
          <w:lang w:val="de-DE"/>
        </w:rPr>
        <w:t>, indem Sie die Einstellung in der App ändern</w:t>
      </w:r>
      <w:r w:rsidR="002D637A" w:rsidRPr="00E65EA2">
        <w:rPr>
          <w:lang w:val="de-DE"/>
        </w:rPr>
        <w:t xml:space="preserve">. </w:t>
      </w:r>
    </w:p>
    <w:p w14:paraId="3606797B" w14:textId="77777777" w:rsidR="00C93532" w:rsidRDefault="00AE3965" w:rsidP="00CD25AF">
      <w:pPr>
        <w:pStyle w:val="Level1"/>
        <w:tabs>
          <w:tab w:val="clear" w:pos="709"/>
          <w:tab w:val="num" w:pos="567"/>
        </w:tabs>
        <w:ind w:left="567" w:hanging="567"/>
        <w:rPr>
          <w:b/>
          <w:bCs/>
        </w:rPr>
      </w:pPr>
      <w:proofErr w:type="spellStart"/>
      <w:r w:rsidRPr="00CC2E64">
        <w:rPr>
          <w:b/>
          <w:bCs/>
          <w:lang w:eastAsia="ja-JP"/>
        </w:rPr>
        <w:t>Automatisierte</w:t>
      </w:r>
      <w:proofErr w:type="spellEnd"/>
      <w:r w:rsidRPr="00CC2E64">
        <w:rPr>
          <w:b/>
          <w:bCs/>
          <w:lang w:eastAsia="ja-JP"/>
        </w:rPr>
        <w:t xml:space="preserve"> </w:t>
      </w:r>
      <w:proofErr w:type="spellStart"/>
      <w:r w:rsidRPr="00CC2E64">
        <w:rPr>
          <w:b/>
          <w:bCs/>
          <w:lang w:eastAsia="ja-JP"/>
        </w:rPr>
        <w:t>Entscheidungen</w:t>
      </w:r>
      <w:proofErr w:type="spellEnd"/>
      <w:r w:rsidRPr="00CC2E64">
        <w:rPr>
          <w:b/>
          <w:bCs/>
          <w:lang w:eastAsia="ja-JP"/>
        </w:rPr>
        <w:t xml:space="preserve"> </w:t>
      </w:r>
      <w:proofErr w:type="spellStart"/>
      <w:r w:rsidRPr="00CC2E64">
        <w:rPr>
          <w:b/>
          <w:bCs/>
          <w:lang w:eastAsia="ja-JP"/>
        </w:rPr>
        <w:t>über</w:t>
      </w:r>
      <w:proofErr w:type="spellEnd"/>
      <w:r w:rsidRPr="00CC2E64">
        <w:rPr>
          <w:b/>
          <w:bCs/>
          <w:lang w:eastAsia="ja-JP"/>
        </w:rPr>
        <w:t xml:space="preserve"> Sie</w:t>
      </w:r>
    </w:p>
    <w:p w14:paraId="316F29D1" w14:textId="77777777" w:rsidR="00C93532" w:rsidRPr="00E65EA2" w:rsidRDefault="00AE3965" w:rsidP="00CD25AF">
      <w:pPr>
        <w:pStyle w:val="Level2"/>
        <w:numPr>
          <w:ilvl w:val="0"/>
          <w:numId w:val="0"/>
        </w:numPr>
        <w:tabs>
          <w:tab w:val="left" w:pos="566"/>
        </w:tabs>
        <w:ind w:left="567"/>
        <w:rPr>
          <w:lang w:val="de-DE"/>
        </w:rPr>
      </w:pPr>
      <w:bookmarkStart w:id="1" w:name="_Hlk103260236"/>
      <w:r w:rsidRPr="00E65EA2">
        <w:rPr>
          <w:lang w:val="de-DE"/>
        </w:rPr>
        <w:t>Wir führen derzeit keine automatisierten Entscheidungen über Sie durch. Sollten wir jedoch in Zukunft mit dieser Art der Verarbeitung beginnen, werden wir diese Richtlinie mit den entsprechenden Informationen aktualisieren, bevor diese Verarbeitung stattfindet.</w:t>
      </w:r>
      <w:bookmarkEnd w:id="1"/>
    </w:p>
    <w:p w14:paraId="10A4115E" w14:textId="4AC2D0E3" w:rsidR="00C93532" w:rsidRPr="00E65EA2" w:rsidRDefault="00AE3965" w:rsidP="00CD25AF">
      <w:pPr>
        <w:pStyle w:val="Level1"/>
        <w:tabs>
          <w:tab w:val="clear" w:pos="709"/>
          <w:tab w:val="num" w:pos="567"/>
        </w:tabs>
        <w:ind w:left="567" w:hanging="567"/>
        <w:rPr>
          <w:b/>
          <w:bCs/>
          <w:lang w:val="de-DE"/>
        </w:rPr>
      </w:pPr>
      <w:r w:rsidRPr="00E65EA2">
        <w:rPr>
          <w:b/>
          <w:bCs/>
          <w:lang w:val="de-DE"/>
        </w:rPr>
        <w:t xml:space="preserve">Unter welchen Umständen können Ihre </w:t>
      </w:r>
      <w:r w:rsidR="00ED3F15">
        <w:rPr>
          <w:b/>
          <w:bCs/>
          <w:lang w:val="de-DE"/>
        </w:rPr>
        <w:t>personenbezogenen</w:t>
      </w:r>
      <w:r w:rsidRPr="00E65EA2">
        <w:rPr>
          <w:b/>
          <w:bCs/>
          <w:lang w:val="de-DE"/>
        </w:rPr>
        <w:t xml:space="preserve"> Daten an andere weitergegeben werden?</w:t>
      </w:r>
    </w:p>
    <w:p w14:paraId="013AFFD8" w14:textId="641C87AF" w:rsidR="00C93532" w:rsidRPr="00E65EA2" w:rsidRDefault="00AE3965" w:rsidP="00CD25AF">
      <w:pPr>
        <w:pStyle w:val="Level2"/>
        <w:tabs>
          <w:tab w:val="clear" w:pos="709"/>
          <w:tab w:val="left" w:pos="566"/>
        </w:tabs>
        <w:ind w:left="567" w:hanging="567"/>
        <w:rPr>
          <w:lang w:val="de-DE"/>
        </w:rPr>
      </w:pPr>
      <w:r w:rsidRPr="00E65EA2">
        <w:rPr>
          <w:lang w:val="de-DE"/>
        </w:rPr>
        <w:t>Ihre pers</w:t>
      </w:r>
      <w:r w:rsidR="00ED3F15">
        <w:rPr>
          <w:lang w:val="de-DE"/>
        </w:rPr>
        <w:t>onenbezogenen</w:t>
      </w:r>
      <w:r w:rsidRPr="00E65EA2">
        <w:rPr>
          <w:lang w:val="de-DE"/>
        </w:rPr>
        <w:t xml:space="preserve"> Daten werden von </w:t>
      </w:r>
      <w:r w:rsidR="00A540E9" w:rsidRPr="00E65EA2">
        <w:rPr>
          <w:lang w:val="de-DE"/>
        </w:rPr>
        <w:t>uns</w:t>
      </w:r>
      <w:r w:rsidRPr="00E65EA2">
        <w:rPr>
          <w:lang w:val="de-DE"/>
        </w:rPr>
        <w:t xml:space="preserve"> hauptsächlich verwendet, um Ihnen unsere </w:t>
      </w:r>
      <w:r w:rsidR="00E65EA2">
        <w:rPr>
          <w:lang w:val="de-DE"/>
        </w:rPr>
        <w:t>Connected Services</w:t>
      </w:r>
      <w:r w:rsidR="0071787B" w:rsidRPr="00E65EA2">
        <w:rPr>
          <w:lang w:val="de-DE"/>
        </w:rPr>
        <w:t xml:space="preserve"> zur </w:t>
      </w:r>
      <w:r w:rsidRPr="00E65EA2">
        <w:rPr>
          <w:lang w:val="de-DE"/>
        </w:rPr>
        <w:t>Verfügung zu stellen</w:t>
      </w:r>
      <w:r w:rsidR="0071787B" w:rsidRPr="00E65EA2">
        <w:rPr>
          <w:lang w:val="de-DE"/>
        </w:rPr>
        <w:t xml:space="preserve">; </w:t>
      </w:r>
      <w:r w:rsidRPr="00E65EA2">
        <w:rPr>
          <w:lang w:val="de-DE"/>
        </w:rPr>
        <w:t xml:space="preserve">wir können Ihre </w:t>
      </w:r>
      <w:r w:rsidR="008117E2" w:rsidRPr="00E65EA2">
        <w:rPr>
          <w:lang w:val="de-DE"/>
        </w:rPr>
        <w:t>per</w:t>
      </w:r>
      <w:r w:rsidR="00ED3F15">
        <w:rPr>
          <w:lang w:val="de-DE"/>
        </w:rPr>
        <w:t>sonenbezogenen</w:t>
      </w:r>
      <w:r w:rsidR="008117E2" w:rsidRPr="00E65EA2">
        <w:rPr>
          <w:lang w:val="de-DE"/>
        </w:rPr>
        <w:t xml:space="preserve"> Daten </w:t>
      </w:r>
      <w:r w:rsidRPr="00E65EA2">
        <w:rPr>
          <w:lang w:val="de-DE"/>
        </w:rPr>
        <w:t>jedoch auch weitergeben an:</w:t>
      </w:r>
    </w:p>
    <w:p w14:paraId="4F75B9E4" w14:textId="77777777" w:rsidR="00C93532" w:rsidRPr="00E65EA2" w:rsidRDefault="00AE3965" w:rsidP="00CD25AF">
      <w:pPr>
        <w:pStyle w:val="Level3"/>
        <w:tabs>
          <w:tab w:val="clear" w:pos="1417"/>
          <w:tab w:val="num" w:pos="1135"/>
        </w:tabs>
        <w:ind w:left="1134" w:hanging="425"/>
        <w:rPr>
          <w:rFonts w:cs="Arial"/>
          <w:lang w:val="de-DE"/>
        </w:rPr>
      </w:pPr>
      <w:r w:rsidRPr="00E65EA2">
        <w:rPr>
          <w:rFonts w:cs="Arial"/>
          <w:b/>
          <w:bCs/>
          <w:lang w:val="de-DE"/>
        </w:rPr>
        <w:t>Drittanbieter</w:t>
      </w:r>
      <w:r w:rsidR="00161D10" w:rsidRPr="00E65EA2">
        <w:rPr>
          <w:rFonts w:cs="Arial"/>
          <w:lang w:val="de-DE"/>
        </w:rPr>
        <w:t xml:space="preserve">, die in </w:t>
      </w:r>
      <w:r w:rsidRPr="00E65EA2">
        <w:rPr>
          <w:rFonts w:cs="Arial"/>
          <w:lang w:val="de-DE"/>
        </w:rPr>
        <w:t xml:space="preserve">unserem Auftrag Dienstleistungen </w:t>
      </w:r>
      <w:r w:rsidR="00161D10" w:rsidRPr="00E65EA2">
        <w:rPr>
          <w:rFonts w:cs="Arial"/>
          <w:lang w:val="de-DE"/>
        </w:rPr>
        <w:t>erbringen</w:t>
      </w:r>
      <w:r w:rsidRPr="00E65EA2">
        <w:rPr>
          <w:rFonts w:cs="Arial"/>
          <w:lang w:val="de-DE"/>
        </w:rPr>
        <w:t xml:space="preserve">, wie z. B. </w:t>
      </w:r>
      <w:r w:rsidR="00BB1FE6" w:rsidRPr="00E65EA2">
        <w:rPr>
          <w:rFonts w:cs="Arial"/>
          <w:lang w:val="de-DE"/>
        </w:rPr>
        <w:t xml:space="preserve">IT-Lieferanten, </w:t>
      </w:r>
      <w:r w:rsidRPr="00E65EA2">
        <w:rPr>
          <w:rFonts w:cs="Arial"/>
          <w:lang w:val="de-DE"/>
        </w:rPr>
        <w:t xml:space="preserve">Cloud-Service-Anbieter, </w:t>
      </w:r>
      <w:r w:rsidR="00A827EA" w:rsidRPr="00E65EA2">
        <w:rPr>
          <w:rFonts w:eastAsia="游明朝" w:cs="Arial"/>
          <w:lang w:val="de-DE" w:eastAsia="ja-JP"/>
        </w:rPr>
        <w:t xml:space="preserve">Anbieter von Kundensupportdiensten, Drittanbieter </w:t>
      </w:r>
      <w:r w:rsidR="00BB1FE6" w:rsidRPr="00E65EA2">
        <w:rPr>
          <w:rFonts w:cs="Arial"/>
          <w:lang w:val="de-DE"/>
        </w:rPr>
        <w:t xml:space="preserve">von Zahlungsdiensten, </w:t>
      </w:r>
      <w:r w:rsidR="00161D10" w:rsidRPr="00E65EA2">
        <w:rPr>
          <w:rFonts w:cs="Arial"/>
          <w:lang w:val="de-DE"/>
        </w:rPr>
        <w:t xml:space="preserve">Marketingdienste und andere </w:t>
      </w:r>
      <w:r w:rsidRPr="00E65EA2">
        <w:rPr>
          <w:rFonts w:cs="Arial"/>
          <w:lang w:val="de-DE"/>
        </w:rPr>
        <w:t xml:space="preserve">Anbieter von Dienstleistungen </w:t>
      </w:r>
      <w:r w:rsidR="00161D10" w:rsidRPr="00E65EA2">
        <w:rPr>
          <w:rFonts w:cs="Arial"/>
          <w:lang w:val="de-DE"/>
        </w:rPr>
        <w:t>für den Geschäftsbetrieb. Wir können zum Beispiel mit anderen Unternehmen zusammenarbeiten, um sichere Zahlungen zu verarbeiten</w:t>
      </w:r>
      <w:r w:rsidR="00AE4C3B" w:rsidRPr="00E65EA2">
        <w:rPr>
          <w:rFonts w:cs="Arial"/>
          <w:lang w:val="de-DE"/>
        </w:rPr>
        <w:t>, wenn Sie sich für die Connected Services anmelden</w:t>
      </w:r>
      <w:r w:rsidR="00161D10" w:rsidRPr="00E65EA2">
        <w:rPr>
          <w:rFonts w:cs="Arial"/>
          <w:lang w:val="de-DE"/>
        </w:rPr>
        <w:t xml:space="preserve">, </w:t>
      </w:r>
      <w:r w:rsidR="00E4373E" w:rsidRPr="00E65EA2">
        <w:rPr>
          <w:rFonts w:cs="Arial"/>
          <w:lang w:val="de-DE"/>
        </w:rPr>
        <w:lastRenderedPageBreak/>
        <w:t xml:space="preserve">oder um </w:t>
      </w:r>
      <w:r w:rsidR="00161D10" w:rsidRPr="00E65EA2">
        <w:rPr>
          <w:rFonts w:cs="Arial"/>
          <w:lang w:val="de-DE"/>
        </w:rPr>
        <w:t xml:space="preserve">unsere Dienste zu optimieren, Marketing-E-Mails zu versenden und </w:t>
      </w:r>
      <w:r w:rsidR="00524835" w:rsidRPr="00E65EA2">
        <w:rPr>
          <w:rFonts w:cs="Arial"/>
          <w:lang w:val="de-DE"/>
        </w:rPr>
        <w:t xml:space="preserve">Daten zu </w:t>
      </w:r>
      <w:r w:rsidR="00161D10" w:rsidRPr="00E65EA2">
        <w:rPr>
          <w:rFonts w:cs="Arial"/>
          <w:lang w:val="de-DE"/>
        </w:rPr>
        <w:t xml:space="preserve">analysieren </w:t>
      </w:r>
      <w:r w:rsidRPr="00E65EA2">
        <w:rPr>
          <w:rFonts w:cs="Arial"/>
          <w:lang w:val="de-DE"/>
        </w:rPr>
        <w:t>und zu speichern</w:t>
      </w:r>
      <w:r w:rsidR="00161D10" w:rsidRPr="00E65EA2">
        <w:rPr>
          <w:rFonts w:cs="Arial"/>
          <w:lang w:val="de-DE"/>
        </w:rPr>
        <w:t>.</w:t>
      </w:r>
    </w:p>
    <w:p w14:paraId="7269310C" w14:textId="44E31D79" w:rsidR="00C93532" w:rsidRPr="00E65EA2" w:rsidRDefault="00AE3965" w:rsidP="00CD25AF">
      <w:pPr>
        <w:pStyle w:val="Level3"/>
        <w:tabs>
          <w:tab w:val="clear" w:pos="1417"/>
          <w:tab w:val="num" w:pos="1135"/>
        </w:tabs>
        <w:ind w:left="1134" w:hanging="425"/>
        <w:rPr>
          <w:rFonts w:cs="Arial"/>
          <w:lang w:val="de-DE"/>
        </w:rPr>
      </w:pPr>
      <w:r w:rsidRPr="00E65EA2">
        <w:rPr>
          <w:rFonts w:cs="Arial"/>
          <w:b/>
          <w:bCs/>
          <w:lang w:val="de-DE"/>
        </w:rPr>
        <w:t>Händler und Vert</w:t>
      </w:r>
      <w:r w:rsidR="00ED3F15">
        <w:rPr>
          <w:rFonts w:cs="Arial"/>
          <w:b/>
          <w:bCs/>
          <w:lang w:val="de-DE"/>
        </w:rPr>
        <w:t>riebspartner</w:t>
      </w:r>
      <w:r w:rsidRPr="00E65EA2">
        <w:rPr>
          <w:rFonts w:cs="Arial"/>
          <w:lang w:val="de-DE"/>
        </w:rPr>
        <w:t xml:space="preserve">, die </w:t>
      </w:r>
      <w:r w:rsidR="00A540E9" w:rsidRPr="00E65EA2">
        <w:rPr>
          <w:rFonts w:cs="Arial"/>
          <w:lang w:val="de-DE"/>
        </w:rPr>
        <w:t xml:space="preserve">unsere </w:t>
      </w:r>
      <w:r w:rsidRPr="00E65EA2">
        <w:rPr>
          <w:rFonts w:cs="Arial"/>
          <w:lang w:val="de-DE"/>
        </w:rPr>
        <w:t xml:space="preserve">Produkte verkaufen und Dienstleistungen in Verbindung mit Ihrem </w:t>
      </w:r>
      <w:r w:rsidR="00AA3687" w:rsidRPr="00E65EA2">
        <w:rPr>
          <w:rFonts w:cs="Arial"/>
          <w:lang w:val="de-DE"/>
        </w:rPr>
        <w:t xml:space="preserve">registrierten Fahrzeug </w:t>
      </w:r>
      <w:r w:rsidRPr="00E65EA2">
        <w:rPr>
          <w:rFonts w:cs="Arial"/>
          <w:lang w:val="de-DE"/>
        </w:rPr>
        <w:t xml:space="preserve">anbieten. Wir können Ihre Vertragsinformationen und Informationen über Fehlfunktionen des registrierten </w:t>
      </w:r>
      <w:r w:rsidR="00772A37" w:rsidRPr="00E65EA2">
        <w:rPr>
          <w:rFonts w:cs="Arial"/>
          <w:lang w:val="de-DE"/>
        </w:rPr>
        <w:t xml:space="preserve">Fahrzeugs </w:t>
      </w:r>
      <w:r w:rsidRPr="00E65EA2">
        <w:rPr>
          <w:rFonts w:cs="Arial"/>
          <w:lang w:val="de-DE"/>
        </w:rPr>
        <w:t xml:space="preserve">in Verbindung mit der Bereitstellung der Connected Services an diese Parteien weitergeben (z. B. für regelmäßige Wartungen, Rückrufe oder Gesundheitschecks des Fahrzeugs). </w:t>
      </w:r>
    </w:p>
    <w:p w14:paraId="488BA121" w14:textId="4DDE36A2" w:rsidR="00C93532" w:rsidRPr="00E65EA2" w:rsidRDefault="00AE3965" w:rsidP="00CD25AF">
      <w:pPr>
        <w:pStyle w:val="Level3"/>
        <w:tabs>
          <w:tab w:val="clear" w:pos="1417"/>
          <w:tab w:val="num" w:pos="1135"/>
        </w:tabs>
        <w:ind w:left="1134" w:hanging="425"/>
        <w:rPr>
          <w:rFonts w:cs="Arial"/>
          <w:lang w:val="de-DE"/>
        </w:rPr>
      </w:pPr>
      <w:r w:rsidRPr="00E65EA2">
        <w:rPr>
          <w:rFonts w:cs="Arial"/>
          <w:b/>
          <w:bCs/>
          <w:lang w:val="de-DE"/>
        </w:rPr>
        <w:t xml:space="preserve">Mitglieder der </w:t>
      </w:r>
      <w:r w:rsidR="00623C6A" w:rsidRPr="00E65EA2">
        <w:rPr>
          <w:rFonts w:cs="Arial"/>
          <w:b/>
          <w:bCs/>
          <w:lang w:val="de-DE"/>
        </w:rPr>
        <w:t xml:space="preserve">Suzuki Motor </w:t>
      </w:r>
      <w:r w:rsidR="00916A13" w:rsidRPr="00E65EA2">
        <w:rPr>
          <w:rFonts w:cs="Arial"/>
          <w:b/>
          <w:bCs/>
          <w:lang w:val="de-DE"/>
        </w:rPr>
        <w:t xml:space="preserve">Corporation </w:t>
      </w:r>
      <w:r w:rsidRPr="00E65EA2">
        <w:rPr>
          <w:rFonts w:cs="Arial"/>
          <w:b/>
          <w:bCs/>
          <w:lang w:val="de-DE"/>
        </w:rPr>
        <w:t xml:space="preserve">Gruppe. </w:t>
      </w:r>
      <w:r w:rsidR="00161D10" w:rsidRPr="00E65EA2">
        <w:rPr>
          <w:rFonts w:cs="Arial"/>
          <w:lang w:val="de-DE"/>
        </w:rPr>
        <w:t xml:space="preserve">Wir arbeiten eng mit anderen Geschäften und Unternehmen zusammen, die zu </w:t>
      </w:r>
      <w:r w:rsidR="00A540E9" w:rsidRPr="00E65EA2">
        <w:rPr>
          <w:rFonts w:cs="Arial"/>
          <w:lang w:val="de-DE"/>
        </w:rPr>
        <w:t xml:space="preserve">unserer </w:t>
      </w:r>
      <w:r w:rsidR="00ED3F15">
        <w:rPr>
          <w:rFonts w:cs="Arial"/>
          <w:lang w:val="de-DE"/>
        </w:rPr>
        <w:t>Unternehmensgruppe</w:t>
      </w:r>
      <w:r w:rsidR="00161D10" w:rsidRPr="00E65EA2">
        <w:rPr>
          <w:rFonts w:cs="Arial"/>
          <w:lang w:val="de-DE"/>
        </w:rPr>
        <w:t xml:space="preserve"> gehören. Wir können bestimmte </w:t>
      </w:r>
      <w:r w:rsidRPr="00E65EA2">
        <w:rPr>
          <w:rFonts w:cs="Arial"/>
          <w:lang w:val="de-DE"/>
        </w:rPr>
        <w:t xml:space="preserve">Informationen über Ihre Nutzung des </w:t>
      </w:r>
      <w:r w:rsidR="00AA3687" w:rsidRPr="00E65EA2">
        <w:rPr>
          <w:rFonts w:cs="Arial"/>
          <w:lang w:val="de-DE"/>
        </w:rPr>
        <w:t xml:space="preserve">registrierten Fahrzeugs z. </w:t>
      </w:r>
      <w:r w:rsidRPr="00E65EA2">
        <w:rPr>
          <w:rFonts w:cs="Arial"/>
          <w:lang w:val="de-DE"/>
        </w:rPr>
        <w:t xml:space="preserve">B. </w:t>
      </w:r>
      <w:r w:rsidR="00161D10" w:rsidRPr="00E65EA2">
        <w:rPr>
          <w:rFonts w:cs="Arial"/>
          <w:lang w:val="de-DE"/>
        </w:rPr>
        <w:t xml:space="preserve">zu internen </w:t>
      </w:r>
      <w:r w:rsidRPr="00E65EA2">
        <w:rPr>
          <w:rFonts w:cs="Arial"/>
          <w:lang w:val="de-DE"/>
        </w:rPr>
        <w:t xml:space="preserve">Berichtszwecken </w:t>
      </w:r>
      <w:r w:rsidR="00161D10" w:rsidRPr="00E65EA2">
        <w:rPr>
          <w:rFonts w:cs="Arial"/>
          <w:lang w:val="de-DE"/>
        </w:rPr>
        <w:t xml:space="preserve">an </w:t>
      </w:r>
      <w:r w:rsidRPr="00E65EA2">
        <w:rPr>
          <w:rFonts w:cs="Arial"/>
          <w:lang w:val="de-DE"/>
        </w:rPr>
        <w:t xml:space="preserve">andere Unternehmen </w:t>
      </w:r>
      <w:r w:rsidR="00A540E9" w:rsidRPr="00E65EA2">
        <w:rPr>
          <w:rFonts w:cs="Arial"/>
          <w:lang w:val="de-DE"/>
        </w:rPr>
        <w:t xml:space="preserve">unserer </w:t>
      </w:r>
      <w:r w:rsidR="00ED3F15">
        <w:rPr>
          <w:rFonts w:cs="Arial"/>
          <w:lang w:val="de-DE"/>
        </w:rPr>
        <w:t>Unternehmensg</w:t>
      </w:r>
      <w:r w:rsidR="00A540E9" w:rsidRPr="00E65EA2">
        <w:rPr>
          <w:rFonts w:cs="Arial"/>
          <w:lang w:val="de-DE"/>
        </w:rPr>
        <w:t xml:space="preserve">ruppe </w:t>
      </w:r>
      <w:r w:rsidR="00161D10" w:rsidRPr="00E65EA2">
        <w:rPr>
          <w:rFonts w:cs="Arial"/>
          <w:lang w:val="de-DE"/>
        </w:rPr>
        <w:t>weitergeben</w:t>
      </w:r>
      <w:r w:rsidR="00833AED" w:rsidRPr="00E65EA2">
        <w:rPr>
          <w:lang w:val="de-DE"/>
        </w:rPr>
        <w:t>.</w:t>
      </w:r>
    </w:p>
    <w:p w14:paraId="2FB14DEC" w14:textId="58CAFCF0" w:rsidR="00C93532" w:rsidRPr="00E65EA2" w:rsidRDefault="00AE3965" w:rsidP="00CD25AF">
      <w:pPr>
        <w:pStyle w:val="Level3"/>
        <w:tabs>
          <w:tab w:val="clear" w:pos="1417"/>
          <w:tab w:val="num" w:pos="1135"/>
        </w:tabs>
        <w:ind w:left="1134" w:hanging="425"/>
        <w:rPr>
          <w:rFonts w:cs="Arial"/>
          <w:lang w:val="de-DE"/>
        </w:rPr>
      </w:pPr>
      <w:r w:rsidRPr="00E65EA2">
        <w:rPr>
          <w:rFonts w:cs="Arial"/>
          <w:b/>
          <w:bCs/>
          <w:lang w:val="de-DE"/>
        </w:rPr>
        <w:t>Strafverfolgungsbehörden</w:t>
      </w:r>
      <w:r w:rsidR="00734166" w:rsidRPr="00E65EA2">
        <w:rPr>
          <w:rFonts w:cs="Arial"/>
          <w:b/>
          <w:bCs/>
          <w:lang w:val="de-DE"/>
        </w:rPr>
        <w:t xml:space="preserve">, </w:t>
      </w:r>
      <w:r w:rsidRPr="00E65EA2">
        <w:rPr>
          <w:rFonts w:cs="Arial"/>
          <w:b/>
          <w:bCs/>
          <w:lang w:val="de-DE"/>
        </w:rPr>
        <w:t>Gerichte</w:t>
      </w:r>
      <w:r w:rsidR="00734166" w:rsidRPr="00E65EA2">
        <w:rPr>
          <w:rFonts w:cs="Arial"/>
          <w:b/>
          <w:bCs/>
          <w:lang w:val="de-DE"/>
        </w:rPr>
        <w:t xml:space="preserve">, </w:t>
      </w:r>
      <w:r w:rsidR="00ED3F15">
        <w:rPr>
          <w:rFonts w:cs="Arial"/>
          <w:b/>
          <w:bCs/>
          <w:lang w:val="de-DE"/>
        </w:rPr>
        <w:t>Aufsicht</w:t>
      </w:r>
      <w:r w:rsidR="00734166" w:rsidRPr="00E65EA2">
        <w:rPr>
          <w:rFonts w:cs="Arial"/>
          <w:b/>
          <w:bCs/>
          <w:lang w:val="de-DE"/>
        </w:rPr>
        <w:t xml:space="preserve">sbehörden, </w:t>
      </w:r>
      <w:r w:rsidRPr="00E65EA2">
        <w:rPr>
          <w:rFonts w:cs="Arial"/>
          <w:b/>
          <w:bCs/>
          <w:lang w:val="de-DE"/>
        </w:rPr>
        <w:t xml:space="preserve">Regierungsbehörden </w:t>
      </w:r>
      <w:r w:rsidR="00734166" w:rsidRPr="00E65EA2">
        <w:rPr>
          <w:rFonts w:cs="Arial"/>
          <w:b/>
          <w:bCs/>
          <w:lang w:val="de-DE"/>
        </w:rPr>
        <w:t>oder andere Dritte</w:t>
      </w:r>
      <w:r w:rsidRPr="00E65EA2">
        <w:rPr>
          <w:rFonts w:cs="Arial"/>
          <w:b/>
          <w:bCs/>
          <w:lang w:val="de-DE"/>
        </w:rPr>
        <w:t xml:space="preserve">. </w:t>
      </w:r>
      <w:r w:rsidR="00734166" w:rsidRPr="00E65EA2">
        <w:rPr>
          <w:rFonts w:cs="Arial"/>
          <w:lang w:val="de-DE"/>
        </w:rPr>
        <w:t xml:space="preserve">Wir können Ihre </w:t>
      </w:r>
      <w:r w:rsidR="008117E2" w:rsidRPr="00E65EA2">
        <w:rPr>
          <w:rFonts w:cs="Arial"/>
          <w:lang w:val="de-DE"/>
        </w:rPr>
        <w:t xml:space="preserve">personenbezogenen Daten </w:t>
      </w:r>
      <w:r w:rsidR="00734166" w:rsidRPr="00E65EA2">
        <w:rPr>
          <w:rFonts w:cs="Arial"/>
          <w:lang w:val="de-DE"/>
        </w:rPr>
        <w:t>an diese Parteien weitergeben, wenn wir glauben, dass dies notwendig ist, um einer gesetzlichen oder behördlichen Verpflichtung nachzukommen oder um unsere Rechte oder die Rechte Dritter zu schützen.</w:t>
      </w:r>
    </w:p>
    <w:p w14:paraId="400735E5" w14:textId="605B5CDB" w:rsidR="00C93532" w:rsidRPr="00E65EA2" w:rsidRDefault="00AE3965" w:rsidP="00CD25AF">
      <w:pPr>
        <w:pStyle w:val="Level3"/>
        <w:tabs>
          <w:tab w:val="clear" w:pos="1417"/>
          <w:tab w:val="num" w:pos="1135"/>
        </w:tabs>
        <w:ind w:left="1134" w:hanging="425"/>
        <w:rPr>
          <w:b/>
          <w:bCs/>
          <w:lang w:val="de-DE"/>
        </w:rPr>
      </w:pPr>
      <w:bookmarkStart w:id="2" w:name="_Hlk103260287"/>
      <w:r w:rsidRPr="00E65EA2">
        <w:rPr>
          <w:b/>
          <w:bCs/>
          <w:lang w:val="de-DE"/>
        </w:rPr>
        <w:t xml:space="preserve">Unabhängige Reparaturwerkstätten. </w:t>
      </w:r>
      <w:r w:rsidRPr="00E65EA2">
        <w:rPr>
          <w:lang w:val="de-DE"/>
        </w:rPr>
        <w:t xml:space="preserve">Wir können </w:t>
      </w:r>
      <w:r w:rsidR="00EA7288" w:rsidRPr="00E65EA2">
        <w:rPr>
          <w:lang w:val="de-DE"/>
        </w:rPr>
        <w:t xml:space="preserve">Fahrzeuginformationen und </w:t>
      </w:r>
      <w:r w:rsidRPr="00E65EA2">
        <w:rPr>
          <w:lang w:val="de-DE"/>
        </w:rPr>
        <w:t>Informationen</w:t>
      </w:r>
      <w:r w:rsidR="00EA7288" w:rsidRPr="00E65EA2">
        <w:rPr>
          <w:lang w:val="de-DE"/>
        </w:rPr>
        <w:t xml:space="preserve"> im Zusammenhang mit der Fahrzeugwartung </w:t>
      </w:r>
      <w:r w:rsidRPr="00E65EA2">
        <w:rPr>
          <w:lang w:val="de-DE"/>
        </w:rPr>
        <w:t xml:space="preserve">an unabhängige Werkstätten weitergeben, wenn dies gesetzlich vorgeschrieben ist, damit unabhängige Werkstätten notwendige Reparaturen an Ihrem Fahrzeug durchführen können und um die Anforderungen </w:t>
      </w:r>
      <w:r w:rsidR="00ED3F15">
        <w:rPr>
          <w:lang w:val="de-DE"/>
        </w:rPr>
        <w:t>unter</w:t>
      </w:r>
      <w:r w:rsidRPr="00E65EA2">
        <w:rPr>
          <w:lang w:val="de-DE"/>
        </w:rPr>
        <w:t xml:space="preserve"> EU-Recht zu erfüllen.</w:t>
      </w:r>
    </w:p>
    <w:bookmarkEnd w:id="2"/>
    <w:p w14:paraId="6FAB5FE4" w14:textId="018034D9" w:rsidR="00C93532" w:rsidRPr="00E65EA2" w:rsidRDefault="00AE3965" w:rsidP="00CD25AF">
      <w:pPr>
        <w:pStyle w:val="Level3"/>
        <w:tabs>
          <w:tab w:val="clear" w:pos="1417"/>
          <w:tab w:val="num" w:pos="1135"/>
        </w:tabs>
        <w:ind w:left="1134" w:hanging="425"/>
        <w:rPr>
          <w:rFonts w:cs="Arial"/>
          <w:lang w:val="de-DE"/>
        </w:rPr>
      </w:pPr>
      <w:r w:rsidRPr="00E65EA2">
        <w:rPr>
          <w:rFonts w:cs="Arial"/>
          <w:b/>
          <w:bCs/>
          <w:lang w:val="de-DE"/>
        </w:rPr>
        <w:t xml:space="preserve">Erwerber von Vermögenswerten. </w:t>
      </w:r>
      <w:r w:rsidRPr="00E65EA2">
        <w:rPr>
          <w:rFonts w:cs="Arial"/>
          <w:lang w:val="de-DE"/>
        </w:rPr>
        <w:t xml:space="preserve">Wir können Ihre </w:t>
      </w:r>
      <w:r w:rsidR="008117E2" w:rsidRPr="00E65EA2">
        <w:rPr>
          <w:rFonts w:cs="Arial"/>
          <w:lang w:val="de-DE"/>
        </w:rPr>
        <w:t xml:space="preserve">personenbezogenen Daten </w:t>
      </w:r>
      <w:r w:rsidRPr="00E65EA2">
        <w:rPr>
          <w:rFonts w:cs="Arial"/>
          <w:lang w:val="de-DE"/>
        </w:rPr>
        <w:t xml:space="preserve">an Dritte weitergeben, die unser gesamtes Vermögen und </w:t>
      </w:r>
      <w:bookmarkStart w:id="3" w:name="_Hlk103260358"/>
      <w:r w:rsidR="00ED3F15">
        <w:rPr>
          <w:rFonts w:cs="Arial"/>
          <w:lang w:val="de-DE"/>
        </w:rPr>
        <w:t>Unternehmen</w:t>
      </w:r>
      <w:r w:rsidR="0038453F" w:rsidRPr="00E65EA2">
        <w:rPr>
          <w:rFonts w:cs="Arial"/>
          <w:lang w:val="de-DE"/>
        </w:rPr>
        <w:t xml:space="preserve"> oder einen Teil unseres </w:t>
      </w:r>
      <w:r w:rsidR="00ED3F15">
        <w:rPr>
          <w:rFonts w:cs="Arial"/>
          <w:lang w:val="de-DE"/>
        </w:rPr>
        <w:t>Unternehmens</w:t>
      </w:r>
      <w:r w:rsidR="0038453F" w:rsidRPr="00E65EA2">
        <w:rPr>
          <w:rFonts w:cs="Arial"/>
          <w:lang w:val="de-DE"/>
        </w:rPr>
        <w:t xml:space="preserve">, wie z. B. die Connected Services, </w:t>
      </w:r>
      <w:r w:rsidRPr="00E65EA2">
        <w:rPr>
          <w:rFonts w:cs="Arial"/>
          <w:lang w:val="de-DE"/>
        </w:rPr>
        <w:t xml:space="preserve">erwerben oder an die wir es übertragen. </w:t>
      </w:r>
      <w:bookmarkEnd w:id="3"/>
      <w:r w:rsidRPr="00E65EA2">
        <w:rPr>
          <w:rFonts w:cs="Arial"/>
          <w:lang w:val="de-DE"/>
        </w:rPr>
        <w:t xml:space="preserve">Sollte es zu einem solchen Verkauf oder einer solchen Übertragung kommen, werden wir uns in angemessener Weise bemühen sicherzustellen, dass das Unternehmen, an das wir Ihre </w:t>
      </w:r>
      <w:r w:rsidR="008117E2" w:rsidRPr="00E65EA2">
        <w:rPr>
          <w:rFonts w:cs="Arial"/>
          <w:lang w:val="de-DE"/>
        </w:rPr>
        <w:t xml:space="preserve">personenbezogenen Daten </w:t>
      </w:r>
      <w:r w:rsidRPr="00E65EA2">
        <w:rPr>
          <w:rFonts w:cs="Arial"/>
          <w:lang w:val="de-DE"/>
        </w:rPr>
        <w:t xml:space="preserve">weitergeben, diese in einer Weise verwendet, die </w:t>
      </w:r>
      <w:r w:rsidR="00C116FD" w:rsidRPr="00E65EA2">
        <w:rPr>
          <w:rFonts w:cs="Arial"/>
          <w:lang w:val="de-DE"/>
        </w:rPr>
        <w:t xml:space="preserve">mit dieser </w:t>
      </w:r>
      <w:r w:rsidR="00ED3F15">
        <w:rPr>
          <w:rFonts w:cs="Arial"/>
          <w:lang w:val="de-DE"/>
        </w:rPr>
        <w:t>Ri</w:t>
      </w:r>
      <w:r w:rsidR="00C116FD" w:rsidRPr="00E65EA2">
        <w:rPr>
          <w:rFonts w:cs="Arial"/>
          <w:lang w:val="de-DE"/>
        </w:rPr>
        <w:t>chtlinie vereinbar ist.</w:t>
      </w:r>
    </w:p>
    <w:p w14:paraId="1C8A9588" w14:textId="53BEC8D8" w:rsidR="00C93532" w:rsidRPr="00E65EA2" w:rsidRDefault="00AE3965" w:rsidP="00CD25AF">
      <w:pPr>
        <w:pStyle w:val="Level2"/>
        <w:tabs>
          <w:tab w:val="clear" w:pos="709"/>
          <w:tab w:val="left" w:pos="566"/>
        </w:tabs>
        <w:ind w:left="567" w:hanging="567"/>
        <w:rPr>
          <w:lang w:val="de-DE"/>
        </w:rPr>
      </w:pPr>
      <w:r w:rsidRPr="00E65EA2">
        <w:rPr>
          <w:rFonts w:eastAsia="Times New Roman" w:cs="Tahoma"/>
          <w:color w:val="000000"/>
          <w:lang w:val="de-DE"/>
        </w:rPr>
        <w:t xml:space="preserve">Da wir als Teil eines globalen Unternehmens tätig sind, können sich die oben genannten Empfänger außerhalb der Gerichtsbarkeit befinden, in der Sie </w:t>
      </w:r>
      <w:r w:rsidR="00ED3F15">
        <w:rPr>
          <w:rFonts w:eastAsia="Times New Roman" w:cs="Tahoma"/>
          <w:color w:val="000000"/>
          <w:lang w:val="de-DE"/>
        </w:rPr>
        <w:t>Ihren Wohnsitz haben</w:t>
      </w:r>
      <w:r w:rsidRPr="00E65EA2">
        <w:rPr>
          <w:rFonts w:eastAsia="Times New Roman" w:cs="Tahoma"/>
          <w:color w:val="000000"/>
          <w:lang w:val="de-DE"/>
        </w:rPr>
        <w:t xml:space="preserve"> (oder in der wir die Dienstleistungen erbringen). </w:t>
      </w:r>
      <w:r w:rsidRPr="00E65EA2">
        <w:rPr>
          <w:lang w:val="de-DE"/>
        </w:rPr>
        <w:t xml:space="preserve">Weitere </w:t>
      </w:r>
      <w:r w:rsidR="0088423D" w:rsidRPr="00E65EA2">
        <w:rPr>
          <w:lang w:val="de-DE"/>
        </w:rPr>
        <w:t xml:space="preserve">Informationen </w:t>
      </w:r>
      <w:r w:rsidRPr="00E65EA2">
        <w:rPr>
          <w:rFonts w:eastAsia="Times New Roman" w:cs="Tahoma"/>
          <w:color w:val="000000"/>
          <w:lang w:val="de-DE"/>
        </w:rPr>
        <w:t>finden Sie im Abschnitt "</w:t>
      </w:r>
      <w:r w:rsidRPr="00E65EA2">
        <w:rPr>
          <w:lang w:val="de-DE"/>
        </w:rPr>
        <w:t>Internationale Datenü</w:t>
      </w:r>
      <w:r w:rsidR="00ED3F15">
        <w:rPr>
          <w:lang w:val="de-DE"/>
        </w:rPr>
        <w:t>bermittlungen</w:t>
      </w:r>
      <w:r w:rsidRPr="00E65EA2">
        <w:rPr>
          <w:lang w:val="de-DE"/>
        </w:rPr>
        <w:t>" weiter unten.</w:t>
      </w:r>
    </w:p>
    <w:p w14:paraId="0B9744DF" w14:textId="27B9BA85" w:rsidR="00C93532" w:rsidRDefault="00AE3965" w:rsidP="00CD25AF">
      <w:pPr>
        <w:pStyle w:val="Level1"/>
        <w:tabs>
          <w:tab w:val="clear" w:pos="709"/>
          <w:tab w:val="num" w:pos="567"/>
        </w:tabs>
        <w:ind w:left="567" w:hanging="567"/>
        <w:rPr>
          <w:b/>
        </w:rPr>
      </w:pPr>
      <w:bookmarkStart w:id="4" w:name="_Hlk103260429"/>
      <w:r w:rsidRPr="00DD70BE">
        <w:rPr>
          <w:b/>
        </w:rPr>
        <w:t xml:space="preserve">Internationale </w:t>
      </w:r>
      <w:proofErr w:type="spellStart"/>
      <w:r w:rsidRPr="00DD70BE">
        <w:rPr>
          <w:b/>
        </w:rPr>
        <w:t>Datenübe</w:t>
      </w:r>
      <w:r w:rsidR="00ED3F15">
        <w:rPr>
          <w:b/>
        </w:rPr>
        <w:t>rmittlungen</w:t>
      </w:r>
      <w:proofErr w:type="spellEnd"/>
      <w:r w:rsidR="00ED3F15">
        <w:rPr>
          <w:b/>
        </w:rPr>
        <w:t xml:space="preserve"> </w:t>
      </w:r>
    </w:p>
    <w:p w14:paraId="4539D6E9" w14:textId="001A2291" w:rsidR="00C93532" w:rsidRPr="00E65EA2" w:rsidRDefault="00AE3965" w:rsidP="00CD25AF">
      <w:pPr>
        <w:pStyle w:val="Level2"/>
        <w:tabs>
          <w:tab w:val="clear" w:pos="709"/>
          <w:tab w:val="left" w:pos="566"/>
        </w:tabs>
        <w:ind w:left="567" w:hanging="567"/>
        <w:rPr>
          <w:lang w:val="de-DE"/>
        </w:rPr>
      </w:pPr>
      <w:r w:rsidRPr="00E65EA2">
        <w:rPr>
          <w:lang w:val="de-DE"/>
        </w:rPr>
        <w:t xml:space="preserve">Da wir ein globales Unternehmen sind, müssen wir Ihre personenbezogenen Daten möglicherweise in Länder außerhalb Ihres Wohnsitzlandes übermitteln, in denen wir oder unsere Dienstleister </w:t>
      </w:r>
      <w:r w:rsidR="00C9046A">
        <w:rPr>
          <w:lang w:val="de-DE"/>
        </w:rPr>
        <w:t>Standorte</w:t>
      </w:r>
      <w:r w:rsidRPr="00E65EA2">
        <w:rPr>
          <w:lang w:val="de-DE"/>
        </w:rPr>
        <w:t xml:space="preserve"> haben. Diese Länder haben möglicherweise Datenschutzgesetze und -vorschriften, die sich von denen in Ihrem Wohnsitzland unterscheiden, und bieten möglicherweise nicht das gleiche Schutzniveau oder gelten nicht als angemessenes Schutzniveau, wie es nach </w:t>
      </w:r>
      <w:r w:rsidR="00AC1FD6" w:rsidRPr="00E65EA2">
        <w:rPr>
          <w:lang w:val="de-DE"/>
        </w:rPr>
        <w:t xml:space="preserve">EU- oder britischem </w:t>
      </w:r>
      <w:r w:rsidRPr="00E65EA2">
        <w:rPr>
          <w:lang w:val="de-DE"/>
        </w:rPr>
        <w:t>Recht vorgesehen ist.</w:t>
      </w:r>
    </w:p>
    <w:p w14:paraId="56F66F73" w14:textId="7DD82B24" w:rsidR="00C93532" w:rsidRPr="00E65EA2" w:rsidRDefault="00AE3965" w:rsidP="00CD25AF">
      <w:pPr>
        <w:pStyle w:val="Level2"/>
        <w:tabs>
          <w:tab w:val="clear" w:pos="709"/>
          <w:tab w:val="left" w:pos="566"/>
        </w:tabs>
        <w:ind w:left="567" w:hanging="567"/>
        <w:rPr>
          <w:lang w:val="de-DE"/>
        </w:rPr>
      </w:pPr>
      <w:r w:rsidRPr="00E65EA2">
        <w:rPr>
          <w:lang w:val="de-DE"/>
        </w:rPr>
        <w:t xml:space="preserve">In einigen Fällen können Ihre Daten in ein Land übermittelt, dort gespeichert und verarbeitet werden, das nach geltendem Recht kein angemessenes Datenschutzniveau gewährleistet (z. B. in der Europäischen Union </w:t>
      </w:r>
      <w:r w:rsidR="00AC1FD6" w:rsidRPr="00E65EA2">
        <w:rPr>
          <w:lang w:val="de-DE"/>
        </w:rPr>
        <w:t xml:space="preserve">oder im </w:t>
      </w:r>
      <w:r w:rsidR="00AC1FD6" w:rsidRPr="00E65EA2">
        <w:rPr>
          <w:rFonts w:eastAsia="Times New Roman" w:cs="Arial"/>
          <w:lang w:val="de-DE" w:eastAsia="en-US"/>
        </w:rPr>
        <w:t>Vereinigten Königreich</w:t>
      </w:r>
      <w:r w:rsidRPr="00E65EA2">
        <w:rPr>
          <w:lang w:val="de-DE"/>
        </w:rPr>
        <w:t xml:space="preserve">). Wenn wir solche Übermittlungen durchführen, treffen wir angemessene Schutzvorkehrungen (z. B. Standardvertragsklauseln) im Einklang mit den geltenden </w:t>
      </w:r>
      <w:r w:rsidR="00C9046A">
        <w:rPr>
          <w:lang w:val="de-DE"/>
        </w:rPr>
        <w:t xml:space="preserve">gesetzlichen </w:t>
      </w:r>
      <w:r w:rsidRPr="00E65EA2">
        <w:rPr>
          <w:lang w:val="de-DE"/>
        </w:rPr>
        <w:t>Anforderungen.</w:t>
      </w:r>
    </w:p>
    <w:p w14:paraId="471E8191" w14:textId="355F059A" w:rsidR="00C93532" w:rsidRPr="00E65EA2" w:rsidRDefault="00AE3965" w:rsidP="00CD25AF">
      <w:pPr>
        <w:pStyle w:val="Level2"/>
        <w:tabs>
          <w:tab w:val="clear" w:pos="709"/>
          <w:tab w:val="left" w:pos="566"/>
        </w:tabs>
        <w:ind w:left="567" w:hanging="567"/>
        <w:rPr>
          <w:lang w:val="de-DE"/>
        </w:rPr>
      </w:pPr>
      <w:r w:rsidRPr="00E65EA2">
        <w:rPr>
          <w:lang w:val="de-DE"/>
        </w:rPr>
        <w:lastRenderedPageBreak/>
        <w:t>Informationen, die sich außerhalb Ihres</w:t>
      </w:r>
      <w:r w:rsidR="00C9046A">
        <w:rPr>
          <w:lang w:val="de-DE"/>
        </w:rPr>
        <w:t xml:space="preserve"> Wohnsitz</w:t>
      </w:r>
      <w:r w:rsidRPr="00E65EA2">
        <w:rPr>
          <w:lang w:val="de-DE"/>
        </w:rPr>
        <w:t xml:space="preserve">tlandes befinden, können dem Zugriff der Regierung </w:t>
      </w:r>
      <w:r w:rsidR="00AC1FD6" w:rsidRPr="00E65EA2">
        <w:rPr>
          <w:rFonts w:eastAsia="Times New Roman" w:cs="Arial"/>
          <w:lang w:val="de-DE" w:eastAsia="en-US"/>
        </w:rPr>
        <w:t>dieses</w:t>
      </w:r>
      <w:r w:rsidRPr="00E65EA2">
        <w:rPr>
          <w:lang w:val="de-DE"/>
        </w:rPr>
        <w:t xml:space="preserve"> Landes oder </w:t>
      </w:r>
      <w:r w:rsidR="00C9046A">
        <w:rPr>
          <w:lang w:val="de-DE"/>
        </w:rPr>
        <w:t>seiner</w:t>
      </w:r>
      <w:r w:rsidRPr="00E65EA2">
        <w:rPr>
          <w:lang w:val="de-DE"/>
        </w:rPr>
        <w:t xml:space="preserve"> Behörden aufgrund einer rechtmäßigen Anordnung unterliegen.</w:t>
      </w:r>
    </w:p>
    <w:p w14:paraId="785D7C00" w14:textId="6EF0CFBB" w:rsidR="00C93532" w:rsidRPr="00E65EA2" w:rsidRDefault="00AE3965" w:rsidP="00CD25AF">
      <w:pPr>
        <w:pStyle w:val="Level2"/>
        <w:tabs>
          <w:tab w:val="clear" w:pos="709"/>
          <w:tab w:val="left" w:pos="566"/>
        </w:tabs>
        <w:ind w:left="567" w:hanging="567"/>
        <w:rPr>
          <w:lang w:val="de-DE"/>
        </w:rPr>
      </w:pPr>
      <w:r w:rsidRPr="00E65EA2">
        <w:rPr>
          <w:lang w:val="de-DE"/>
        </w:rPr>
        <w:t xml:space="preserve">Wenn Sie weitere Informationen zu den entsprechenden Schutzmaßnahmen wünschen, wenden Sie sich bitte an uns, </w:t>
      </w:r>
      <w:r w:rsidR="00C9046A">
        <w:rPr>
          <w:lang w:val="de-DE"/>
        </w:rPr>
        <w:t>wie</w:t>
      </w:r>
      <w:r w:rsidRPr="00E65EA2">
        <w:rPr>
          <w:lang w:val="de-DE"/>
        </w:rPr>
        <w:t xml:space="preserve"> im </w:t>
      </w:r>
      <w:r w:rsidR="00C116FD" w:rsidRPr="00E65EA2">
        <w:rPr>
          <w:lang w:val="de-DE"/>
        </w:rPr>
        <w:t xml:space="preserve">Abschnitt </w:t>
      </w:r>
      <w:r w:rsidR="00AC1FD6" w:rsidRPr="00E65EA2">
        <w:rPr>
          <w:rFonts w:eastAsia="Times New Roman" w:cs="Arial"/>
          <w:lang w:val="de-DE" w:eastAsia="en-US"/>
        </w:rPr>
        <w:t>"</w:t>
      </w:r>
      <w:r w:rsidRPr="00E65EA2">
        <w:rPr>
          <w:rFonts w:eastAsia="Times New Roman" w:cs="Arial"/>
          <w:lang w:val="de-DE" w:eastAsia="en-US"/>
        </w:rPr>
        <w:t>Kontakt</w:t>
      </w:r>
      <w:r w:rsidR="00AC1FD6" w:rsidRPr="00E65EA2">
        <w:rPr>
          <w:rFonts w:eastAsia="Times New Roman" w:cs="Arial"/>
          <w:lang w:val="de-DE" w:eastAsia="en-US"/>
        </w:rPr>
        <w:t xml:space="preserve">" </w:t>
      </w:r>
      <w:r w:rsidR="00C116FD" w:rsidRPr="00E65EA2">
        <w:rPr>
          <w:lang w:val="de-DE"/>
        </w:rPr>
        <w:t>unten</w:t>
      </w:r>
      <w:r w:rsidR="00C9046A">
        <w:rPr>
          <w:lang w:val="de-DE"/>
        </w:rPr>
        <w:t xml:space="preserve"> angeben</w:t>
      </w:r>
      <w:r w:rsidR="00C116FD" w:rsidRPr="00E65EA2">
        <w:rPr>
          <w:lang w:val="de-DE"/>
        </w:rPr>
        <w:t>.</w:t>
      </w:r>
    </w:p>
    <w:bookmarkEnd w:id="4"/>
    <w:p w14:paraId="356B1485" w14:textId="77777777" w:rsidR="00C93532" w:rsidRDefault="00AE3965" w:rsidP="00CD25AF">
      <w:pPr>
        <w:pStyle w:val="Level1"/>
        <w:tabs>
          <w:tab w:val="clear" w:pos="709"/>
          <w:tab w:val="num" w:pos="567"/>
        </w:tabs>
        <w:ind w:left="567" w:hanging="567"/>
        <w:rPr>
          <w:b/>
          <w:bCs/>
        </w:rPr>
      </w:pPr>
      <w:proofErr w:type="spellStart"/>
      <w:r w:rsidRPr="00F67E8C">
        <w:rPr>
          <w:b/>
          <w:bCs/>
        </w:rPr>
        <w:t>Datensicherheit</w:t>
      </w:r>
      <w:proofErr w:type="spellEnd"/>
      <w:r w:rsidRPr="00F67E8C">
        <w:rPr>
          <w:b/>
          <w:bCs/>
        </w:rPr>
        <w:t xml:space="preserve"> und -</w:t>
      </w:r>
      <w:proofErr w:type="spellStart"/>
      <w:r w:rsidRPr="00F67E8C">
        <w:rPr>
          <w:b/>
          <w:bCs/>
        </w:rPr>
        <w:t>speicherung</w:t>
      </w:r>
      <w:proofErr w:type="spellEnd"/>
    </w:p>
    <w:p w14:paraId="67FF0A5B" w14:textId="77777777" w:rsidR="00C93532" w:rsidRPr="00E65EA2" w:rsidRDefault="00AE3965" w:rsidP="00CD25AF">
      <w:pPr>
        <w:pStyle w:val="Level2"/>
        <w:tabs>
          <w:tab w:val="clear" w:pos="709"/>
          <w:tab w:val="left" w:pos="566"/>
        </w:tabs>
        <w:ind w:left="567" w:hanging="567"/>
        <w:rPr>
          <w:rFonts w:eastAsia="Times New Roman" w:cs="Arial"/>
          <w:lang w:val="de-DE"/>
        </w:rPr>
      </w:pPr>
      <w:r w:rsidRPr="00E65EA2">
        <w:rPr>
          <w:lang w:val="de-DE"/>
        </w:rPr>
        <w:t xml:space="preserve">Wir setzen technische und organisatorische Maßnahmen ein, um ein Sicherheitsniveau zu gewährleisten, das dem Risiko für die von uns verarbeiteten </w:t>
      </w:r>
      <w:r w:rsidR="008117E2" w:rsidRPr="00E65EA2">
        <w:rPr>
          <w:lang w:val="de-DE"/>
        </w:rPr>
        <w:t xml:space="preserve">personenbezogenen Daten </w:t>
      </w:r>
      <w:r w:rsidRPr="00E65EA2">
        <w:rPr>
          <w:lang w:val="de-DE"/>
        </w:rPr>
        <w:t xml:space="preserve">angemessen ist. Diese Maßnahmen zielen darauf ab, die kontinuierliche Integrität und Vertraulichkeit der </w:t>
      </w:r>
      <w:r w:rsidR="008117E2" w:rsidRPr="00E65EA2">
        <w:rPr>
          <w:lang w:val="de-DE"/>
        </w:rPr>
        <w:t xml:space="preserve">personenbezogenen Daten zu </w:t>
      </w:r>
      <w:r w:rsidRPr="00E65EA2">
        <w:rPr>
          <w:lang w:val="de-DE"/>
        </w:rPr>
        <w:t xml:space="preserve">gewährleisten. </w:t>
      </w:r>
      <w:r w:rsidRPr="00E65EA2">
        <w:rPr>
          <w:rFonts w:eastAsia="Times New Roman" w:cs="Arial"/>
          <w:lang w:val="de-DE"/>
        </w:rPr>
        <w:t xml:space="preserve">Wir bewerten diese Maßnahmen regelmäßig, um die Sicherheit der Verarbeitung zu gewährleisten. </w:t>
      </w:r>
    </w:p>
    <w:p w14:paraId="3E3D2F4F" w14:textId="04E21FA8" w:rsidR="00C93532" w:rsidRPr="00E65EA2" w:rsidRDefault="00AE3965" w:rsidP="00CD25AF">
      <w:pPr>
        <w:pStyle w:val="Level2"/>
        <w:tabs>
          <w:tab w:val="clear" w:pos="709"/>
          <w:tab w:val="left" w:pos="566"/>
        </w:tabs>
        <w:ind w:left="567" w:hanging="567"/>
        <w:rPr>
          <w:lang w:val="de-DE"/>
        </w:rPr>
      </w:pPr>
      <w:r w:rsidRPr="00E65EA2">
        <w:rPr>
          <w:lang w:val="de-DE"/>
        </w:rPr>
        <w:t xml:space="preserve">Wir werden Ihre </w:t>
      </w:r>
      <w:r w:rsidR="008117E2" w:rsidRPr="00E65EA2">
        <w:rPr>
          <w:lang w:val="de-DE"/>
        </w:rPr>
        <w:t xml:space="preserve">personenbezogenen Daten </w:t>
      </w:r>
      <w:r w:rsidRPr="00E65EA2">
        <w:rPr>
          <w:lang w:val="de-DE"/>
        </w:rPr>
        <w:t xml:space="preserve">so lange aufbewahren, wie es für die Erfüllung der in </w:t>
      </w:r>
      <w:r w:rsidR="00E1389D" w:rsidRPr="00E65EA2">
        <w:rPr>
          <w:lang w:val="de-DE"/>
        </w:rPr>
        <w:t xml:space="preserve">dieser Richtlinie dargelegten </w:t>
      </w:r>
      <w:r w:rsidRPr="00E65EA2">
        <w:rPr>
          <w:lang w:val="de-DE"/>
        </w:rPr>
        <w:t xml:space="preserve">Verarbeitungszwecke erforderlich ist. Wenn unsere Beziehung zu Ihnen beendet ist, werden wir Ihre </w:t>
      </w:r>
      <w:r w:rsidR="008117E2" w:rsidRPr="00E65EA2">
        <w:rPr>
          <w:lang w:val="de-DE"/>
        </w:rPr>
        <w:t xml:space="preserve">personenbezogenen Daten </w:t>
      </w:r>
      <w:r w:rsidRPr="00E65EA2">
        <w:rPr>
          <w:lang w:val="de-DE"/>
        </w:rPr>
        <w:t>für einen Zeitraum aufbewahren, der es uns ermöglicht:</w:t>
      </w:r>
    </w:p>
    <w:p w14:paraId="4C4CB2E7" w14:textId="12409D99" w:rsidR="00C93532" w:rsidRPr="00E65EA2" w:rsidRDefault="00AE3965">
      <w:pPr>
        <w:widowControl/>
        <w:numPr>
          <w:ilvl w:val="0"/>
          <w:numId w:val="14"/>
        </w:numPr>
        <w:suppressAutoHyphens w:val="0"/>
        <w:snapToGrid w:val="0"/>
        <w:spacing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 xml:space="preserve">Geschäftsunterlagen für </w:t>
      </w:r>
      <w:r w:rsidR="00C116FD" w:rsidRPr="00E65EA2">
        <w:rPr>
          <w:rFonts w:ascii="Arial" w:eastAsia="Arial Unicode MS" w:hAnsi="Arial" w:cs="Times New Roman"/>
          <w:kern w:val="0"/>
          <w:sz w:val="21"/>
          <w:szCs w:val="21"/>
          <w:lang w:val="de-DE" w:eastAsia="en-GB" w:bidi="ar-SA"/>
        </w:rPr>
        <w:t>Analyse- und/oder Prüfungszwecke</w:t>
      </w:r>
      <w:r w:rsidR="00C9046A">
        <w:rPr>
          <w:rFonts w:ascii="Arial" w:eastAsia="Arial Unicode MS" w:hAnsi="Arial" w:cs="Times New Roman"/>
          <w:kern w:val="0"/>
          <w:sz w:val="21"/>
          <w:szCs w:val="21"/>
          <w:lang w:val="de-DE" w:eastAsia="en-GB" w:bidi="ar-SA"/>
        </w:rPr>
        <w:t xml:space="preserve"> zu verwalten</w:t>
      </w:r>
    </w:p>
    <w:p w14:paraId="35783384" w14:textId="35FE4ABB" w:rsidR="00C93532" w:rsidRPr="00C9046A" w:rsidRDefault="00AE3965">
      <w:pPr>
        <w:widowControl/>
        <w:numPr>
          <w:ilvl w:val="0"/>
          <w:numId w:val="14"/>
        </w:numPr>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Pr>
          <w:rFonts w:ascii="Arial" w:eastAsia="Arial Unicode MS" w:hAnsi="Arial" w:cs="Times New Roman"/>
          <w:kern w:val="0"/>
          <w:sz w:val="21"/>
          <w:szCs w:val="21"/>
          <w:lang w:val="de-DE" w:eastAsia="en-GB" w:bidi="ar-SA"/>
        </w:rPr>
        <w:t>alle</w:t>
      </w:r>
      <w:r w:rsidR="00734166" w:rsidRPr="00C9046A">
        <w:rPr>
          <w:rFonts w:ascii="Arial" w:eastAsia="Arial Unicode MS" w:hAnsi="Arial" w:cs="Times New Roman"/>
          <w:kern w:val="0"/>
          <w:sz w:val="21"/>
          <w:szCs w:val="21"/>
          <w:lang w:val="de-DE" w:eastAsia="en-GB" w:bidi="ar-SA"/>
        </w:rPr>
        <w:t xml:space="preserve"> relevanten steuerlichen Verpflichtungen</w:t>
      </w:r>
      <w:r>
        <w:rPr>
          <w:rFonts w:ascii="Arial" w:eastAsia="Arial Unicode MS" w:hAnsi="Arial" w:cs="Times New Roman"/>
          <w:kern w:val="0"/>
          <w:sz w:val="21"/>
          <w:szCs w:val="21"/>
          <w:lang w:val="de-DE" w:eastAsia="en-GB" w:bidi="ar-SA"/>
        </w:rPr>
        <w:t xml:space="preserve"> zu erfüllen</w:t>
      </w:r>
    </w:p>
    <w:p w14:paraId="5F5D227F" w14:textId="1407F78B" w:rsidR="00C93532" w:rsidRPr="00E65EA2" w:rsidRDefault="00AE3965">
      <w:pPr>
        <w:widowControl/>
        <w:numPr>
          <w:ilvl w:val="0"/>
          <w:numId w:val="14"/>
        </w:numPr>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gesetzliche Vorschriften zur Aufbewahrung von Unterlagen</w:t>
      </w:r>
      <w:r w:rsidR="00C9046A">
        <w:rPr>
          <w:rFonts w:ascii="Arial" w:eastAsia="Arial Unicode MS" w:hAnsi="Arial" w:cs="Times New Roman"/>
          <w:kern w:val="0"/>
          <w:sz w:val="21"/>
          <w:szCs w:val="21"/>
          <w:lang w:val="de-DE" w:eastAsia="en-GB" w:bidi="ar-SA"/>
        </w:rPr>
        <w:t xml:space="preserve"> einzuhalten</w:t>
      </w:r>
    </w:p>
    <w:p w14:paraId="13015049" w14:textId="77777777" w:rsidR="00C93532" w:rsidRPr="00E65EA2" w:rsidRDefault="00AE3965">
      <w:pPr>
        <w:widowControl/>
        <w:numPr>
          <w:ilvl w:val="0"/>
          <w:numId w:val="14"/>
        </w:numPr>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bestehende oder potenzielle Rechtsansprüche zu verteidigen oder geltend zu machen</w:t>
      </w:r>
    </w:p>
    <w:p w14:paraId="3471B472" w14:textId="00F9CE20" w:rsidR="00C93532" w:rsidRPr="00E65EA2" w:rsidRDefault="00AE3965">
      <w:pPr>
        <w:widowControl/>
        <w:numPr>
          <w:ilvl w:val="0"/>
          <w:numId w:val="14"/>
        </w:numPr>
        <w:suppressAutoHyphens w:val="0"/>
        <w:snapToGrid w:val="0"/>
        <w:spacing w:beforeLines="120" w:before="288" w:line="264" w:lineRule="auto"/>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Beschwerden über die Dienstleistungen</w:t>
      </w:r>
      <w:r w:rsidR="00C9046A">
        <w:rPr>
          <w:rFonts w:ascii="Arial" w:eastAsia="Arial Unicode MS" w:hAnsi="Arial" w:cs="Times New Roman"/>
          <w:kern w:val="0"/>
          <w:sz w:val="21"/>
          <w:szCs w:val="21"/>
          <w:lang w:val="de-DE" w:eastAsia="en-GB" w:bidi="ar-SA"/>
        </w:rPr>
        <w:t xml:space="preserve"> zu bearbeiten</w:t>
      </w:r>
    </w:p>
    <w:p w14:paraId="09244E89" w14:textId="77777777" w:rsidR="00C93532" w:rsidRPr="00E65EA2" w:rsidRDefault="00AE3965" w:rsidP="00CD25AF">
      <w:pPr>
        <w:widowControl/>
        <w:suppressAutoHyphens w:val="0"/>
        <w:snapToGrid w:val="0"/>
        <w:spacing w:beforeLines="120" w:before="288" w:line="264" w:lineRule="auto"/>
        <w:ind w:left="567"/>
        <w:jc w:val="both"/>
        <w:rPr>
          <w:rFonts w:ascii="Arial" w:eastAsia="Arial Unicode MS" w:hAnsi="Arial" w:cs="Times New Roman"/>
          <w:kern w:val="0"/>
          <w:sz w:val="21"/>
          <w:szCs w:val="21"/>
          <w:lang w:val="de-DE" w:eastAsia="en-GB" w:bidi="ar-SA"/>
        </w:rPr>
      </w:pPr>
      <w:r w:rsidRPr="00E65EA2">
        <w:rPr>
          <w:rFonts w:ascii="Arial" w:eastAsia="Arial Unicode MS" w:hAnsi="Arial" w:cs="Times New Roman"/>
          <w:kern w:val="0"/>
          <w:sz w:val="21"/>
          <w:szCs w:val="21"/>
          <w:lang w:val="de-DE" w:eastAsia="en-GB" w:bidi="ar-SA"/>
        </w:rPr>
        <w:t xml:space="preserve">Für weitere Informationen darüber, wie und wie lange wir Ihre personenbezogenen Daten aufbewahren, wenden Sie sich bitte an uns unter den in Abschnitt 8 unten angegebenen Kontaktdaten. </w:t>
      </w:r>
    </w:p>
    <w:p w14:paraId="50E59E6F" w14:textId="77777777" w:rsidR="000C2A6A" w:rsidRPr="00E65EA2" w:rsidRDefault="000C2A6A" w:rsidP="000C2A6A">
      <w:pPr>
        <w:widowControl/>
        <w:suppressAutoHyphens w:val="0"/>
        <w:snapToGrid w:val="0"/>
        <w:spacing w:line="264" w:lineRule="auto"/>
        <w:ind w:left="1069"/>
        <w:jc w:val="both"/>
        <w:rPr>
          <w:rFonts w:ascii="Arial" w:eastAsia="Arial Unicode MS" w:hAnsi="Arial" w:cs="Times New Roman"/>
          <w:kern w:val="0"/>
          <w:sz w:val="21"/>
          <w:szCs w:val="21"/>
          <w:lang w:val="de-DE" w:eastAsia="en-GB" w:bidi="ar-SA"/>
        </w:rPr>
      </w:pPr>
    </w:p>
    <w:p w14:paraId="13FBD8CD" w14:textId="2EF3CC39" w:rsidR="00C93532" w:rsidRPr="00E65EA2" w:rsidRDefault="00AE3965" w:rsidP="00CD25AF">
      <w:pPr>
        <w:pStyle w:val="Level2"/>
        <w:tabs>
          <w:tab w:val="clear" w:pos="709"/>
          <w:tab w:val="left" w:pos="566"/>
        </w:tabs>
        <w:ind w:left="567" w:hanging="567"/>
        <w:rPr>
          <w:lang w:val="de-DE"/>
        </w:rPr>
      </w:pPr>
      <w:r w:rsidRPr="00E65EA2">
        <w:rPr>
          <w:lang w:val="de-DE"/>
        </w:rPr>
        <w:t xml:space="preserve">Sollten wir aus technischen Gründen nicht in der Lage sein, </w:t>
      </w:r>
      <w:r w:rsidR="00623C6A" w:rsidRPr="00E65EA2">
        <w:rPr>
          <w:lang w:val="de-DE"/>
        </w:rPr>
        <w:t xml:space="preserve">personenbezogene </w:t>
      </w:r>
      <w:r w:rsidR="00524835" w:rsidRPr="00E65EA2">
        <w:rPr>
          <w:lang w:val="de-DE"/>
        </w:rPr>
        <w:t xml:space="preserve">Daten </w:t>
      </w:r>
      <w:r w:rsidRPr="00E65EA2">
        <w:rPr>
          <w:lang w:val="de-DE"/>
        </w:rPr>
        <w:t xml:space="preserve">vollständig aus unseren Systemen zu löschen, werden wir geeignete Maßnahmen ergreifen, um eine weitere Verarbeitung oder Nutzung </w:t>
      </w:r>
      <w:r w:rsidR="00623C6A" w:rsidRPr="00E65EA2">
        <w:rPr>
          <w:lang w:val="de-DE"/>
        </w:rPr>
        <w:t xml:space="preserve">dieser personenbezogenen </w:t>
      </w:r>
      <w:r w:rsidRPr="00E65EA2">
        <w:rPr>
          <w:lang w:val="de-DE"/>
        </w:rPr>
        <w:t xml:space="preserve">Daten </w:t>
      </w:r>
      <w:r w:rsidR="00C9046A">
        <w:rPr>
          <w:lang w:val="de-DE"/>
        </w:rPr>
        <w:t>zu verhindern</w:t>
      </w:r>
      <w:r w:rsidRPr="00E65EA2">
        <w:rPr>
          <w:lang w:val="de-DE"/>
        </w:rPr>
        <w:t>.</w:t>
      </w:r>
    </w:p>
    <w:p w14:paraId="3FB8E719" w14:textId="2F38D26E" w:rsidR="00C93532" w:rsidRPr="00E65EA2" w:rsidRDefault="00AE3965" w:rsidP="00CD25AF">
      <w:pPr>
        <w:pStyle w:val="Level1"/>
        <w:tabs>
          <w:tab w:val="clear" w:pos="709"/>
          <w:tab w:val="num" w:pos="567"/>
        </w:tabs>
        <w:ind w:left="567" w:hanging="567"/>
        <w:rPr>
          <w:b/>
          <w:bCs/>
          <w:lang w:val="de-DE"/>
        </w:rPr>
      </w:pPr>
      <w:bookmarkStart w:id="5" w:name="_Hlk103260533"/>
      <w:r w:rsidRPr="00E65EA2">
        <w:rPr>
          <w:b/>
          <w:bCs/>
          <w:lang w:val="de-DE"/>
        </w:rPr>
        <w:t>Ihre Rechte in Bezug auf Ihre pers</w:t>
      </w:r>
      <w:r w:rsidR="00C9046A">
        <w:rPr>
          <w:b/>
          <w:bCs/>
          <w:lang w:val="de-DE"/>
        </w:rPr>
        <w:t>onenbezogenen</w:t>
      </w:r>
      <w:r w:rsidRPr="00E65EA2">
        <w:rPr>
          <w:b/>
          <w:bCs/>
          <w:lang w:val="de-DE"/>
        </w:rPr>
        <w:t xml:space="preserve"> Daten</w:t>
      </w:r>
    </w:p>
    <w:p w14:paraId="33866D85" w14:textId="1306CC10" w:rsidR="00C93532" w:rsidRPr="00E65EA2" w:rsidRDefault="00AE3965" w:rsidP="00CD25AF">
      <w:pPr>
        <w:pStyle w:val="Level2"/>
        <w:tabs>
          <w:tab w:val="clear" w:pos="709"/>
          <w:tab w:val="left" w:pos="566"/>
        </w:tabs>
        <w:ind w:left="567" w:hanging="567"/>
        <w:rPr>
          <w:shd w:val="clear" w:color="auto" w:fill="F7CAAC"/>
          <w:lang w:val="de-DE"/>
        </w:rPr>
      </w:pPr>
      <w:r w:rsidRPr="00E65EA2">
        <w:rPr>
          <w:lang w:val="de-DE"/>
        </w:rPr>
        <w:t xml:space="preserve">In Bezug auf die personenbezogenen Daten, die wir über Sie gespeichert haben, haben Sie das Recht, </w:t>
      </w:r>
      <w:r w:rsidR="00C9046A">
        <w:rPr>
          <w:lang w:val="de-DE"/>
        </w:rPr>
        <w:t>Zugang zu</w:t>
      </w:r>
      <w:r w:rsidRPr="00E65EA2">
        <w:rPr>
          <w:lang w:val="de-DE"/>
        </w:rPr>
        <w:t xml:space="preserve"> diese</w:t>
      </w:r>
      <w:r w:rsidR="00C9046A">
        <w:rPr>
          <w:lang w:val="de-DE"/>
        </w:rPr>
        <w:t>n</w:t>
      </w:r>
      <w:r w:rsidRPr="00E65EA2">
        <w:rPr>
          <w:lang w:val="de-DE"/>
        </w:rPr>
        <w:t xml:space="preserve"> Daten zu</w:t>
      </w:r>
      <w:r w:rsidR="00C9046A">
        <w:rPr>
          <w:lang w:val="de-DE"/>
        </w:rPr>
        <w:t xml:space="preserve"> erhalten</w:t>
      </w:r>
      <w:r w:rsidRPr="00E65EA2">
        <w:rPr>
          <w:lang w:val="de-DE"/>
        </w:rPr>
        <w:t xml:space="preserve">, sie zu berichtigen, ihre Löschung zu verlangen, ihre Verwendung einzuschränken, bestimmten Verwendungen zu widersprechen, sie in einem </w:t>
      </w:r>
      <w:r w:rsidR="0005123F">
        <w:rPr>
          <w:lang w:val="de-DE"/>
        </w:rPr>
        <w:t>gängigen</w:t>
      </w:r>
      <w:r w:rsidRPr="00E65EA2">
        <w:rPr>
          <w:lang w:val="de-DE"/>
        </w:rPr>
        <w:t xml:space="preserve"> elektronischen Format zu erhalten und an einen Dritten zu übermitteln (auch bekannt als das Recht auf Datenübertragbarkeit), eine Beschwerde bei einer Datenschutzbehörde in Bezug auf unsere Verarbeitung einzureichen oder die </w:t>
      </w:r>
      <w:r w:rsidR="0005123F">
        <w:rPr>
          <w:lang w:val="de-DE"/>
        </w:rPr>
        <w:t>Einwilligung</w:t>
      </w:r>
      <w:r w:rsidRPr="00E65EA2">
        <w:rPr>
          <w:lang w:val="de-DE"/>
        </w:rPr>
        <w:t xml:space="preserve"> zur Verwendung oder Weitergabe Ihrer personenbezogenen Daten zu widerrufen</w:t>
      </w:r>
      <w:r w:rsidR="00833AED" w:rsidRPr="00E65EA2">
        <w:rPr>
          <w:lang w:val="de-DE"/>
        </w:rPr>
        <w:t>.</w:t>
      </w:r>
    </w:p>
    <w:p w14:paraId="47244D13" w14:textId="14870A5D" w:rsidR="00C93532" w:rsidRPr="00E65EA2" w:rsidRDefault="00AE3965" w:rsidP="00CD25AF">
      <w:pPr>
        <w:pStyle w:val="Level2"/>
        <w:tabs>
          <w:tab w:val="clear" w:pos="709"/>
          <w:tab w:val="left" w:pos="566"/>
        </w:tabs>
        <w:ind w:left="567" w:hanging="567"/>
        <w:rPr>
          <w:rFonts w:cs="Arial"/>
          <w:lang w:val="de-DE"/>
        </w:rPr>
      </w:pPr>
      <w:r w:rsidRPr="00E65EA2">
        <w:rPr>
          <w:lang w:val="de-DE"/>
        </w:rPr>
        <w:t xml:space="preserve">Wir ermutigen Sie, sich mit uns in Verbindung zu setzen, um Ihre Daten zu aktualisieren oder zu </w:t>
      </w:r>
      <w:r w:rsidR="0005123F">
        <w:rPr>
          <w:lang w:val="de-DE"/>
        </w:rPr>
        <w:t>berichtigen</w:t>
      </w:r>
      <w:r w:rsidRPr="00E65EA2">
        <w:rPr>
          <w:lang w:val="de-DE"/>
        </w:rPr>
        <w:t>, wenn sie sich ändern oder wenn die p</w:t>
      </w:r>
      <w:r w:rsidR="0005123F">
        <w:rPr>
          <w:lang w:val="de-DE"/>
        </w:rPr>
        <w:t xml:space="preserve">ersonenbezogenen </w:t>
      </w:r>
      <w:r w:rsidRPr="00E65EA2">
        <w:rPr>
          <w:lang w:val="de-DE"/>
        </w:rPr>
        <w:t xml:space="preserve">Daten, die wir über Sie gespeichert haben, unrichtig sind. </w:t>
      </w:r>
      <w:r w:rsidRPr="00E65EA2">
        <w:rPr>
          <w:rFonts w:cs="Arial"/>
          <w:lang w:val="de-DE"/>
        </w:rPr>
        <w:t xml:space="preserve">Wir werden uns mit Ihnen in Verbindung setzen, wenn wir zusätzliche </w:t>
      </w:r>
      <w:r w:rsidR="0005123F">
        <w:rPr>
          <w:rFonts w:cs="Arial"/>
          <w:lang w:val="de-DE"/>
        </w:rPr>
        <w:t>Informationen</w:t>
      </w:r>
      <w:r w:rsidRPr="00E65EA2">
        <w:rPr>
          <w:rFonts w:cs="Arial"/>
          <w:lang w:val="de-DE"/>
        </w:rPr>
        <w:t xml:space="preserve"> von Ihnen benötigen, um Ihre</w:t>
      </w:r>
      <w:r w:rsidR="0005123F">
        <w:rPr>
          <w:rFonts w:cs="Arial"/>
          <w:lang w:val="de-DE"/>
        </w:rPr>
        <w:t xml:space="preserve"> Anfragen</w:t>
      </w:r>
      <w:r w:rsidRPr="00E65EA2">
        <w:rPr>
          <w:rFonts w:cs="Arial"/>
          <w:lang w:val="de-DE"/>
        </w:rPr>
        <w:t xml:space="preserve"> zu erfüllen. Wenn Sie von diesen </w:t>
      </w:r>
      <w:r w:rsidRPr="00E65EA2">
        <w:rPr>
          <w:rFonts w:cs="Arial"/>
          <w:lang w:val="de-DE"/>
        </w:rPr>
        <w:lastRenderedPageBreak/>
        <w:t>Rechten Gebrauch machen möchten oder Fragen zu Ihren Rechten haben, wenden Sie sich bitte an uns unter den unten angegebenen Kontaktdaten.</w:t>
      </w:r>
    </w:p>
    <w:bookmarkEnd w:id="5"/>
    <w:p w14:paraId="56ADAFDD" w14:textId="77777777" w:rsidR="00C93532" w:rsidRDefault="00AE3965" w:rsidP="00CD25AF">
      <w:pPr>
        <w:pStyle w:val="Level1"/>
        <w:tabs>
          <w:tab w:val="clear" w:pos="709"/>
          <w:tab w:val="num" w:pos="567"/>
        </w:tabs>
        <w:ind w:left="567" w:hanging="567"/>
        <w:rPr>
          <w:b/>
          <w:bCs/>
        </w:rPr>
      </w:pPr>
      <w:proofErr w:type="spellStart"/>
      <w:r w:rsidRPr="00F67E8C">
        <w:rPr>
          <w:b/>
          <w:bCs/>
        </w:rPr>
        <w:t>Kontakt</w:t>
      </w:r>
      <w:proofErr w:type="spellEnd"/>
    </w:p>
    <w:p w14:paraId="60408295" w14:textId="668FE3E0" w:rsidR="00C93532" w:rsidRPr="00E65EA2" w:rsidRDefault="00AE3965" w:rsidP="00CD25AF">
      <w:pPr>
        <w:pStyle w:val="Level2"/>
        <w:tabs>
          <w:tab w:val="clear" w:pos="709"/>
          <w:tab w:val="left" w:pos="566"/>
        </w:tabs>
        <w:ind w:left="567" w:hanging="567"/>
        <w:rPr>
          <w:lang w:val="de-DE"/>
        </w:rPr>
      </w:pPr>
      <w:r w:rsidRPr="00E65EA2">
        <w:rPr>
          <w:bCs/>
          <w:lang w:val="de-DE"/>
        </w:rPr>
        <w:t xml:space="preserve">Wie oben dargelegt, </w:t>
      </w:r>
      <w:r w:rsidR="00CD6C9A" w:rsidRPr="00E65EA2">
        <w:rPr>
          <w:lang w:val="de-DE"/>
        </w:rPr>
        <w:t xml:space="preserve">handeln </w:t>
      </w:r>
      <w:r w:rsidRPr="00E65EA2">
        <w:rPr>
          <w:bCs/>
          <w:lang w:val="de-DE"/>
        </w:rPr>
        <w:t xml:space="preserve">Suzuki Motor </w:t>
      </w:r>
      <w:r w:rsidR="00916A13" w:rsidRPr="00E65EA2">
        <w:rPr>
          <w:bCs/>
          <w:lang w:val="de-DE"/>
        </w:rPr>
        <w:t xml:space="preserve">Corporation </w:t>
      </w:r>
      <w:r w:rsidR="00CD6C9A" w:rsidRPr="00E65EA2">
        <w:rPr>
          <w:bCs/>
          <w:lang w:val="de-DE"/>
        </w:rPr>
        <w:t xml:space="preserve">und </w:t>
      </w:r>
      <w:r w:rsidR="00CD6C9A" w:rsidRPr="00E65EA2">
        <w:rPr>
          <w:lang w:val="de-DE"/>
        </w:rPr>
        <w:t xml:space="preserve">Magyar Suzuki Corporation </w:t>
      </w:r>
      <w:r w:rsidR="002C165B" w:rsidRPr="00E65EA2">
        <w:rPr>
          <w:bCs/>
          <w:lang w:val="de-DE"/>
        </w:rPr>
        <w:t xml:space="preserve">Ltd. als </w:t>
      </w:r>
      <w:r w:rsidR="00CD6C9A" w:rsidRPr="00E65EA2">
        <w:rPr>
          <w:lang w:val="de-DE"/>
        </w:rPr>
        <w:t xml:space="preserve">unabhängige </w:t>
      </w:r>
      <w:r w:rsidR="00161D10" w:rsidRPr="00E65EA2">
        <w:rPr>
          <w:lang w:val="de-DE"/>
        </w:rPr>
        <w:t xml:space="preserve">Verantwortliche </w:t>
      </w:r>
      <w:r w:rsidR="00CD6C9A" w:rsidRPr="00E65EA2">
        <w:rPr>
          <w:lang w:val="de-DE"/>
        </w:rPr>
        <w:t xml:space="preserve">und sind </w:t>
      </w:r>
      <w:r w:rsidR="00161D10" w:rsidRPr="00E65EA2">
        <w:rPr>
          <w:lang w:val="de-DE"/>
        </w:rPr>
        <w:t xml:space="preserve">für die </w:t>
      </w:r>
      <w:r w:rsidR="008117E2" w:rsidRPr="00E65EA2">
        <w:rPr>
          <w:lang w:val="de-DE"/>
        </w:rPr>
        <w:t xml:space="preserve">personenbezogenen Daten </w:t>
      </w:r>
      <w:r w:rsidR="00161D10" w:rsidRPr="00E65EA2">
        <w:rPr>
          <w:lang w:val="de-DE"/>
        </w:rPr>
        <w:t xml:space="preserve">verantwortlich, die wir </w:t>
      </w:r>
      <w:r w:rsidR="000F0764" w:rsidRPr="00E65EA2">
        <w:rPr>
          <w:lang w:val="de-DE"/>
        </w:rPr>
        <w:t xml:space="preserve">über Sie in Bezug auf die Connected Services </w:t>
      </w:r>
      <w:r w:rsidR="0005123F">
        <w:rPr>
          <w:lang w:val="de-DE"/>
        </w:rPr>
        <w:t>erheben</w:t>
      </w:r>
      <w:r w:rsidR="00161D10" w:rsidRPr="00E65EA2">
        <w:rPr>
          <w:lang w:val="de-DE"/>
        </w:rPr>
        <w:t xml:space="preserve"> und verarbeiten</w:t>
      </w:r>
      <w:r w:rsidR="000F0764" w:rsidRPr="00E65EA2">
        <w:rPr>
          <w:lang w:val="de-DE"/>
        </w:rPr>
        <w:t>.</w:t>
      </w:r>
    </w:p>
    <w:p w14:paraId="25DE6B0B" w14:textId="438D15B2" w:rsidR="00C93532" w:rsidRPr="00E65EA2" w:rsidRDefault="00AE3965" w:rsidP="00CD25AF">
      <w:pPr>
        <w:pStyle w:val="Level2"/>
        <w:numPr>
          <w:ilvl w:val="1"/>
          <w:numId w:val="1"/>
        </w:numPr>
        <w:tabs>
          <w:tab w:val="clear" w:pos="709"/>
          <w:tab w:val="left" w:pos="566"/>
        </w:tabs>
        <w:ind w:left="567" w:hanging="567"/>
        <w:rPr>
          <w:b/>
          <w:lang w:val="de-DE"/>
        </w:rPr>
      </w:pPr>
      <w:r w:rsidRPr="00E65EA2">
        <w:rPr>
          <w:lang w:val="de-DE"/>
        </w:rPr>
        <w:t xml:space="preserve">Die Kontaktdaten der </w:t>
      </w:r>
      <w:r w:rsidR="00CD6C9A" w:rsidRPr="00E65EA2">
        <w:rPr>
          <w:lang w:val="de-DE"/>
        </w:rPr>
        <w:t xml:space="preserve">Suzuki Motor Corporation </w:t>
      </w:r>
      <w:r w:rsidR="0005123F">
        <w:rPr>
          <w:lang w:val="de-DE"/>
        </w:rPr>
        <w:t>sind</w:t>
      </w:r>
      <w:r w:rsidRPr="00E65EA2">
        <w:rPr>
          <w:lang w:val="de-DE"/>
        </w:rPr>
        <w:t xml:space="preserve"> </w:t>
      </w:r>
      <w:hyperlink r:id="rId7" w:history="1">
        <w:r w:rsidR="002A4D25" w:rsidRPr="00E65EA2">
          <w:rPr>
            <w:rStyle w:val="af"/>
            <w:lang w:val="de-DE"/>
          </w:rPr>
          <w:t>privacy-contact-jp@mail.connect.suzuki</w:t>
        </w:r>
      </w:hyperlink>
      <w:r w:rsidRPr="00E65EA2">
        <w:rPr>
          <w:lang w:val="de-DE"/>
        </w:rPr>
        <w:t xml:space="preserve"> und der eingetragene Firmensitz ist </w:t>
      </w:r>
      <w:r w:rsidR="00782197" w:rsidRPr="00E65EA2">
        <w:rPr>
          <w:lang w:val="de-DE"/>
        </w:rPr>
        <w:t xml:space="preserve">300 Takatsuka-cho, </w:t>
      </w:r>
      <w:r w:rsidR="0065001C" w:rsidRPr="0065001C">
        <w:rPr>
          <w:lang w:val="nl-NL"/>
        </w:rPr>
        <w:t>Chuo-ku</w:t>
      </w:r>
      <w:r w:rsidR="00782197" w:rsidRPr="00E65EA2">
        <w:rPr>
          <w:lang w:val="de-DE"/>
        </w:rPr>
        <w:t>, Hamamatsu-shi, Shizuoka-ken, Japan</w:t>
      </w:r>
      <w:r w:rsidRPr="00E65EA2">
        <w:rPr>
          <w:lang w:val="de-DE"/>
        </w:rPr>
        <w:t>.</w:t>
      </w:r>
    </w:p>
    <w:p w14:paraId="60BD4176" w14:textId="77777777" w:rsidR="00C93532" w:rsidRPr="00E65EA2" w:rsidRDefault="00AE3965" w:rsidP="00CD25AF">
      <w:pPr>
        <w:pStyle w:val="Level2"/>
        <w:tabs>
          <w:tab w:val="clear" w:pos="709"/>
          <w:tab w:val="left" w:pos="566"/>
        </w:tabs>
        <w:ind w:left="567" w:hanging="567"/>
        <w:rPr>
          <w:lang w:val="de-DE"/>
        </w:rPr>
      </w:pPr>
      <w:r w:rsidRPr="00E65EA2">
        <w:rPr>
          <w:lang w:val="de-DE"/>
        </w:rPr>
        <w:t xml:space="preserve">Die Kontaktdaten der Magyar Suzuki Corporation </w:t>
      </w:r>
      <w:r w:rsidR="002C165B" w:rsidRPr="00E65EA2">
        <w:rPr>
          <w:lang w:val="de-DE"/>
        </w:rPr>
        <w:t xml:space="preserve">Ltd. </w:t>
      </w:r>
      <w:r w:rsidRPr="00E65EA2">
        <w:rPr>
          <w:lang w:val="de-DE"/>
        </w:rPr>
        <w:t xml:space="preserve">Die </w:t>
      </w:r>
      <w:r w:rsidR="00923759" w:rsidRPr="00E65EA2">
        <w:rPr>
          <w:lang w:val="de-DE"/>
        </w:rPr>
        <w:t xml:space="preserve">Kontaktdaten sind </w:t>
      </w:r>
      <w:hyperlink r:id="rId8" w:history="1">
        <w:r w:rsidR="000C7A1D" w:rsidRPr="00E65EA2">
          <w:rPr>
            <w:rStyle w:val="af"/>
            <w:lang w:val="de-DE"/>
          </w:rPr>
          <w:t>privacy-contact-eu@suzuki.hu</w:t>
        </w:r>
      </w:hyperlink>
      <w:r w:rsidR="000C7A1D" w:rsidRPr="00E65EA2">
        <w:rPr>
          <w:lang w:val="de-DE" w:eastAsia="ja-JP"/>
        </w:rPr>
        <w:t xml:space="preserve"> und </w:t>
      </w:r>
      <w:r w:rsidR="005C270F" w:rsidRPr="00E65EA2">
        <w:rPr>
          <w:rFonts w:hint="eastAsia"/>
          <w:lang w:val="de-DE" w:eastAsia="ja-JP"/>
        </w:rPr>
        <w:t xml:space="preserve">der </w:t>
      </w:r>
      <w:r w:rsidRPr="00E65EA2">
        <w:rPr>
          <w:lang w:val="de-DE"/>
        </w:rPr>
        <w:t xml:space="preserve">eingetragene Firmensitz ist </w:t>
      </w:r>
      <w:r w:rsidR="00782197" w:rsidRPr="00E65EA2">
        <w:rPr>
          <w:lang w:val="de-DE"/>
        </w:rPr>
        <w:t>2500 Esztergom, Schweidel JOZSEF utca 52, Ungarn</w:t>
      </w:r>
      <w:r w:rsidRPr="00E65EA2">
        <w:rPr>
          <w:i/>
          <w:iCs/>
          <w:lang w:val="de-DE"/>
        </w:rPr>
        <w:t>.</w:t>
      </w:r>
    </w:p>
    <w:p w14:paraId="57853C1C" w14:textId="27D8B761" w:rsidR="00C93532" w:rsidRPr="00E65EA2" w:rsidRDefault="00AE3965" w:rsidP="00CD25AF">
      <w:pPr>
        <w:pStyle w:val="Level2"/>
        <w:tabs>
          <w:tab w:val="clear" w:pos="709"/>
          <w:tab w:val="left" w:pos="566"/>
        </w:tabs>
        <w:ind w:left="567" w:hanging="567"/>
        <w:rPr>
          <w:lang w:val="de-DE"/>
        </w:rPr>
      </w:pPr>
      <w:bookmarkStart w:id="6" w:name="_Hlk103260611"/>
      <w:r w:rsidRPr="00E65EA2">
        <w:rPr>
          <w:lang w:val="de-DE"/>
        </w:rPr>
        <w:t xml:space="preserve">Der Datenschutzbeauftragte der Suzuki Motor Corporation ist unter folgender Anschrift zu erreichen: </w:t>
      </w:r>
      <w:r w:rsidR="00782197" w:rsidRPr="00E65EA2">
        <w:rPr>
          <w:lang w:val="de-DE"/>
        </w:rPr>
        <w:t xml:space="preserve">300 Takatsuka-cho, </w:t>
      </w:r>
      <w:r w:rsidR="0065001C" w:rsidRPr="0065001C">
        <w:rPr>
          <w:lang w:val="de-DE"/>
        </w:rPr>
        <w:t>Chuo-ku</w:t>
      </w:r>
      <w:r w:rsidR="00782197" w:rsidRPr="00E65EA2">
        <w:rPr>
          <w:lang w:val="de-DE"/>
        </w:rPr>
        <w:t>, Hamamatsu-shi, Shizuoka-ken, Japan</w:t>
      </w:r>
      <w:r w:rsidR="005C270F" w:rsidRPr="00E65EA2">
        <w:rPr>
          <w:lang w:val="de-DE"/>
        </w:rPr>
        <w:t xml:space="preserve">, und seine </w:t>
      </w:r>
      <w:r w:rsidR="00782197" w:rsidRPr="00E65EA2">
        <w:rPr>
          <w:lang w:val="de-DE"/>
        </w:rPr>
        <w:t xml:space="preserve">Kontaktdaten lauten </w:t>
      </w:r>
      <w:r w:rsidR="00C40FFF">
        <w:fldChar w:fldCharType="begin"/>
      </w:r>
      <w:r w:rsidR="00C40FFF">
        <w:instrText xml:space="preserve"> HYPERLINK "mailto:dpo@hhq.suzuki.co.jp" </w:instrText>
      </w:r>
      <w:r w:rsidR="00C40FFF">
        <w:fldChar w:fldCharType="separate"/>
      </w:r>
      <w:r>
        <w:rPr>
          <w:rStyle w:val="af"/>
          <w:rFonts w:hint="eastAsia"/>
          <w:sz w:val="22"/>
          <w:szCs w:val="22"/>
        </w:rPr>
        <w:t>dpo@hhq.suzuki.co.jp</w:t>
      </w:r>
      <w:r w:rsidR="00C40FFF">
        <w:rPr>
          <w:rStyle w:val="af"/>
          <w:sz w:val="22"/>
          <w:szCs w:val="22"/>
        </w:rPr>
        <w:fldChar w:fldCharType="end"/>
      </w:r>
      <w:r w:rsidR="00782197" w:rsidRPr="00E65EA2">
        <w:rPr>
          <w:rFonts w:hint="eastAsia"/>
          <w:lang w:val="de-DE" w:eastAsia="ja-JP"/>
        </w:rPr>
        <w:t>.</w:t>
      </w:r>
    </w:p>
    <w:bookmarkEnd w:id="6"/>
    <w:p w14:paraId="2D5FDBC2" w14:textId="77777777" w:rsidR="00C93532" w:rsidRPr="00E65EA2" w:rsidRDefault="00AE3965" w:rsidP="00CD25AF">
      <w:pPr>
        <w:pStyle w:val="Level2"/>
        <w:tabs>
          <w:tab w:val="clear" w:pos="709"/>
          <w:tab w:val="left" w:pos="566"/>
        </w:tabs>
        <w:ind w:left="567" w:hanging="567"/>
        <w:rPr>
          <w:lang w:val="de-DE"/>
        </w:rPr>
      </w:pPr>
      <w:r w:rsidRPr="00E65EA2">
        <w:rPr>
          <w:bCs/>
          <w:lang w:val="de-DE"/>
        </w:rPr>
        <w:t xml:space="preserve">Der Datenschutzbeauftragte der Magyar Suzuki Corporation Ltd. kann kontaktiert werden unter: 2500 Esztergom, Schweidel JOZSEF utca 52, Ungarn, </w:t>
      </w:r>
      <w:r w:rsidR="00D33E9A" w:rsidRPr="00E65EA2">
        <w:rPr>
          <w:bCs/>
          <w:lang w:val="de-DE"/>
        </w:rPr>
        <w:t xml:space="preserve">oder per E-Mail an </w:t>
      </w:r>
      <w:r w:rsidR="00C40FFF">
        <w:fldChar w:fldCharType="begin"/>
      </w:r>
      <w:r w:rsidR="00C40FFF">
        <w:instrText xml:space="preserve"> HYPERLINK "mailto:dpo@suzuki.hu" </w:instrText>
      </w:r>
      <w:r w:rsidR="00C40FFF">
        <w:fldChar w:fldCharType="separate"/>
      </w:r>
      <w:r w:rsidR="002A4D25" w:rsidRPr="00E65EA2">
        <w:rPr>
          <w:rStyle w:val="af"/>
          <w:bCs/>
          <w:lang w:val="de-DE"/>
        </w:rPr>
        <w:t>dpo@suzuki.hu</w:t>
      </w:r>
      <w:r w:rsidR="00C40FFF">
        <w:rPr>
          <w:rStyle w:val="af"/>
          <w:bCs/>
          <w:lang w:val="de-DE"/>
        </w:rPr>
        <w:fldChar w:fldCharType="end"/>
      </w:r>
      <w:r w:rsidR="00D33E9A" w:rsidRPr="00E65EA2">
        <w:rPr>
          <w:bCs/>
          <w:lang w:val="de-DE"/>
        </w:rPr>
        <w:t xml:space="preserve"> (Herr József KOCSIS)</w:t>
      </w:r>
      <w:r w:rsidR="00E81BDF" w:rsidRPr="00E65EA2">
        <w:rPr>
          <w:bCs/>
          <w:lang w:val="de-DE"/>
        </w:rPr>
        <w:t>.</w:t>
      </w:r>
    </w:p>
    <w:p w14:paraId="517E764B" w14:textId="77777777" w:rsidR="00C93532" w:rsidRPr="00E65EA2" w:rsidRDefault="00AE3965" w:rsidP="00CD25AF">
      <w:pPr>
        <w:pStyle w:val="Level2"/>
        <w:tabs>
          <w:tab w:val="clear" w:pos="709"/>
          <w:tab w:val="left" w:pos="566"/>
        </w:tabs>
        <w:ind w:left="567" w:hanging="567"/>
        <w:rPr>
          <w:lang w:val="de-DE"/>
        </w:rPr>
      </w:pPr>
      <w:r w:rsidRPr="00E65EA2">
        <w:rPr>
          <w:lang w:val="de-DE"/>
        </w:rPr>
        <w:t xml:space="preserve">Wir verpflichten uns, mit Ihnen zusammenzuarbeiten, um eine faire Lösung für jede Beschwerde oder jedes Anliegen zum Datenschutz zu finden. Wenn Sie jedoch der Meinung sind, dass wir nicht in der Lage waren, Ihnen bei Ihrer Beschwerde oder Ihrem Anliegen zu helfen, haben Sie das Recht, eine Beschwerde bei </w:t>
      </w:r>
      <w:r w:rsidR="00E1389D" w:rsidRPr="00E65EA2">
        <w:rPr>
          <w:lang w:val="de-DE"/>
        </w:rPr>
        <w:t xml:space="preserve">Ihrer </w:t>
      </w:r>
      <w:r w:rsidR="00734166" w:rsidRPr="00E65EA2">
        <w:rPr>
          <w:lang w:val="de-DE"/>
        </w:rPr>
        <w:t xml:space="preserve">zuständigen Aufsichtsbehörde </w:t>
      </w:r>
      <w:r w:rsidRPr="00E65EA2">
        <w:rPr>
          <w:lang w:val="de-DE"/>
        </w:rPr>
        <w:t>einzureichen</w:t>
      </w:r>
      <w:r w:rsidR="00734166" w:rsidRPr="00E65EA2">
        <w:rPr>
          <w:lang w:val="de-DE"/>
        </w:rPr>
        <w:t>.</w:t>
      </w:r>
    </w:p>
    <w:p w14:paraId="7B8D0CC2" w14:textId="6303C437" w:rsidR="00C93532" w:rsidRPr="00E65EA2" w:rsidRDefault="00AE3965" w:rsidP="00CD25AF">
      <w:pPr>
        <w:pStyle w:val="Level2"/>
        <w:tabs>
          <w:tab w:val="clear" w:pos="709"/>
          <w:tab w:val="left" w:pos="566"/>
        </w:tabs>
        <w:ind w:left="567" w:hanging="567"/>
        <w:rPr>
          <w:lang w:val="de-DE"/>
        </w:rPr>
      </w:pPr>
      <w:r w:rsidRPr="00E65EA2">
        <w:rPr>
          <w:rFonts w:eastAsiaTheme="minorEastAsia" w:cs="Arial"/>
          <w:lang w:val="de-DE" w:eastAsia="ja-JP"/>
        </w:rPr>
        <w:t xml:space="preserve">Die oben genannten Kontaktdaten sollten nur für Anfragen in Bezug auf unsere Datenschutzpraktiken und die Verarbeitung Ihrer personenbezogenen </w:t>
      </w:r>
      <w:r w:rsidR="004917C7" w:rsidRPr="00E65EA2">
        <w:rPr>
          <w:rFonts w:eastAsiaTheme="minorEastAsia" w:cs="Arial"/>
          <w:lang w:val="de-DE" w:eastAsia="ja-JP"/>
        </w:rPr>
        <w:t>Daten</w:t>
      </w:r>
      <w:r w:rsidRPr="00E65EA2">
        <w:rPr>
          <w:rFonts w:eastAsiaTheme="minorEastAsia" w:cs="Arial"/>
          <w:lang w:val="de-DE" w:eastAsia="ja-JP"/>
        </w:rPr>
        <w:t xml:space="preserve">, wie in dieser Richtlinie </w:t>
      </w:r>
      <w:r w:rsidR="0005123F">
        <w:rPr>
          <w:rFonts w:eastAsiaTheme="minorEastAsia" w:cs="Arial"/>
          <w:lang w:val="de-DE" w:eastAsia="ja-JP"/>
        </w:rPr>
        <w:t>dargelegt,</w:t>
      </w:r>
      <w:r w:rsidRPr="00E65EA2">
        <w:rPr>
          <w:rFonts w:eastAsiaTheme="minorEastAsia" w:cs="Arial"/>
          <w:lang w:val="de-DE" w:eastAsia="ja-JP"/>
        </w:rPr>
        <w:t xml:space="preserve"> verwendet werden. Für andere Anfragen und Ersuchen wenden Sie sich bitte an unsere Vertriebspartner in Ihrem Land, indem Sie deren Kontaktdaten verwenden, die Sie </w:t>
      </w:r>
      <w:r w:rsidR="00991DCD" w:rsidRPr="00E65EA2">
        <w:rPr>
          <w:rFonts w:eastAsiaTheme="minorEastAsia" w:cs="Arial"/>
          <w:lang w:val="de-DE" w:eastAsia="ja-JP"/>
        </w:rPr>
        <w:t xml:space="preserve">unter diesem Link </w:t>
      </w:r>
      <w:r w:rsidRPr="00E65EA2">
        <w:rPr>
          <w:rFonts w:eastAsiaTheme="minorEastAsia" w:cs="Arial"/>
          <w:lang w:val="de-DE" w:eastAsia="ja-JP"/>
        </w:rPr>
        <w:t>finden</w:t>
      </w:r>
      <w:r w:rsidR="00991DCD" w:rsidRPr="00E65EA2">
        <w:rPr>
          <w:rFonts w:eastAsiaTheme="minorEastAsia" w:cs="Arial"/>
          <w:lang w:val="de-DE" w:eastAsia="ja-JP"/>
        </w:rPr>
        <w:t>: (</w:t>
      </w:r>
      <w:r w:rsidR="00C40FFF">
        <w:fldChar w:fldCharType="begin"/>
      </w:r>
      <w:r w:rsidR="00C40FFF">
        <w:instrText xml:space="preserve"> HYPERLINK "https://www.globalsuzuki.com/globallinks/" </w:instrText>
      </w:r>
      <w:r w:rsidR="00C40FFF">
        <w:fldChar w:fldCharType="separate"/>
      </w:r>
      <w:r w:rsidR="0005123F" w:rsidRPr="00D8464B">
        <w:rPr>
          <w:rStyle w:val="af"/>
          <w:rFonts w:eastAsiaTheme="minorEastAsia" w:cs="Arial"/>
          <w:lang w:val="de-DE" w:eastAsia="ja-JP"/>
        </w:rPr>
        <w:t>https://www.globalsuzuki.com/globallinks/</w:t>
      </w:r>
      <w:r w:rsidR="00C40FFF">
        <w:rPr>
          <w:rStyle w:val="af"/>
          <w:rFonts w:eastAsiaTheme="minorEastAsia" w:cs="Arial"/>
          <w:lang w:val="de-DE" w:eastAsia="ja-JP"/>
        </w:rPr>
        <w:fldChar w:fldCharType="end"/>
      </w:r>
      <w:r w:rsidR="00991DCD" w:rsidRPr="00E65EA2">
        <w:rPr>
          <w:rFonts w:eastAsiaTheme="minorEastAsia" w:cs="Arial"/>
          <w:lang w:val="de-DE" w:eastAsia="ja-JP"/>
        </w:rPr>
        <w:t>)</w:t>
      </w:r>
      <w:r w:rsidRPr="00E65EA2">
        <w:rPr>
          <w:rFonts w:eastAsiaTheme="minorEastAsia" w:cs="Arial"/>
          <w:lang w:val="de-DE" w:eastAsia="ja-JP"/>
        </w:rPr>
        <w:t xml:space="preserve">. Bitte beachten Sie, dass wir nicht auf Anfragen und Ersuchen reagieren, die über die oben genannten Kontaktdaten gestellt werden und sich nicht darauf beziehen, wie wir Ihre personenbezogenen </w:t>
      </w:r>
      <w:r w:rsidR="004917C7" w:rsidRPr="00E65EA2">
        <w:rPr>
          <w:rFonts w:eastAsiaTheme="minorEastAsia" w:cs="Arial"/>
          <w:lang w:val="de-DE" w:eastAsia="ja-JP"/>
        </w:rPr>
        <w:t xml:space="preserve">Daten </w:t>
      </w:r>
      <w:r w:rsidRPr="00E65EA2">
        <w:rPr>
          <w:rFonts w:eastAsiaTheme="minorEastAsia" w:cs="Arial"/>
          <w:lang w:val="de-DE" w:eastAsia="ja-JP"/>
        </w:rPr>
        <w:t>er</w:t>
      </w:r>
      <w:r w:rsidR="0005123F">
        <w:rPr>
          <w:rFonts w:eastAsiaTheme="minorEastAsia" w:cs="Arial"/>
          <w:lang w:val="de-DE" w:eastAsia="ja-JP"/>
        </w:rPr>
        <w:t>heben</w:t>
      </w:r>
      <w:r w:rsidRPr="00E65EA2">
        <w:rPr>
          <w:rFonts w:eastAsiaTheme="minorEastAsia" w:cs="Arial"/>
          <w:lang w:val="de-DE" w:eastAsia="ja-JP"/>
        </w:rPr>
        <w:t xml:space="preserve"> und verarbeiten.</w:t>
      </w:r>
    </w:p>
    <w:p w14:paraId="6D2F75CB" w14:textId="52F187D6" w:rsidR="00C93532" w:rsidRDefault="00AE3965" w:rsidP="00CD25AF">
      <w:pPr>
        <w:pStyle w:val="Level1"/>
        <w:tabs>
          <w:tab w:val="clear" w:pos="709"/>
          <w:tab w:val="num" w:pos="567"/>
        </w:tabs>
        <w:ind w:left="567" w:hanging="567"/>
        <w:rPr>
          <w:b/>
          <w:bCs/>
        </w:rPr>
      </w:pPr>
      <w:proofErr w:type="spellStart"/>
      <w:r w:rsidRPr="000F0764">
        <w:rPr>
          <w:b/>
          <w:bCs/>
        </w:rPr>
        <w:t>Änderungen</w:t>
      </w:r>
      <w:proofErr w:type="spellEnd"/>
      <w:r w:rsidRPr="000F0764">
        <w:rPr>
          <w:b/>
          <w:bCs/>
        </w:rPr>
        <w:t xml:space="preserve"> der</w:t>
      </w:r>
      <w:r w:rsidR="0005123F">
        <w:rPr>
          <w:b/>
          <w:bCs/>
        </w:rPr>
        <w:t xml:space="preserve"> </w:t>
      </w:r>
      <w:proofErr w:type="spellStart"/>
      <w:r w:rsidR="0005123F">
        <w:rPr>
          <w:b/>
          <w:bCs/>
        </w:rPr>
        <w:t>Richtlinie</w:t>
      </w:r>
      <w:proofErr w:type="spellEnd"/>
    </w:p>
    <w:p w14:paraId="50C6EEBF" w14:textId="77777777" w:rsidR="00C93532" w:rsidRPr="00E65EA2" w:rsidRDefault="00AE3965" w:rsidP="00CD25AF">
      <w:pPr>
        <w:pStyle w:val="Level2"/>
        <w:tabs>
          <w:tab w:val="clear" w:pos="709"/>
          <w:tab w:val="left" w:pos="566"/>
        </w:tabs>
        <w:ind w:left="567" w:hanging="567"/>
        <w:rPr>
          <w:lang w:val="de-DE"/>
        </w:rPr>
      </w:pPr>
      <w:r w:rsidRPr="00E65EA2">
        <w:rPr>
          <w:lang w:val="de-DE"/>
        </w:rPr>
        <w:t xml:space="preserve">Sie können diese </w:t>
      </w:r>
      <w:r w:rsidR="00E1389D" w:rsidRPr="00E65EA2">
        <w:rPr>
          <w:lang w:val="de-DE"/>
        </w:rPr>
        <w:t xml:space="preserve">Richtlinie </w:t>
      </w:r>
      <w:r w:rsidRPr="00E65EA2">
        <w:rPr>
          <w:lang w:val="de-DE"/>
        </w:rPr>
        <w:t xml:space="preserve">kopieren. Wir können diese </w:t>
      </w:r>
      <w:r w:rsidR="0045525E" w:rsidRPr="00E65EA2">
        <w:rPr>
          <w:lang w:val="de-DE"/>
        </w:rPr>
        <w:t xml:space="preserve">Richtlinie </w:t>
      </w:r>
      <w:r w:rsidR="00C116FD" w:rsidRPr="00E65EA2">
        <w:rPr>
          <w:lang w:val="de-DE"/>
        </w:rPr>
        <w:t xml:space="preserve">von Zeit zu Zeit </w:t>
      </w:r>
      <w:r w:rsidRPr="00E65EA2">
        <w:rPr>
          <w:lang w:val="de-DE"/>
        </w:rPr>
        <w:t>ändern oder aktualisieren</w:t>
      </w:r>
      <w:r w:rsidR="00C116FD" w:rsidRPr="00E65EA2">
        <w:rPr>
          <w:lang w:val="de-DE"/>
        </w:rPr>
        <w:t>.</w:t>
      </w:r>
    </w:p>
    <w:p w14:paraId="7AC1F4EB" w14:textId="7C07E36F" w:rsidR="00C93532" w:rsidRPr="00E65EA2" w:rsidRDefault="00AE3965" w:rsidP="00CD25AF">
      <w:pPr>
        <w:pStyle w:val="Level2"/>
        <w:tabs>
          <w:tab w:val="clear" w:pos="709"/>
          <w:tab w:val="left" w:pos="566"/>
        </w:tabs>
        <w:ind w:left="567" w:hanging="567"/>
        <w:rPr>
          <w:lang w:val="de-DE"/>
        </w:rPr>
      </w:pPr>
      <w:r w:rsidRPr="00E65EA2">
        <w:rPr>
          <w:lang w:val="de-DE"/>
        </w:rPr>
        <w:t xml:space="preserve">Wenn wir diese </w:t>
      </w:r>
      <w:r w:rsidR="00E1389D" w:rsidRPr="00E65EA2">
        <w:rPr>
          <w:lang w:val="de-DE"/>
        </w:rPr>
        <w:t xml:space="preserve">Richtlinie </w:t>
      </w:r>
      <w:r w:rsidRPr="00E65EA2">
        <w:rPr>
          <w:lang w:val="de-DE"/>
        </w:rPr>
        <w:t xml:space="preserve">ändern, werden wir Sie über die Änderungen informieren. Wenn sich Änderungen dieser </w:t>
      </w:r>
      <w:r w:rsidR="006C5A43">
        <w:rPr>
          <w:lang w:val="de-DE"/>
        </w:rPr>
        <w:t>R</w:t>
      </w:r>
      <w:r w:rsidR="00623C6A" w:rsidRPr="00E65EA2">
        <w:rPr>
          <w:lang w:val="de-DE"/>
        </w:rPr>
        <w:t xml:space="preserve">ichtlinie </w:t>
      </w:r>
      <w:r w:rsidRPr="00E65EA2">
        <w:rPr>
          <w:lang w:val="de-DE"/>
        </w:rPr>
        <w:t xml:space="preserve">grundlegend auf die Art der Verarbeitung auswirken oder anderweitig erhebliche Auswirkungen auf Sie haben, werden wir Sie rechtzeitig im Voraus informieren, damit Sie die Möglichkeit haben, Ihre Rechte auszuüben (z. B. Widerspruch gegen die </w:t>
      </w:r>
      <w:r w:rsidR="000F0764" w:rsidRPr="00E65EA2">
        <w:rPr>
          <w:lang w:val="de-DE"/>
        </w:rPr>
        <w:t>Verarbeitung</w:t>
      </w:r>
      <w:r w:rsidRPr="00E65EA2">
        <w:rPr>
          <w:lang w:val="de-DE"/>
        </w:rPr>
        <w:t xml:space="preserve"> einzulegen</w:t>
      </w:r>
      <w:r w:rsidR="000F0764" w:rsidRPr="00E65EA2">
        <w:rPr>
          <w:lang w:val="de-DE"/>
        </w:rPr>
        <w:t xml:space="preserve">). </w:t>
      </w:r>
    </w:p>
    <w:p w14:paraId="7DDDCBE9" w14:textId="39119992" w:rsidR="00C93532" w:rsidRPr="00E65EA2" w:rsidRDefault="00AE3965" w:rsidP="00CD25AF">
      <w:pPr>
        <w:pStyle w:val="Level2"/>
        <w:tabs>
          <w:tab w:val="clear" w:pos="709"/>
          <w:tab w:val="left" w:pos="566"/>
        </w:tabs>
        <w:ind w:left="567" w:hanging="567"/>
        <w:rPr>
          <w:lang w:val="de-DE"/>
        </w:rPr>
      </w:pPr>
      <w:r w:rsidRPr="00E65EA2">
        <w:rPr>
          <w:lang w:val="de-DE"/>
        </w:rPr>
        <w:t>Diese Richtlinie wurde zuletzt aktualisiert</w:t>
      </w:r>
      <w:r w:rsidR="00D67723" w:rsidRPr="00E65EA2">
        <w:rPr>
          <w:lang w:val="de-DE"/>
        </w:rPr>
        <w:t xml:space="preserve">: </w:t>
      </w:r>
      <w:r w:rsidR="00C40FFF" w:rsidRPr="00C40FFF">
        <w:rPr>
          <w:rFonts w:hint="eastAsia"/>
          <w:lang w:val="de-DE"/>
        </w:rPr>
        <w:t>0</w:t>
      </w:r>
      <w:r w:rsidR="00C40FFF" w:rsidRPr="00C40FFF">
        <w:rPr>
          <w:lang w:val="de-DE"/>
        </w:rPr>
        <w:t>1/03/2024.</w:t>
      </w:r>
    </w:p>
    <w:sectPr w:rsidR="00C93532" w:rsidRPr="00E65EA2">
      <w:pgSz w:w="11906" w:h="16838"/>
      <w:pgMar w:top="1693"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0FEB" w14:textId="77777777" w:rsidR="00BA54E3" w:rsidRDefault="00AE3965">
      <w:r>
        <w:separator/>
      </w:r>
    </w:p>
  </w:endnote>
  <w:endnote w:type="continuationSeparator" w:id="0">
    <w:p w14:paraId="078B353F" w14:textId="77777777" w:rsidR="00BA54E3" w:rsidRDefault="00AE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altName w:val="Adobe Fan Heiti Std B"/>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2435" w14:textId="77777777" w:rsidR="00BA54E3" w:rsidRDefault="00AE3965">
      <w:r>
        <w:separator/>
      </w:r>
    </w:p>
  </w:footnote>
  <w:footnote w:type="continuationSeparator" w:id="0">
    <w:p w14:paraId="23E282D5" w14:textId="77777777" w:rsidR="00BA54E3" w:rsidRDefault="00AE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BDD"/>
    <w:multiLevelType w:val="hybridMultilevel"/>
    <w:tmpl w:val="47F25E74"/>
    <w:lvl w:ilvl="0" w:tplc="90A482D4">
      <w:start w:val="1"/>
      <w:numFmt w:val="bullet"/>
      <w:lvlText w:val=""/>
      <w:lvlJc w:val="left"/>
      <w:pPr>
        <w:ind w:left="360" w:hanging="360"/>
      </w:pPr>
      <w:rPr>
        <w:rFonts w:ascii="Symbol" w:hAnsi="Symbol" w:hint="default"/>
      </w:rPr>
    </w:lvl>
    <w:lvl w:ilvl="1" w:tplc="926E197C" w:tentative="1">
      <w:start w:val="1"/>
      <w:numFmt w:val="bullet"/>
      <w:lvlText w:val="o"/>
      <w:lvlJc w:val="left"/>
      <w:pPr>
        <w:ind w:left="1080" w:hanging="360"/>
      </w:pPr>
      <w:rPr>
        <w:rFonts w:ascii="Courier New" w:hAnsi="Courier New" w:cs="Courier New" w:hint="default"/>
      </w:rPr>
    </w:lvl>
    <w:lvl w:ilvl="2" w:tplc="F1445F42">
      <w:start w:val="1"/>
      <w:numFmt w:val="bullet"/>
      <w:lvlText w:val=""/>
      <w:lvlJc w:val="left"/>
      <w:pPr>
        <w:ind w:left="1800" w:hanging="360"/>
      </w:pPr>
      <w:rPr>
        <w:rFonts w:ascii="Wingdings" w:hAnsi="Wingdings" w:hint="default"/>
      </w:rPr>
    </w:lvl>
    <w:lvl w:ilvl="3" w:tplc="00088966" w:tentative="1">
      <w:start w:val="1"/>
      <w:numFmt w:val="bullet"/>
      <w:lvlText w:val=""/>
      <w:lvlJc w:val="left"/>
      <w:pPr>
        <w:ind w:left="2520" w:hanging="360"/>
      </w:pPr>
      <w:rPr>
        <w:rFonts w:ascii="Symbol" w:hAnsi="Symbol" w:hint="default"/>
      </w:rPr>
    </w:lvl>
    <w:lvl w:ilvl="4" w:tplc="8B4EBE7A" w:tentative="1">
      <w:start w:val="1"/>
      <w:numFmt w:val="bullet"/>
      <w:lvlText w:val="o"/>
      <w:lvlJc w:val="left"/>
      <w:pPr>
        <w:ind w:left="3240" w:hanging="360"/>
      </w:pPr>
      <w:rPr>
        <w:rFonts w:ascii="Courier New" w:hAnsi="Courier New" w:cs="Courier New" w:hint="default"/>
      </w:rPr>
    </w:lvl>
    <w:lvl w:ilvl="5" w:tplc="E634DB48" w:tentative="1">
      <w:start w:val="1"/>
      <w:numFmt w:val="bullet"/>
      <w:lvlText w:val=""/>
      <w:lvlJc w:val="left"/>
      <w:pPr>
        <w:ind w:left="3960" w:hanging="360"/>
      </w:pPr>
      <w:rPr>
        <w:rFonts w:ascii="Wingdings" w:hAnsi="Wingdings" w:hint="default"/>
      </w:rPr>
    </w:lvl>
    <w:lvl w:ilvl="6" w:tplc="12C45D7C" w:tentative="1">
      <w:start w:val="1"/>
      <w:numFmt w:val="bullet"/>
      <w:lvlText w:val=""/>
      <w:lvlJc w:val="left"/>
      <w:pPr>
        <w:ind w:left="4680" w:hanging="360"/>
      </w:pPr>
      <w:rPr>
        <w:rFonts w:ascii="Symbol" w:hAnsi="Symbol" w:hint="default"/>
      </w:rPr>
    </w:lvl>
    <w:lvl w:ilvl="7" w:tplc="BD34F620" w:tentative="1">
      <w:start w:val="1"/>
      <w:numFmt w:val="bullet"/>
      <w:lvlText w:val="o"/>
      <w:lvlJc w:val="left"/>
      <w:pPr>
        <w:ind w:left="5400" w:hanging="360"/>
      </w:pPr>
      <w:rPr>
        <w:rFonts w:ascii="Courier New" w:hAnsi="Courier New" w:cs="Courier New" w:hint="default"/>
      </w:rPr>
    </w:lvl>
    <w:lvl w:ilvl="8" w:tplc="F2FEB4C0" w:tentative="1">
      <w:start w:val="1"/>
      <w:numFmt w:val="bullet"/>
      <w:lvlText w:val=""/>
      <w:lvlJc w:val="left"/>
      <w:pPr>
        <w:ind w:left="6120" w:hanging="360"/>
      </w:pPr>
      <w:rPr>
        <w:rFonts w:ascii="Wingdings" w:hAnsi="Wingdings" w:hint="default"/>
      </w:rPr>
    </w:lvl>
  </w:abstractNum>
  <w:abstractNum w:abstractNumId="1" w15:restartNumberingAfterBreak="0">
    <w:nsid w:val="071148E2"/>
    <w:multiLevelType w:val="hybridMultilevel"/>
    <w:tmpl w:val="9EF81354"/>
    <w:lvl w:ilvl="0" w:tplc="CBF2B884">
      <w:start w:val="1"/>
      <w:numFmt w:val="bullet"/>
      <w:lvlText w:val=""/>
      <w:lvlJc w:val="left"/>
      <w:pPr>
        <w:ind w:left="1069" w:hanging="360"/>
      </w:pPr>
      <w:rPr>
        <w:rFonts w:ascii="Symbol" w:hAnsi="Symbol" w:hint="default"/>
      </w:rPr>
    </w:lvl>
    <w:lvl w:ilvl="1" w:tplc="41CCA850" w:tentative="1">
      <w:start w:val="1"/>
      <w:numFmt w:val="bullet"/>
      <w:lvlText w:val="o"/>
      <w:lvlJc w:val="left"/>
      <w:pPr>
        <w:ind w:left="1789" w:hanging="360"/>
      </w:pPr>
      <w:rPr>
        <w:rFonts w:ascii="Courier New" w:hAnsi="Courier New" w:cs="Courier New" w:hint="default"/>
      </w:rPr>
    </w:lvl>
    <w:lvl w:ilvl="2" w:tplc="76C4A8DE" w:tentative="1">
      <w:start w:val="1"/>
      <w:numFmt w:val="bullet"/>
      <w:lvlText w:val=""/>
      <w:lvlJc w:val="left"/>
      <w:pPr>
        <w:ind w:left="2509" w:hanging="360"/>
      </w:pPr>
      <w:rPr>
        <w:rFonts w:ascii="Wingdings" w:hAnsi="Wingdings" w:hint="default"/>
      </w:rPr>
    </w:lvl>
    <w:lvl w:ilvl="3" w:tplc="EF44ACB4" w:tentative="1">
      <w:start w:val="1"/>
      <w:numFmt w:val="bullet"/>
      <w:lvlText w:val=""/>
      <w:lvlJc w:val="left"/>
      <w:pPr>
        <w:ind w:left="3229" w:hanging="360"/>
      </w:pPr>
      <w:rPr>
        <w:rFonts w:ascii="Symbol" w:hAnsi="Symbol" w:hint="default"/>
      </w:rPr>
    </w:lvl>
    <w:lvl w:ilvl="4" w:tplc="11624156" w:tentative="1">
      <w:start w:val="1"/>
      <w:numFmt w:val="bullet"/>
      <w:lvlText w:val="o"/>
      <w:lvlJc w:val="left"/>
      <w:pPr>
        <w:ind w:left="3949" w:hanging="360"/>
      </w:pPr>
      <w:rPr>
        <w:rFonts w:ascii="Courier New" w:hAnsi="Courier New" w:cs="Courier New" w:hint="default"/>
      </w:rPr>
    </w:lvl>
    <w:lvl w:ilvl="5" w:tplc="0D40C502" w:tentative="1">
      <w:start w:val="1"/>
      <w:numFmt w:val="bullet"/>
      <w:lvlText w:val=""/>
      <w:lvlJc w:val="left"/>
      <w:pPr>
        <w:ind w:left="4669" w:hanging="360"/>
      </w:pPr>
      <w:rPr>
        <w:rFonts w:ascii="Wingdings" w:hAnsi="Wingdings" w:hint="default"/>
      </w:rPr>
    </w:lvl>
    <w:lvl w:ilvl="6" w:tplc="5F1E7644" w:tentative="1">
      <w:start w:val="1"/>
      <w:numFmt w:val="bullet"/>
      <w:lvlText w:val=""/>
      <w:lvlJc w:val="left"/>
      <w:pPr>
        <w:ind w:left="5389" w:hanging="360"/>
      </w:pPr>
      <w:rPr>
        <w:rFonts w:ascii="Symbol" w:hAnsi="Symbol" w:hint="default"/>
      </w:rPr>
    </w:lvl>
    <w:lvl w:ilvl="7" w:tplc="A82AEE9E" w:tentative="1">
      <w:start w:val="1"/>
      <w:numFmt w:val="bullet"/>
      <w:lvlText w:val="o"/>
      <w:lvlJc w:val="left"/>
      <w:pPr>
        <w:ind w:left="6109" w:hanging="360"/>
      </w:pPr>
      <w:rPr>
        <w:rFonts w:ascii="Courier New" w:hAnsi="Courier New" w:cs="Courier New" w:hint="default"/>
      </w:rPr>
    </w:lvl>
    <w:lvl w:ilvl="8" w:tplc="C31817E8" w:tentative="1">
      <w:start w:val="1"/>
      <w:numFmt w:val="bullet"/>
      <w:lvlText w:val=""/>
      <w:lvlJc w:val="left"/>
      <w:pPr>
        <w:ind w:left="6829" w:hanging="360"/>
      </w:pPr>
      <w:rPr>
        <w:rFonts w:ascii="Wingdings" w:hAnsi="Wingdings" w:hint="default"/>
      </w:rPr>
    </w:lvl>
  </w:abstractNum>
  <w:abstractNum w:abstractNumId="2" w15:restartNumberingAfterBreak="0">
    <w:nsid w:val="0F376B13"/>
    <w:multiLevelType w:val="hybridMultilevel"/>
    <w:tmpl w:val="F9BE9696"/>
    <w:lvl w:ilvl="0" w:tplc="851CEF8C">
      <w:start w:val="1"/>
      <w:numFmt w:val="bullet"/>
      <w:lvlText w:val=""/>
      <w:lvlJc w:val="left"/>
      <w:pPr>
        <w:ind w:left="720" w:hanging="360"/>
      </w:pPr>
      <w:rPr>
        <w:rFonts w:ascii="Symbol" w:hAnsi="Symbol" w:hint="default"/>
      </w:rPr>
    </w:lvl>
    <w:lvl w:ilvl="1" w:tplc="78BC207C" w:tentative="1">
      <w:start w:val="1"/>
      <w:numFmt w:val="bullet"/>
      <w:lvlText w:val="o"/>
      <w:lvlJc w:val="left"/>
      <w:pPr>
        <w:ind w:left="1440" w:hanging="360"/>
      </w:pPr>
      <w:rPr>
        <w:rFonts w:ascii="Courier New" w:hAnsi="Courier New" w:cs="Courier New" w:hint="default"/>
      </w:rPr>
    </w:lvl>
    <w:lvl w:ilvl="2" w:tplc="B276F144" w:tentative="1">
      <w:start w:val="1"/>
      <w:numFmt w:val="bullet"/>
      <w:lvlText w:val=""/>
      <w:lvlJc w:val="left"/>
      <w:pPr>
        <w:ind w:left="2160" w:hanging="360"/>
      </w:pPr>
      <w:rPr>
        <w:rFonts w:ascii="Wingdings" w:hAnsi="Wingdings" w:hint="default"/>
      </w:rPr>
    </w:lvl>
    <w:lvl w:ilvl="3" w:tplc="71B800B2" w:tentative="1">
      <w:start w:val="1"/>
      <w:numFmt w:val="bullet"/>
      <w:lvlText w:val=""/>
      <w:lvlJc w:val="left"/>
      <w:pPr>
        <w:ind w:left="2880" w:hanging="360"/>
      </w:pPr>
      <w:rPr>
        <w:rFonts w:ascii="Symbol" w:hAnsi="Symbol" w:hint="default"/>
      </w:rPr>
    </w:lvl>
    <w:lvl w:ilvl="4" w:tplc="155E2CC8" w:tentative="1">
      <w:start w:val="1"/>
      <w:numFmt w:val="bullet"/>
      <w:lvlText w:val="o"/>
      <w:lvlJc w:val="left"/>
      <w:pPr>
        <w:ind w:left="3600" w:hanging="360"/>
      </w:pPr>
      <w:rPr>
        <w:rFonts w:ascii="Courier New" w:hAnsi="Courier New" w:cs="Courier New" w:hint="default"/>
      </w:rPr>
    </w:lvl>
    <w:lvl w:ilvl="5" w:tplc="53F42352" w:tentative="1">
      <w:start w:val="1"/>
      <w:numFmt w:val="bullet"/>
      <w:lvlText w:val=""/>
      <w:lvlJc w:val="left"/>
      <w:pPr>
        <w:ind w:left="4320" w:hanging="360"/>
      </w:pPr>
      <w:rPr>
        <w:rFonts w:ascii="Wingdings" w:hAnsi="Wingdings" w:hint="default"/>
      </w:rPr>
    </w:lvl>
    <w:lvl w:ilvl="6" w:tplc="4A10B6EC" w:tentative="1">
      <w:start w:val="1"/>
      <w:numFmt w:val="bullet"/>
      <w:lvlText w:val=""/>
      <w:lvlJc w:val="left"/>
      <w:pPr>
        <w:ind w:left="5040" w:hanging="360"/>
      </w:pPr>
      <w:rPr>
        <w:rFonts w:ascii="Symbol" w:hAnsi="Symbol" w:hint="default"/>
      </w:rPr>
    </w:lvl>
    <w:lvl w:ilvl="7" w:tplc="026A17A4" w:tentative="1">
      <w:start w:val="1"/>
      <w:numFmt w:val="bullet"/>
      <w:lvlText w:val="o"/>
      <w:lvlJc w:val="left"/>
      <w:pPr>
        <w:ind w:left="5760" w:hanging="360"/>
      </w:pPr>
      <w:rPr>
        <w:rFonts w:ascii="Courier New" w:hAnsi="Courier New" w:cs="Courier New" w:hint="default"/>
      </w:rPr>
    </w:lvl>
    <w:lvl w:ilvl="8" w:tplc="5AE8EF60" w:tentative="1">
      <w:start w:val="1"/>
      <w:numFmt w:val="bullet"/>
      <w:lvlText w:val=""/>
      <w:lvlJc w:val="left"/>
      <w:pPr>
        <w:ind w:left="6480" w:hanging="360"/>
      </w:pPr>
      <w:rPr>
        <w:rFonts w:ascii="Wingdings" w:hAnsi="Wingdings" w:hint="default"/>
      </w:rPr>
    </w:lvl>
  </w:abstractNum>
  <w:abstractNum w:abstractNumId="3" w15:restartNumberingAfterBreak="0">
    <w:nsid w:val="0FD0594B"/>
    <w:multiLevelType w:val="hybridMultilevel"/>
    <w:tmpl w:val="1B3E8506"/>
    <w:lvl w:ilvl="0" w:tplc="E452CD56">
      <w:start w:val="1"/>
      <w:numFmt w:val="decimalEnclosedCircle"/>
      <w:lvlText w:val="%1"/>
      <w:lvlJc w:val="left"/>
      <w:pPr>
        <w:ind w:left="360" w:hanging="360"/>
      </w:pPr>
      <w:rPr>
        <w:rFonts w:cs="Mangal" w:hint="default"/>
      </w:rPr>
    </w:lvl>
    <w:lvl w:ilvl="1" w:tplc="11DC6654" w:tentative="1">
      <w:start w:val="1"/>
      <w:numFmt w:val="aiueoFullWidth"/>
      <w:lvlText w:val="(%2)"/>
      <w:lvlJc w:val="left"/>
      <w:pPr>
        <w:ind w:left="840" w:hanging="420"/>
      </w:pPr>
    </w:lvl>
    <w:lvl w:ilvl="2" w:tplc="33D6DF60" w:tentative="1">
      <w:start w:val="1"/>
      <w:numFmt w:val="decimalEnclosedCircle"/>
      <w:lvlText w:val="%3"/>
      <w:lvlJc w:val="left"/>
      <w:pPr>
        <w:ind w:left="1260" w:hanging="420"/>
      </w:pPr>
    </w:lvl>
    <w:lvl w:ilvl="3" w:tplc="1898DA04" w:tentative="1">
      <w:start w:val="1"/>
      <w:numFmt w:val="decimal"/>
      <w:lvlText w:val="%4."/>
      <w:lvlJc w:val="left"/>
      <w:pPr>
        <w:ind w:left="1680" w:hanging="420"/>
      </w:pPr>
    </w:lvl>
    <w:lvl w:ilvl="4" w:tplc="6FBE32C6" w:tentative="1">
      <w:start w:val="1"/>
      <w:numFmt w:val="aiueoFullWidth"/>
      <w:lvlText w:val="(%5)"/>
      <w:lvlJc w:val="left"/>
      <w:pPr>
        <w:ind w:left="2100" w:hanging="420"/>
      </w:pPr>
    </w:lvl>
    <w:lvl w:ilvl="5" w:tplc="1BD888B8" w:tentative="1">
      <w:start w:val="1"/>
      <w:numFmt w:val="decimalEnclosedCircle"/>
      <w:lvlText w:val="%6"/>
      <w:lvlJc w:val="left"/>
      <w:pPr>
        <w:ind w:left="2520" w:hanging="420"/>
      </w:pPr>
    </w:lvl>
    <w:lvl w:ilvl="6" w:tplc="7CB6B276" w:tentative="1">
      <w:start w:val="1"/>
      <w:numFmt w:val="decimal"/>
      <w:lvlText w:val="%7."/>
      <w:lvlJc w:val="left"/>
      <w:pPr>
        <w:ind w:left="2940" w:hanging="420"/>
      </w:pPr>
    </w:lvl>
    <w:lvl w:ilvl="7" w:tplc="F56001BC" w:tentative="1">
      <w:start w:val="1"/>
      <w:numFmt w:val="aiueoFullWidth"/>
      <w:lvlText w:val="(%8)"/>
      <w:lvlJc w:val="left"/>
      <w:pPr>
        <w:ind w:left="3360" w:hanging="420"/>
      </w:pPr>
    </w:lvl>
    <w:lvl w:ilvl="8" w:tplc="C3C844B8" w:tentative="1">
      <w:start w:val="1"/>
      <w:numFmt w:val="decimalEnclosedCircle"/>
      <w:lvlText w:val="%9"/>
      <w:lvlJc w:val="left"/>
      <w:pPr>
        <w:ind w:left="3780" w:hanging="420"/>
      </w:pPr>
    </w:lvl>
  </w:abstractNum>
  <w:abstractNum w:abstractNumId="4" w15:restartNumberingAfterBreak="0">
    <w:nsid w:val="0FE74F7D"/>
    <w:multiLevelType w:val="multilevel"/>
    <w:tmpl w:val="9B8486A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866AD3"/>
    <w:multiLevelType w:val="hybridMultilevel"/>
    <w:tmpl w:val="1B6A206E"/>
    <w:lvl w:ilvl="0" w:tplc="737CC44A">
      <w:start w:val="1"/>
      <w:numFmt w:val="decimal"/>
      <w:lvlText w:val="%1."/>
      <w:lvlJc w:val="left"/>
      <w:pPr>
        <w:ind w:left="720" w:hanging="360"/>
      </w:pPr>
    </w:lvl>
    <w:lvl w:ilvl="1" w:tplc="DE8642EA" w:tentative="1">
      <w:start w:val="1"/>
      <w:numFmt w:val="lowerLetter"/>
      <w:lvlText w:val="%2."/>
      <w:lvlJc w:val="left"/>
      <w:pPr>
        <w:ind w:left="1440" w:hanging="360"/>
      </w:pPr>
    </w:lvl>
    <w:lvl w:ilvl="2" w:tplc="9186512E" w:tentative="1">
      <w:start w:val="1"/>
      <w:numFmt w:val="lowerRoman"/>
      <w:lvlText w:val="%3."/>
      <w:lvlJc w:val="right"/>
      <w:pPr>
        <w:ind w:left="2160" w:hanging="180"/>
      </w:pPr>
    </w:lvl>
    <w:lvl w:ilvl="3" w:tplc="E27A28F2" w:tentative="1">
      <w:start w:val="1"/>
      <w:numFmt w:val="decimal"/>
      <w:lvlText w:val="%4."/>
      <w:lvlJc w:val="left"/>
      <w:pPr>
        <w:ind w:left="2880" w:hanging="360"/>
      </w:pPr>
    </w:lvl>
    <w:lvl w:ilvl="4" w:tplc="104A54FC" w:tentative="1">
      <w:start w:val="1"/>
      <w:numFmt w:val="lowerLetter"/>
      <w:lvlText w:val="%5."/>
      <w:lvlJc w:val="left"/>
      <w:pPr>
        <w:ind w:left="3600" w:hanging="360"/>
      </w:pPr>
    </w:lvl>
    <w:lvl w:ilvl="5" w:tplc="A0E867E2" w:tentative="1">
      <w:start w:val="1"/>
      <w:numFmt w:val="lowerRoman"/>
      <w:lvlText w:val="%6."/>
      <w:lvlJc w:val="right"/>
      <w:pPr>
        <w:ind w:left="4320" w:hanging="180"/>
      </w:pPr>
    </w:lvl>
    <w:lvl w:ilvl="6" w:tplc="B518FB5E" w:tentative="1">
      <w:start w:val="1"/>
      <w:numFmt w:val="decimal"/>
      <w:lvlText w:val="%7."/>
      <w:lvlJc w:val="left"/>
      <w:pPr>
        <w:ind w:left="5040" w:hanging="360"/>
      </w:pPr>
    </w:lvl>
    <w:lvl w:ilvl="7" w:tplc="DD4647CE" w:tentative="1">
      <w:start w:val="1"/>
      <w:numFmt w:val="lowerLetter"/>
      <w:lvlText w:val="%8."/>
      <w:lvlJc w:val="left"/>
      <w:pPr>
        <w:ind w:left="5760" w:hanging="360"/>
      </w:pPr>
    </w:lvl>
    <w:lvl w:ilvl="8" w:tplc="0E788904" w:tentative="1">
      <w:start w:val="1"/>
      <w:numFmt w:val="lowerRoman"/>
      <w:lvlText w:val="%9."/>
      <w:lvlJc w:val="right"/>
      <w:pPr>
        <w:ind w:left="6480" w:hanging="180"/>
      </w:pPr>
    </w:lvl>
  </w:abstractNum>
  <w:abstractNum w:abstractNumId="6" w15:restartNumberingAfterBreak="0">
    <w:nsid w:val="394F4192"/>
    <w:multiLevelType w:val="multilevel"/>
    <w:tmpl w:val="667E55FC"/>
    <w:lvl w:ilvl="0">
      <w:numFmt w:val="bullet"/>
      <w:lvlText w:val="·"/>
      <w:lvlJc w:val="left"/>
      <w:pPr>
        <w:tabs>
          <w:tab w:val="left" w:pos="288"/>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DB65AB"/>
    <w:multiLevelType w:val="hybridMultilevel"/>
    <w:tmpl w:val="2E469F24"/>
    <w:lvl w:ilvl="0" w:tplc="40545F22">
      <w:start w:val="1"/>
      <w:numFmt w:val="lowerLetter"/>
      <w:lvlText w:val="%1)"/>
      <w:lvlJc w:val="left"/>
      <w:pPr>
        <w:ind w:left="720" w:hanging="360"/>
      </w:pPr>
    </w:lvl>
    <w:lvl w:ilvl="1" w:tplc="10364CC8" w:tentative="1">
      <w:start w:val="1"/>
      <w:numFmt w:val="lowerLetter"/>
      <w:lvlText w:val="%2."/>
      <w:lvlJc w:val="left"/>
      <w:pPr>
        <w:ind w:left="1440" w:hanging="360"/>
      </w:pPr>
    </w:lvl>
    <w:lvl w:ilvl="2" w:tplc="21BC7CF8" w:tentative="1">
      <w:start w:val="1"/>
      <w:numFmt w:val="lowerRoman"/>
      <w:lvlText w:val="%3."/>
      <w:lvlJc w:val="right"/>
      <w:pPr>
        <w:ind w:left="2160" w:hanging="180"/>
      </w:pPr>
    </w:lvl>
    <w:lvl w:ilvl="3" w:tplc="A14202A0" w:tentative="1">
      <w:start w:val="1"/>
      <w:numFmt w:val="decimal"/>
      <w:lvlText w:val="%4."/>
      <w:lvlJc w:val="left"/>
      <w:pPr>
        <w:ind w:left="2880" w:hanging="360"/>
      </w:pPr>
    </w:lvl>
    <w:lvl w:ilvl="4" w:tplc="FC1EC9D6" w:tentative="1">
      <w:start w:val="1"/>
      <w:numFmt w:val="lowerLetter"/>
      <w:lvlText w:val="%5."/>
      <w:lvlJc w:val="left"/>
      <w:pPr>
        <w:ind w:left="3600" w:hanging="360"/>
      </w:pPr>
    </w:lvl>
    <w:lvl w:ilvl="5" w:tplc="D3806756" w:tentative="1">
      <w:start w:val="1"/>
      <w:numFmt w:val="lowerRoman"/>
      <w:lvlText w:val="%6."/>
      <w:lvlJc w:val="right"/>
      <w:pPr>
        <w:ind w:left="4320" w:hanging="180"/>
      </w:pPr>
    </w:lvl>
    <w:lvl w:ilvl="6" w:tplc="AE12649E" w:tentative="1">
      <w:start w:val="1"/>
      <w:numFmt w:val="decimal"/>
      <w:lvlText w:val="%7."/>
      <w:lvlJc w:val="left"/>
      <w:pPr>
        <w:ind w:left="5040" w:hanging="360"/>
      </w:pPr>
    </w:lvl>
    <w:lvl w:ilvl="7" w:tplc="5DAE4354" w:tentative="1">
      <w:start w:val="1"/>
      <w:numFmt w:val="lowerLetter"/>
      <w:lvlText w:val="%8."/>
      <w:lvlJc w:val="left"/>
      <w:pPr>
        <w:ind w:left="5760" w:hanging="360"/>
      </w:pPr>
    </w:lvl>
    <w:lvl w:ilvl="8" w:tplc="3C40C2B4" w:tentative="1">
      <w:start w:val="1"/>
      <w:numFmt w:val="lowerRoman"/>
      <w:lvlText w:val="%9."/>
      <w:lvlJc w:val="right"/>
      <w:pPr>
        <w:ind w:left="6480" w:hanging="180"/>
      </w:pPr>
    </w:lvl>
  </w:abstractNum>
  <w:abstractNum w:abstractNumId="8" w15:restartNumberingAfterBreak="0">
    <w:nsid w:val="3D0A7694"/>
    <w:multiLevelType w:val="hybridMultilevel"/>
    <w:tmpl w:val="157EEFFC"/>
    <w:lvl w:ilvl="0" w:tplc="DDDA8468">
      <w:start w:val="1"/>
      <w:numFmt w:val="lowerRoman"/>
      <w:lvlText w:val="%1."/>
      <w:lvlJc w:val="right"/>
      <w:pPr>
        <w:ind w:left="1429" w:hanging="360"/>
      </w:pPr>
      <w:rPr>
        <w:rFonts w:ascii="Arial" w:hAnsi="Arial" w:cs="Arial" w:hint="default"/>
      </w:rPr>
    </w:lvl>
    <w:lvl w:ilvl="1" w:tplc="07409BAE" w:tentative="1">
      <w:start w:val="1"/>
      <w:numFmt w:val="lowerLetter"/>
      <w:lvlText w:val="%2."/>
      <w:lvlJc w:val="left"/>
      <w:pPr>
        <w:ind w:left="2149" w:hanging="360"/>
      </w:pPr>
    </w:lvl>
    <w:lvl w:ilvl="2" w:tplc="EF123AE0" w:tentative="1">
      <w:start w:val="1"/>
      <w:numFmt w:val="lowerRoman"/>
      <w:lvlText w:val="%3."/>
      <w:lvlJc w:val="right"/>
      <w:pPr>
        <w:ind w:left="2869" w:hanging="180"/>
      </w:pPr>
    </w:lvl>
    <w:lvl w:ilvl="3" w:tplc="F2381404" w:tentative="1">
      <w:start w:val="1"/>
      <w:numFmt w:val="decimal"/>
      <w:lvlText w:val="%4."/>
      <w:lvlJc w:val="left"/>
      <w:pPr>
        <w:ind w:left="3589" w:hanging="360"/>
      </w:pPr>
    </w:lvl>
    <w:lvl w:ilvl="4" w:tplc="45E02476" w:tentative="1">
      <w:start w:val="1"/>
      <w:numFmt w:val="lowerLetter"/>
      <w:lvlText w:val="%5."/>
      <w:lvlJc w:val="left"/>
      <w:pPr>
        <w:ind w:left="4309" w:hanging="360"/>
      </w:pPr>
    </w:lvl>
    <w:lvl w:ilvl="5" w:tplc="33DCF8BA" w:tentative="1">
      <w:start w:val="1"/>
      <w:numFmt w:val="lowerRoman"/>
      <w:lvlText w:val="%6."/>
      <w:lvlJc w:val="right"/>
      <w:pPr>
        <w:ind w:left="5029" w:hanging="180"/>
      </w:pPr>
    </w:lvl>
    <w:lvl w:ilvl="6" w:tplc="90687EF2" w:tentative="1">
      <w:start w:val="1"/>
      <w:numFmt w:val="decimal"/>
      <w:lvlText w:val="%7."/>
      <w:lvlJc w:val="left"/>
      <w:pPr>
        <w:ind w:left="5749" w:hanging="360"/>
      </w:pPr>
    </w:lvl>
    <w:lvl w:ilvl="7" w:tplc="7A00BCDC" w:tentative="1">
      <w:start w:val="1"/>
      <w:numFmt w:val="lowerLetter"/>
      <w:lvlText w:val="%8."/>
      <w:lvlJc w:val="left"/>
      <w:pPr>
        <w:ind w:left="6469" w:hanging="360"/>
      </w:pPr>
    </w:lvl>
    <w:lvl w:ilvl="8" w:tplc="FD7C3B1A" w:tentative="1">
      <w:start w:val="1"/>
      <w:numFmt w:val="lowerRoman"/>
      <w:lvlText w:val="%9."/>
      <w:lvlJc w:val="right"/>
      <w:pPr>
        <w:ind w:left="7189" w:hanging="180"/>
      </w:pPr>
    </w:lvl>
  </w:abstractNum>
  <w:abstractNum w:abstractNumId="9" w15:restartNumberingAfterBreak="0">
    <w:nsid w:val="3D732D99"/>
    <w:multiLevelType w:val="hybridMultilevel"/>
    <w:tmpl w:val="12A810CA"/>
    <w:lvl w:ilvl="0" w:tplc="93C8E90A">
      <w:start w:val="1"/>
      <w:numFmt w:val="bullet"/>
      <w:lvlText w:val=""/>
      <w:lvlJc w:val="left"/>
      <w:pPr>
        <w:ind w:left="720" w:hanging="360"/>
      </w:pPr>
      <w:rPr>
        <w:rFonts w:ascii="Symbol" w:hAnsi="Symbol" w:hint="default"/>
      </w:rPr>
    </w:lvl>
    <w:lvl w:ilvl="1" w:tplc="BC746516" w:tentative="1">
      <w:start w:val="1"/>
      <w:numFmt w:val="bullet"/>
      <w:lvlText w:val="o"/>
      <w:lvlJc w:val="left"/>
      <w:pPr>
        <w:ind w:left="1440" w:hanging="360"/>
      </w:pPr>
      <w:rPr>
        <w:rFonts w:ascii="Courier New" w:hAnsi="Courier New" w:cs="Courier New" w:hint="default"/>
      </w:rPr>
    </w:lvl>
    <w:lvl w:ilvl="2" w:tplc="56CAEECE" w:tentative="1">
      <w:start w:val="1"/>
      <w:numFmt w:val="bullet"/>
      <w:lvlText w:val=""/>
      <w:lvlJc w:val="left"/>
      <w:pPr>
        <w:ind w:left="2160" w:hanging="360"/>
      </w:pPr>
      <w:rPr>
        <w:rFonts w:ascii="Wingdings" w:hAnsi="Wingdings" w:hint="default"/>
      </w:rPr>
    </w:lvl>
    <w:lvl w:ilvl="3" w:tplc="D504B8FA" w:tentative="1">
      <w:start w:val="1"/>
      <w:numFmt w:val="bullet"/>
      <w:lvlText w:val=""/>
      <w:lvlJc w:val="left"/>
      <w:pPr>
        <w:ind w:left="2880" w:hanging="360"/>
      </w:pPr>
      <w:rPr>
        <w:rFonts w:ascii="Symbol" w:hAnsi="Symbol" w:hint="default"/>
      </w:rPr>
    </w:lvl>
    <w:lvl w:ilvl="4" w:tplc="D40A06AA" w:tentative="1">
      <w:start w:val="1"/>
      <w:numFmt w:val="bullet"/>
      <w:lvlText w:val="o"/>
      <w:lvlJc w:val="left"/>
      <w:pPr>
        <w:ind w:left="3600" w:hanging="360"/>
      </w:pPr>
      <w:rPr>
        <w:rFonts w:ascii="Courier New" w:hAnsi="Courier New" w:cs="Courier New" w:hint="default"/>
      </w:rPr>
    </w:lvl>
    <w:lvl w:ilvl="5" w:tplc="1F461E12" w:tentative="1">
      <w:start w:val="1"/>
      <w:numFmt w:val="bullet"/>
      <w:lvlText w:val=""/>
      <w:lvlJc w:val="left"/>
      <w:pPr>
        <w:ind w:left="4320" w:hanging="360"/>
      </w:pPr>
      <w:rPr>
        <w:rFonts w:ascii="Wingdings" w:hAnsi="Wingdings" w:hint="default"/>
      </w:rPr>
    </w:lvl>
    <w:lvl w:ilvl="6" w:tplc="0F0CBAA0" w:tentative="1">
      <w:start w:val="1"/>
      <w:numFmt w:val="bullet"/>
      <w:lvlText w:val=""/>
      <w:lvlJc w:val="left"/>
      <w:pPr>
        <w:ind w:left="5040" w:hanging="360"/>
      </w:pPr>
      <w:rPr>
        <w:rFonts w:ascii="Symbol" w:hAnsi="Symbol" w:hint="default"/>
      </w:rPr>
    </w:lvl>
    <w:lvl w:ilvl="7" w:tplc="3B2C5C32" w:tentative="1">
      <w:start w:val="1"/>
      <w:numFmt w:val="bullet"/>
      <w:lvlText w:val="o"/>
      <w:lvlJc w:val="left"/>
      <w:pPr>
        <w:ind w:left="5760" w:hanging="360"/>
      </w:pPr>
      <w:rPr>
        <w:rFonts w:ascii="Courier New" w:hAnsi="Courier New" w:cs="Courier New" w:hint="default"/>
      </w:rPr>
    </w:lvl>
    <w:lvl w:ilvl="8" w:tplc="78D4EFB8" w:tentative="1">
      <w:start w:val="1"/>
      <w:numFmt w:val="bullet"/>
      <w:lvlText w:val=""/>
      <w:lvlJc w:val="left"/>
      <w:pPr>
        <w:ind w:left="6480" w:hanging="360"/>
      </w:pPr>
      <w:rPr>
        <w:rFonts w:ascii="Wingdings" w:hAnsi="Wingdings" w:hint="default"/>
      </w:rPr>
    </w:lvl>
  </w:abstractNum>
  <w:abstractNum w:abstractNumId="10" w15:restartNumberingAfterBreak="0">
    <w:nsid w:val="3F097B40"/>
    <w:multiLevelType w:val="hybridMultilevel"/>
    <w:tmpl w:val="3CF00ED6"/>
    <w:lvl w:ilvl="0" w:tplc="ED78B67E">
      <w:start w:val="1"/>
      <w:numFmt w:val="bullet"/>
      <w:lvlText w:val=""/>
      <w:lvlJc w:val="left"/>
      <w:pPr>
        <w:ind w:left="720" w:hanging="360"/>
      </w:pPr>
      <w:rPr>
        <w:rFonts w:ascii="Symbol" w:hAnsi="Symbol" w:hint="default"/>
      </w:rPr>
    </w:lvl>
    <w:lvl w:ilvl="1" w:tplc="8FB80D2A" w:tentative="1">
      <w:start w:val="1"/>
      <w:numFmt w:val="bullet"/>
      <w:lvlText w:val="o"/>
      <w:lvlJc w:val="left"/>
      <w:pPr>
        <w:ind w:left="1440" w:hanging="360"/>
      </w:pPr>
      <w:rPr>
        <w:rFonts w:ascii="Courier New" w:hAnsi="Courier New" w:cs="Courier New" w:hint="default"/>
      </w:rPr>
    </w:lvl>
    <w:lvl w:ilvl="2" w:tplc="413C14DC" w:tentative="1">
      <w:start w:val="1"/>
      <w:numFmt w:val="bullet"/>
      <w:lvlText w:val=""/>
      <w:lvlJc w:val="left"/>
      <w:pPr>
        <w:ind w:left="2160" w:hanging="360"/>
      </w:pPr>
      <w:rPr>
        <w:rFonts w:ascii="Wingdings" w:hAnsi="Wingdings" w:hint="default"/>
      </w:rPr>
    </w:lvl>
    <w:lvl w:ilvl="3" w:tplc="81FC458A" w:tentative="1">
      <w:start w:val="1"/>
      <w:numFmt w:val="bullet"/>
      <w:lvlText w:val=""/>
      <w:lvlJc w:val="left"/>
      <w:pPr>
        <w:ind w:left="2880" w:hanging="360"/>
      </w:pPr>
      <w:rPr>
        <w:rFonts w:ascii="Symbol" w:hAnsi="Symbol" w:hint="default"/>
      </w:rPr>
    </w:lvl>
    <w:lvl w:ilvl="4" w:tplc="27DA5E82" w:tentative="1">
      <w:start w:val="1"/>
      <w:numFmt w:val="bullet"/>
      <w:lvlText w:val="o"/>
      <w:lvlJc w:val="left"/>
      <w:pPr>
        <w:ind w:left="3600" w:hanging="360"/>
      </w:pPr>
      <w:rPr>
        <w:rFonts w:ascii="Courier New" w:hAnsi="Courier New" w:cs="Courier New" w:hint="default"/>
      </w:rPr>
    </w:lvl>
    <w:lvl w:ilvl="5" w:tplc="00BEBB34" w:tentative="1">
      <w:start w:val="1"/>
      <w:numFmt w:val="bullet"/>
      <w:lvlText w:val=""/>
      <w:lvlJc w:val="left"/>
      <w:pPr>
        <w:ind w:left="4320" w:hanging="360"/>
      </w:pPr>
      <w:rPr>
        <w:rFonts w:ascii="Wingdings" w:hAnsi="Wingdings" w:hint="default"/>
      </w:rPr>
    </w:lvl>
    <w:lvl w:ilvl="6" w:tplc="439AFE7E" w:tentative="1">
      <w:start w:val="1"/>
      <w:numFmt w:val="bullet"/>
      <w:lvlText w:val=""/>
      <w:lvlJc w:val="left"/>
      <w:pPr>
        <w:ind w:left="5040" w:hanging="360"/>
      </w:pPr>
      <w:rPr>
        <w:rFonts w:ascii="Symbol" w:hAnsi="Symbol" w:hint="default"/>
      </w:rPr>
    </w:lvl>
    <w:lvl w:ilvl="7" w:tplc="F49EE4D8" w:tentative="1">
      <w:start w:val="1"/>
      <w:numFmt w:val="bullet"/>
      <w:lvlText w:val="o"/>
      <w:lvlJc w:val="left"/>
      <w:pPr>
        <w:ind w:left="5760" w:hanging="360"/>
      </w:pPr>
      <w:rPr>
        <w:rFonts w:ascii="Courier New" w:hAnsi="Courier New" w:cs="Courier New" w:hint="default"/>
      </w:rPr>
    </w:lvl>
    <w:lvl w:ilvl="8" w:tplc="C35EA02E" w:tentative="1">
      <w:start w:val="1"/>
      <w:numFmt w:val="bullet"/>
      <w:lvlText w:val=""/>
      <w:lvlJc w:val="left"/>
      <w:pPr>
        <w:ind w:left="6480" w:hanging="360"/>
      </w:pPr>
      <w:rPr>
        <w:rFonts w:ascii="Wingdings" w:hAnsi="Wingdings" w:hint="default"/>
      </w:rPr>
    </w:lvl>
  </w:abstractNum>
  <w:abstractNum w:abstractNumId="11" w15:restartNumberingAfterBreak="0">
    <w:nsid w:val="3F445F13"/>
    <w:multiLevelType w:val="hybridMultilevel"/>
    <w:tmpl w:val="903E37FA"/>
    <w:lvl w:ilvl="0" w:tplc="034E1D94">
      <w:start w:val="1"/>
      <w:numFmt w:val="decimalEnclosedCircle"/>
      <w:lvlText w:val="%1"/>
      <w:lvlJc w:val="left"/>
      <w:pPr>
        <w:ind w:left="360" w:hanging="360"/>
      </w:pPr>
      <w:rPr>
        <w:rFonts w:ascii="游明朝" w:eastAsia="游明朝" w:hAnsi="游明朝" w:hint="default"/>
        <w:sz w:val="20"/>
      </w:rPr>
    </w:lvl>
    <w:lvl w:ilvl="1" w:tplc="34E0F80C" w:tentative="1">
      <w:start w:val="1"/>
      <w:numFmt w:val="aiueoFullWidth"/>
      <w:lvlText w:val="(%2)"/>
      <w:lvlJc w:val="left"/>
      <w:pPr>
        <w:ind w:left="840" w:hanging="420"/>
      </w:pPr>
    </w:lvl>
    <w:lvl w:ilvl="2" w:tplc="A56C952E" w:tentative="1">
      <w:start w:val="1"/>
      <w:numFmt w:val="decimalEnclosedCircle"/>
      <w:lvlText w:val="%3"/>
      <w:lvlJc w:val="left"/>
      <w:pPr>
        <w:ind w:left="1260" w:hanging="420"/>
      </w:pPr>
    </w:lvl>
    <w:lvl w:ilvl="3" w:tplc="90D014F6" w:tentative="1">
      <w:start w:val="1"/>
      <w:numFmt w:val="decimal"/>
      <w:lvlText w:val="%4."/>
      <w:lvlJc w:val="left"/>
      <w:pPr>
        <w:ind w:left="1680" w:hanging="420"/>
      </w:pPr>
    </w:lvl>
    <w:lvl w:ilvl="4" w:tplc="8B40AFE2" w:tentative="1">
      <w:start w:val="1"/>
      <w:numFmt w:val="aiueoFullWidth"/>
      <w:lvlText w:val="(%5)"/>
      <w:lvlJc w:val="left"/>
      <w:pPr>
        <w:ind w:left="2100" w:hanging="420"/>
      </w:pPr>
    </w:lvl>
    <w:lvl w:ilvl="5" w:tplc="0EEA64BE" w:tentative="1">
      <w:start w:val="1"/>
      <w:numFmt w:val="decimalEnclosedCircle"/>
      <w:lvlText w:val="%6"/>
      <w:lvlJc w:val="left"/>
      <w:pPr>
        <w:ind w:left="2520" w:hanging="420"/>
      </w:pPr>
    </w:lvl>
    <w:lvl w:ilvl="6" w:tplc="27D2EBCA" w:tentative="1">
      <w:start w:val="1"/>
      <w:numFmt w:val="decimal"/>
      <w:lvlText w:val="%7."/>
      <w:lvlJc w:val="left"/>
      <w:pPr>
        <w:ind w:left="2940" w:hanging="420"/>
      </w:pPr>
    </w:lvl>
    <w:lvl w:ilvl="7" w:tplc="533A422A" w:tentative="1">
      <w:start w:val="1"/>
      <w:numFmt w:val="aiueoFullWidth"/>
      <w:lvlText w:val="(%8)"/>
      <w:lvlJc w:val="left"/>
      <w:pPr>
        <w:ind w:left="3360" w:hanging="420"/>
      </w:pPr>
    </w:lvl>
    <w:lvl w:ilvl="8" w:tplc="933CC726" w:tentative="1">
      <w:start w:val="1"/>
      <w:numFmt w:val="decimalEnclosedCircle"/>
      <w:lvlText w:val="%9"/>
      <w:lvlJc w:val="left"/>
      <w:pPr>
        <w:ind w:left="3780" w:hanging="420"/>
      </w:pPr>
    </w:lvl>
  </w:abstractNum>
  <w:abstractNum w:abstractNumId="12" w15:restartNumberingAfterBreak="0">
    <w:nsid w:val="3FDA56A0"/>
    <w:multiLevelType w:val="hybridMultilevel"/>
    <w:tmpl w:val="01E40458"/>
    <w:lvl w:ilvl="0" w:tplc="0F5EDD56">
      <w:start w:val="1"/>
      <w:numFmt w:val="lowerRoman"/>
      <w:lvlText w:val="%1."/>
      <w:lvlJc w:val="right"/>
      <w:pPr>
        <w:ind w:left="1429" w:hanging="360"/>
      </w:pPr>
    </w:lvl>
    <w:lvl w:ilvl="1" w:tplc="D9762378" w:tentative="1">
      <w:start w:val="1"/>
      <w:numFmt w:val="lowerLetter"/>
      <w:lvlText w:val="%2."/>
      <w:lvlJc w:val="left"/>
      <w:pPr>
        <w:ind w:left="2149" w:hanging="360"/>
      </w:pPr>
    </w:lvl>
    <w:lvl w:ilvl="2" w:tplc="2AFA0482" w:tentative="1">
      <w:start w:val="1"/>
      <w:numFmt w:val="lowerRoman"/>
      <w:lvlText w:val="%3."/>
      <w:lvlJc w:val="right"/>
      <w:pPr>
        <w:ind w:left="2869" w:hanging="180"/>
      </w:pPr>
    </w:lvl>
    <w:lvl w:ilvl="3" w:tplc="3B0A3D9E" w:tentative="1">
      <w:start w:val="1"/>
      <w:numFmt w:val="decimal"/>
      <w:lvlText w:val="%4."/>
      <w:lvlJc w:val="left"/>
      <w:pPr>
        <w:ind w:left="3589" w:hanging="360"/>
      </w:pPr>
    </w:lvl>
    <w:lvl w:ilvl="4" w:tplc="46F6CBB0" w:tentative="1">
      <w:start w:val="1"/>
      <w:numFmt w:val="lowerLetter"/>
      <w:lvlText w:val="%5."/>
      <w:lvlJc w:val="left"/>
      <w:pPr>
        <w:ind w:left="4309" w:hanging="360"/>
      </w:pPr>
    </w:lvl>
    <w:lvl w:ilvl="5" w:tplc="9D8EC238" w:tentative="1">
      <w:start w:val="1"/>
      <w:numFmt w:val="lowerRoman"/>
      <w:lvlText w:val="%6."/>
      <w:lvlJc w:val="right"/>
      <w:pPr>
        <w:ind w:left="5029" w:hanging="180"/>
      </w:pPr>
    </w:lvl>
    <w:lvl w:ilvl="6" w:tplc="5E1A5E0E" w:tentative="1">
      <w:start w:val="1"/>
      <w:numFmt w:val="decimal"/>
      <w:lvlText w:val="%7."/>
      <w:lvlJc w:val="left"/>
      <w:pPr>
        <w:ind w:left="5749" w:hanging="360"/>
      </w:pPr>
    </w:lvl>
    <w:lvl w:ilvl="7" w:tplc="94D8A4CE" w:tentative="1">
      <w:start w:val="1"/>
      <w:numFmt w:val="lowerLetter"/>
      <w:lvlText w:val="%8."/>
      <w:lvlJc w:val="left"/>
      <w:pPr>
        <w:ind w:left="6469" w:hanging="360"/>
      </w:pPr>
    </w:lvl>
    <w:lvl w:ilvl="8" w:tplc="F8B4BEDE" w:tentative="1">
      <w:start w:val="1"/>
      <w:numFmt w:val="lowerRoman"/>
      <w:lvlText w:val="%9."/>
      <w:lvlJc w:val="right"/>
      <w:pPr>
        <w:ind w:left="7189" w:hanging="180"/>
      </w:pPr>
    </w:lvl>
  </w:abstractNum>
  <w:abstractNum w:abstractNumId="13" w15:restartNumberingAfterBreak="0">
    <w:nsid w:val="414358F5"/>
    <w:multiLevelType w:val="hybridMultilevel"/>
    <w:tmpl w:val="01E40458"/>
    <w:lvl w:ilvl="0" w:tplc="761CAA1E">
      <w:start w:val="1"/>
      <w:numFmt w:val="lowerRoman"/>
      <w:lvlText w:val="%1."/>
      <w:lvlJc w:val="right"/>
      <w:pPr>
        <w:ind w:left="1429" w:hanging="360"/>
      </w:pPr>
    </w:lvl>
    <w:lvl w:ilvl="1" w:tplc="BB321514" w:tentative="1">
      <w:start w:val="1"/>
      <w:numFmt w:val="lowerLetter"/>
      <w:lvlText w:val="%2."/>
      <w:lvlJc w:val="left"/>
      <w:pPr>
        <w:ind w:left="2149" w:hanging="360"/>
      </w:pPr>
    </w:lvl>
    <w:lvl w:ilvl="2" w:tplc="0396FB0C" w:tentative="1">
      <w:start w:val="1"/>
      <w:numFmt w:val="lowerRoman"/>
      <w:lvlText w:val="%3."/>
      <w:lvlJc w:val="right"/>
      <w:pPr>
        <w:ind w:left="2869" w:hanging="180"/>
      </w:pPr>
    </w:lvl>
    <w:lvl w:ilvl="3" w:tplc="C2CA4710" w:tentative="1">
      <w:start w:val="1"/>
      <w:numFmt w:val="decimal"/>
      <w:lvlText w:val="%4."/>
      <w:lvlJc w:val="left"/>
      <w:pPr>
        <w:ind w:left="3589" w:hanging="360"/>
      </w:pPr>
    </w:lvl>
    <w:lvl w:ilvl="4" w:tplc="BF56DE94" w:tentative="1">
      <w:start w:val="1"/>
      <w:numFmt w:val="lowerLetter"/>
      <w:lvlText w:val="%5."/>
      <w:lvlJc w:val="left"/>
      <w:pPr>
        <w:ind w:left="4309" w:hanging="360"/>
      </w:pPr>
    </w:lvl>
    <w:lvl w:ilvl="5" w:tplc="8D464BC8" w:tentative="1">
      <w:start w:val="1"/>
      <w:numFmt w:val="lowerRoman"/>
      <w:lvlText w:val="%6."/>
      <w:lvlJc w:val="right"/>
      <w:pPr>
        <w:ind w:left="5029" w:hanging="180"/>
      </w:pPr>
    </w:lvl>
    <w:lvl w:ilvl="6" w:tplc="C270E21C" w:tentative="1">
      <w:start w:val="1"/>
      <w:numFmt w:val="decimal"/>
      <w:lvlText w:val="%7."/>
      <w:lvlJc w:val="left"/>
      <w:pPr>
        <w:ind w:left="5749" w:hanging="360"/>
      </w:pPr>
    </w:lvl>
    <w:lvl w:ilvl="7" w:tplc="0CC6460A" w:tentative="1">
      <w:start w:val="1"/>
      <w:numFmt w:val="lowerLetter"/>
      <w:lvlText w:val="%8."/>
      <w:lvlJc w:val="left"/>
      <w:pPr>
        <w:ind w:left="6469" w:hanging="360"/>
      </w:pPr>
    </w:lvl>
    <w:lvl w:ilvl="8" w:tplc="3F90C79E" w:tentative="1">
      <w:start w:val="1"/>
      <w:numFmt w:val="lowerRoman"/>
      <w:lvlText w:val="%9."/>
      <w:lvlJc w:val="right"/>
      <w:pPr>
        <w:ind w:left="7189" w:hanging="180"/>
      </w:pPr>
    </w:lvl>
  </w:abstractNum>
  <w:abstractNum w:abstractNumId="14" w15:restartNumberingAfterBreak="0">
    <w:nsid w:val="50325F44"/>
    <w:multiLevelType w:val="hybridMultilevel"/>
    <w:tmpl w:val="01E40458"/>
    <w:lvl w:ilvl="0" w:tplc="CE0EAB4A">
      <w:start w:val="1"/>
      <w:numFmt w:val="lowerRoman"/>
      <w:lvlText w:val="%1."/>
      <w:lvlJc w:val="right"/>
      <w:pPr>
        <w:ind w:left="1429" w:hanging="360"/>
      </w:pPr>
    </w:lvl>
    <w:lvl w:ilvl="1" w:tplc="B756DDD8" w:tentative="1">
      <w:start w:val="1"/>
      <w:numFmt w:val="lowerLetter"/>
      <w:lvlText w:val="%2."/>
      <w:lvlJc w:val="left"/>
      <w:pPr>
        <w:ind w:left="2149" w:hanging="360"/>
      </w:pPr>
    </w:lvl>
    <w:lvl w:ilvl="2" w:tplc="32B00F60" w:tentative="1">
      <w:start w:val="1"/>
      <w:numFmt w:val="lowerRoman"/>
      <w:lvlText w:val="%3."/>
      <w:lvlJc w:val="right"/>
      <w:pPr>
        <w:ind w:left="2869" w:hanging="180"/>
      </w:pPr>
    </w:lvl>
    <w:lvl w:ilvl="3" w:tplc="1DFCBA48" w:tentative="1">
      <w:start w:val="1"/>
      <w:numFmt w:val="decimal"/>
      <w:lvlText w:val="%4."/>
      <w:lvlJc w:val="left"/>
      <w:pPr>
        <w:ind w:left="3589" w:hanging="360"/>
      </w:pPr>
    </w:lvl>
    <w:lvl w:ilvl="4" w:tplc="0A7A614E" w:tentative="1">
      <w:start w:val="1"/>
      <w:numFmt w:val="lowerLetter"/>
      <w:lvlText w:val="%5."/>
      <w:lvlJc w:val="left"/>
      <w:pPr>
        <w:ind w:left="4309" w:hanging="360"/>
      </w:pPr>
    </w:lvl>
    <w:lvl w:ilvl="5" w:tplc="696CE25A" w:tentative="1">
      <w:start w:val="1"/>
      <w:numFmt w:val="lowerRoman"/>
      <w:lvlText w:val="%6."/>
      <w:lvlJc w:val="right"/>
      <w:pPr>
        <w:ind w:left="5029" w:hanging="180"/>
      </w:pPr>
    </w:lvl>
    <w:lvl w:ilvl="6" w:tplc="2FE6EC66" w:tentative="1">
      <w:start w:val="1"/>
      <w:numFmt w:val="decimal"/>
      <w:lvlText w:val="%7."/>
      <w:lvlJc w:val="left"/>
      <w:pPr>
        <w:ind w:left="5749" w:hanging="360"/>
      </w:pPr>
    </w:lvl>
    <w:lvl w:ilvl="7" w:tplc="9B4A16EC" w:tentative="1">
      <w:start w:val="1"/>
      <w:numFmt w:val="lowerLetter"/>
      <w:lvlText w:val="%8."/>
      <w:lvlJc w:val="left"/>
      <w:pPr>
        <w:ind w:left="6469" w:hanging="360"/>
      </w:pPr>
    </w:lvl>
    <w:lvl w:ilvl="8" w:tplc="998CF9E6" w:tentative="1">
      <w:start w:val="1"/>
      <w:numFmt w:val="lowerRoman"/>
      <w:lvlText w:val="%9."/>
      <w:lvlJc w:val="right"/>
      <w:pPr>
        <w:ind w:left="7189" w:hanging="180"/>
      </w:pPr>
    </w:lvl>
  </w:abstractNum>
  <w:abstractNum w:abstractNumId="15" w15:restartNumberingAfterBreak="0">
    <w:nsid w:val="550A1D57"/>
    <w:multiLevelType w:val="hybridMultilevel"/>
    <w:tmpl w:val="981875A8"/>
    <w:lvl w:ilvl="0" w:tplc="894809A4">
      <w:start w:val="1"/>
      <w:numFmt w:val="bullet"/>
      <w:lvlText w:val=""/>
      <w:lvlJc w:val="left"/>
      <w:pPr>
        <w:ind w:left="720" w:hanging="360"/>
      </w:pPr>
      <w:rPr>
        <w:rFonts w:ascii="Symbol" w:hAnsi="Symbol" w:hint="default"/>
      </w:rPr>
    </w:lvl>
    <w:lvl w:ilvl="1" w:tplc="4316030E" w:tentative="1">
      <w:start w:val="1"/>
      <w:numFmt w:val="bullet"/>
      <w:lvlText w:val="o"/>
      <w:lvlJc w:val="left"/>
      <w:pPr>
        <w:ind w:left="1440" w:hanging="360"/>
      </w:pPr>
      <w:rPr>
        <w:rFonts w:ascii="Courier New" w:hAnsi="Courier New" w:cs="Courier New" w:hint="default"/>
      </w:rPr>
    </w:lvl>
    <w:lvl w:ilvl="2" w:tplc="6B5AC5A2" w:tentative="1">
      <w:start w:val="1"/>
      <w:numFmt w:val="bullet"/>
      <w:lvlText w:val=""/>
      <w:lvlJc w:val="left"/>
      <w:pPr>
        <w:ind w:left="2160" w:hanging="360"/>
      </w:pPr>
      <w:rPr>
        <w:rFonts w:ascii="Wingdings" w:hAnsi="Wingdings" w:hint="default"/>
      </w:rPr>
    </w:lvl>
    <w:lvl w:ilvl="3" w:tplc="8F82F222" w:tentative="1">
      <w:start w:val="1"/>
      <w:numFmt w:val="bullet"/>
      <w:lvlText w:val=""/>
      <w:lvlJc w:val="left"/>
      <w:pPr>
        <w:ind w:left="2880" w:hanging="360"/>
      </w:pPr>
      <w:rPr>
        <w:rFonts w:ascii="Symbol" w:hAnsi="Symbol" w:hint="default"/>
      </w:rPr>
    </w:lvl>
    <w:lvl w:ilvl="4" w:tplc="A65233D6" w:tentative="1">
      <w:start w:val="1"/>
      <w:numFmt w:val="bullet"/>
      <w:lvlText w:val="o"/>
      <w:lvlJc w:val="left"/>
      <w:pPr>
        <w:ind w:left="3600" w:hanging="360"/>
      </w:pPr>
      <w:rPr>
        <w:rFonts w:ascii="Courier New" w:hAnsi="Courier New" w:cs="Courier New" w:hint="default"/>
      </w:rPr>
    </w:lvl>
    <w:lvl w:ilvl="5" w:tplc="26E23814" w:tentative="1">
      <w:start w:val="1"/>
      <w:numFmt w:val="bullet"/>
      <w:lvlText w:val=""/>
      <w:lvlJc w:val="left"/>
      <w:pPr>
        <w:ind w:left="4320" w:hanging="360"/>
      </w:pPr>
      <w:rPr>
        <w:rFonts w:ascii="Wingdings" w:hAnsi="Wingdings" w:hint="default"/>
      </w:rPr>
    </w:lvl>
    <w:lvl w:ilvl="6" w:tplc="DF0C6FB2" w:tentative="1">
      <w:start w:val="1"/>
      <w:numFmt w:val="bullet"/>
      <w:lvlText w:val=""/>
      <w:lvlJc w:val="left"/>
      <w:pPr>
        <w:ind w:left="5040" w:hanging="360"/>
      </w:pPr>
      <w:rPr>
        <w:rFonts w:ascii="Symbol" w:hAnsi="Symbol" w:hint="default"/>
      </w:rPr>
    </w:lvl>
    <w:lvl w:ilvl="7" w:tplc="9ACCF434" w:tentative="1">
      <w:start w:val="1"/>
      <w:numFmt w:val="bullet"/>
      <w:lvlText w:val="o"/>
      <w:lvlJc w:val="left"/>
      <w:pPr>
        <w:ind w:left="5760" w:hanging="360"/>
      </w:pPr>
      <w:rPr>
        <w:rFonts w:ascii="Courier New" w:hAnsi="Courier New" w:cs="Courier New" w:hint="default"/>
      </w:rPr>
    </w:lvl>
    <w:lvl w:ilvl="8" w:tplc="2A3C837E" w:tentative="1">
      <w:start w:val="1"/>
      <w:numFmt w:val="bullet"/>
      <w:lvlText w:val=""/>
      <w:lvlJc w:val="left"/>
      <w:pPr>
        <w:ind w:left="6480" w:hanging="360"/>
      </w:pPr>
      <w:rPr>
        <w:rFonts w:ascii="Wingdings" w:hAnsi="Wingdings" w:hint="default"/>
      </w:rPr>
    </w:lvl>
  </w:abstractNum>
  <w:abstractNum w:abstractNumId="16" w15:restartNumberingAfterBreak="0">
    <w:nsid w:val="5CE8727E"/>
    <w:multiLevelType w:val="hybridMultilevel"/>
    <w:tmpl w:val="1E226A18"/>
    <w:lvl w:ilvl="0" w:tplc="52F0522C">
      <w:start w:val="1"/>
      <w:numFmt w:val="decimal"/>
      <w:lvlText w:val="%1."/>
      <w:lvlJc w:val="left"/>
      <w:pPr>
        <w:ind w:left="720" w:hanging="360"/>
      </w:pPr>
    </w:lvl>
    <w:lvl w:ilvl="1" w:tplc="D0A4C040" w:tentative="1">
      <w:start w:val="1"/>
      <w:numFmt w:val="lowerLetter"/>
      <w:lvlText w:val="%2."/>
      <w:lvlJc w:val="left"/>
      <w:pPr>
        <w:ind w:left="1440" w:hanging="360"/>
      </w:pPr>
    </w:lvl>
    <w:lvl w:ilvl="2" w:tplc="D640086E" w:tentative="1">
      <w:start w:val="1"/>
      <w:numFmt w:val="lowerRoman"/>
      <w:lvlText w:val="%3."/>
      <w:lvlJc w:val="right"/>
      <w:pPr>
        <w:ind w:left="2160" w:hanging="180"/>
      </w:pPr>
    </w:lvl>
    <w:lvl w:ilvl="3" w:tplc="B9A6CF2A" w:tentative="1">
      <w:start w:val="1"/>
      <w:numFmt w:val="decimal"/>
      <w:lvlText w:val="%4."/>
      <w:lvlJc w:val="left"/>
      <w:pPr>
        <w:ind w:left="2880" w:hanging="360"/>
      </w:pPr>
    </w:lvl>
    <w:lvl w:ilvl="4" w:tplc="FD38DE90" w:tentative="1">
      <w:start w:val="1"/>
      <w:numFmt w:val="lowerLetter"/>
      <w:lvlText w:val="%5."/>
      <w:lvlJc w:val="left"/>
      <w:pPr>
        <w:ind w:left="3600" w:hanging="360"/>
      </w:pPr>
    </w:lvl>
    <w:lvl w:ilvl="5" w:tplc="CAFE01E4" w:tentative="1">
      <w:start w:val="1"/>
      <w:numFmt w:val="lowerRoman"/>
      <w:lvlText w:val="%6."/>
      <w:lvlJc w:val="right"/>
      <w:pPr>
        <w:ind w:left="4320" w:hanging="180"/>
      </w:pPr>
    </w:lvl>
    <w:lvl w:ilvl="6" w:tplc="DD5C9182" w:tentative="1">
      <w:start w:val="1"/>
      <w:numFmt w:val="decimal"/>
      <w:lvlText w:val="%7."/>
      <w:lvlJc w:val="left"/>
      <w:pPr>
        <w:ind w:left="5040" w:hanging="360"/>
      </w:pPr>
    </w:lvl>
    <w:lvl w:ilvl="7" w:tplc="CB04EBC2" w:tentative="1">
      <w:start w:val="1"/>
      <w:numFmt w:val="lowerLetter"/>
      <w:lvlText w:val="%8."/>
      <w:lvlJc w:val="left"/>
      <w:pPr>
        <w:ind w:left="5760" w:hanging="360"/>
      </w:pPr>
    </w:lvl>
    <w:lvl w:ilvl="8" w:tplc="F1EE027A" w:tentative="1">
      <w:start w:val="1"/>
      <w:numFmt w:val="lowerRoman"/>
      <w:lvlText w:val="%9."/>
      <w:lvlJc w:val="right"/>
      <w:pPr>
        <w:ind w:left="6480" w:hanging="180"/>
      </w:pPr>
    </w:lvl>
  </w:abstractNum>
  <w:abstractNum w:abstractNumId="17" w15:restartNumberingAfterBreak="0">
    <w:nsid w:val="72877A33"/>
    <w:multiLevelType w:val="hybridMultilevel"/>
    <w:tmpl w:val="01E40458"/>
    <w:lvl w:ilvl="0" w:tplc="7D2A24AC">
      <w:start w:val="1"/>
      <w:numFmt w:val="lowerRoman"/>
      <w:lvlText w:val="%1."/>
      <w:lvlJc w:val="right"/>
      <w:pPr>
        <w:ind w:left="1429" w:hanging="360"/>
      </w:pPr>
    </w:lvl>
    <w:lvl w:ilvl="1" w:tplc="3176EA16" w:tentative="1">
      <w:start w:val="1"/>
      <w:numFmt w:val="lowerLetter"/>
      <w:lvlText w:val="%2."/>
      <w:lvlJc w:val="left"/>
      <w:pPr>
        <w:ind w:left="2149" w:hanging="360"/>
      </w:pPr>
    </w:lvl>
    <w:lvl w:ilvl="2" w:tplc="F62C9D06" w:tentative="1">
      <w:start w:val="1"/>
      <w:numFmt w:val="lowerRoman"/>
      <w:lvlText w:val="%3."/>
      <w:lvlJc w:val="right"/>
      <w:pPr>
        <w:ind w:left="2869" w:hanging="180"/>
      </w:pPr>
    </w:lvl>
    <w:lvl w:ilvl="3" w:tplc="6F349DC8" w:tentative="1">
      <w:start w:val="1"/>
      <w:numFmt w:val="decimal"/>
      <w:lvlText w:val="%4."/>
      <w:lvlJc w:val="left"/>
      <w:pPr>
        <w:ind w:left="3589" w:hanging="360"/>
      </w:pPr>
    </w:lvl>
    <w:lvl w:ilvl="4" w:tplc="8B024236" w:tentative="1">
      <w:start w:val="1"/>
      <w:numFmt w:val="lowerLetter"/>
      <w:lvlText w:val="%5."/>
      <w:lvlJc w:val="left"/>
      <w:pPr>
        <w:ind w:left="4309" w:hanging="360"/>
      </w:pPr>
    </w:lvl>
    <w:lvl w:ilvl="5" w:tplc="A46A1DC8" w:tentative="1">
      <w:start w:val="1"/>
      <w:numFmt w:val="lowerRoman"/>
      <w:lvlText w:val="%6."/>
      <w:lvlJc w:val="right"/>
      <w:pPr>
        <w:ind w:left="5029" w:hanging="180"/>
      </w:pPr>
    </w:lvl>
    <w:lvl w:ilvl="6" w:tplc="C1EC100A" w:tentative="1">
      <w:start w:val="1"/>
      <w:numFmt w:val="decimal"/>
      <w:lvlText w:val="%7."/>
      <w:lvlJc w:val="left"/>
      <w:pPr>
        <w:ind w:left="5749" w:hanging="360"/>
      </w:pPr>
    </w:lvl>
    <w:lvl w:ilvl="7" w:tplc="BB88C3C6" w:tentative="1">
      <w:start w:val="1"/>
      <w:numFmt w:val="lowerLetter"/>
      <w:lvlText w:val="%8."/>
      <w:lvlJc w:val="left"/>
      <w:pPr>
        <w:ind w:left="6469" w:hanging="360"/>
      </w:pPr>
    </w:lvl>
    <w:lvl w:ilvl="8" w:tplc="2E782832" w:tentative="1">
      <w:start w:val="1"/>
      <w:numFmt w:val="lowerRoman"/>
      <w:lvlText w:val="%9."/>
      <w:lvlJc w:val="right"/>
      <w:pPr>
        <w:ind w:left="7189" w:hanging="180"/>
      </w:pPr>
    </w:lvl>
  </w:abstractNum>
  <w:abstractNum w:abstractNumId="18" w15:restartNumberingAfterBreak="0">
    <w:nsid w:val="7D5F70F6"/>
    <w:multiLevelType w:val="hybridMultilevel"/>
    <w:tmpl w:val="9F7AB56A"/>
    <w:lvl w:ilvl="0" w:tplc="DA6E699A">
      <w:start w:val="1"/>
      <w:numFmt w:val="bullet"/>
      <w:lvlText w:val=""/>
      <w:lvlJc w:val="left"/>
      <w:pPr>
        <w:ind w:left="720" w:hanging="360"/>
      </w:pPr>
      <w:rPr>
        <w:rFonts w:ascii="Symbol" w:hAnsi="Symbol" w:hint="default"/>
      </w:rPr>
    </w:lvl>
    <w:lvl w:ilvl="1" w:tplc="CAE8C49C" w:tentative="1">
      <w:start w:val="1"/>
      <w:numFmt w:val="bullet"/>
      <w:lvlText w:val="o"/>
      <w:lvlJc w:val="left"/>
      <w:pPr>
        <w:ind w:left="1440" w:hanging="360"/>
      </w:pPr>
      <w:rPr>
        <w:rFonts w:ascii="Courier New" w:hAnsi="Courier New" w:cs="Courier New" w:hint="default"/>
      </w:rPr>
    </w:lvl>
    <w:lvl w:ilvl="2" w:tplc="52329FDC" w:tentative="1">
      <w:start w:val="1"/>
      <w:numFmt w:val="bullet"/>
      <w:lvlText w:val=""/>
      <w:lvlJc w:val="left"/>
      <w:pPr>
        <w:ind w:left="2160" w:hanging="360"/>
      </w:pPr>
      <w:rPr>
        <w:rFonts w:ascii="Wingdings" w:hAnsi="Wingdings" w:hint="default"/>
      </w:rPr>
    </w:lvl>
    <w:lvl w:ilvl="3" w:tplc="3A3C5DC2" w:tentative="1">
      <w:start w:val="1"/>
      <w:numFmt w:val="bullet"/>
      <w:lvlText w:val=""/>
      <w:lvlJc w:val="left"/>
      <w:pPr>
        <w:ind w:left="2880" w:hanging="360"/>
      </w:pPr>
      <w:rPr>
        <w:rFonts w:ascii="Symbol" w:hAnsi="Symbol" w:hint="default"/>
      </w:rPr>
    </w:lvl>
    <w:lvl w:ilvl="4" w:tplc="60225730" w:tentative="1">
      <w:start w:val="1"/>
      <w:numFmt w:val="bullet"/>
      <w:lvlText w:val="o"/>
      <w:lvlJc w:val="left"/>
      <w:pPr>
        <w:ind w:left="3600" w:hanging="360"/>
      </w:pPr>
      <w:rPr>
        <w:rFonts w:ascii="Courier New" w:hAnsi="Courier New" w:cs="Courier New" w:hint="default"/>
      </w:rPr>
    </w:lvl>
    <w:lvl w:ilvl="5" w:tplc="40F42CA8" w:tentative="1">
      <w:start w:val="1"/>
      <w:numFmt w:val="bullet"/>
      <w:lvlText w:val=""/>
      <w:lvlJc w:val="left"/>
      <w:pPr>
        <w:ind w:left="4320" w:hanging="360"/>
      </w:pPr>
      <w:rPr>
        <w:rFonts w:ascii="Wingdings" w:hAnsi="Wingdings" w:hint="default"/>
      </w:rPr>
    </w:lvl>
    <w:lvl w:ilvl="6" w:tplc="880CA8C4" w:tentative="1">
      <w:start w:val="1"/>
      <w:numFmt w:val="bullet"/>
      <w:lvlText w:val=""/>
      <w:lvlJc w:val="left"/>
      <w:pPr>
        <w:ind w:left="5040" w:hanging="360"/>
      </w:pPr>
      <w:rPr>
        <w:rFonts w:ascii="Symbol" w:hAnsi="Symbol" w:hint="default"/>
      </w:rPr>
    </w:lvl>
    <w:lvl w:ilvl="7" w:tplc="D0FC10DE" w:tentative="1">
      <w:start w:val="1"/>
      <w:numFmt w:val="bullet"/>
      <w:lvlText w:val="o"/>
      <w:lvlJc w:val="left"/>
      <w:pPr>
        <w:ind w:left="5760" w:hanging="360"/>
      </w:pPr>
      <w:rPr>
        <w:rFonts w:ascii="Courier New" w:hAnsi="Courier New" w:cs="Courier New" w:hint="default"/>
      </w:rPr>
    </w:lvl>
    <w:lvl w:ilvl="8" w:tplc="66847290"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9"/>
  </w:num>
  <w:num w:numId="6">
    <w:abstractNumId w:val="15"/>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7"/>
  </w:num>
  <w:num w:numId="12">
    <w:abstractNumId w:val="13"/>
  </w:num>
  <w:num w:numId="13">
    <w:abstractNumId w:val="12"/>
  </w:num>
  <w:num w:numId="14">
    <w:abstractNumId w:val="1"/>
  </w:num>
  <w:num w:numId="15">
    <w:abstractNumId w:val="5"/>
  </w:num>
  <w:num w:numId="16">
    <w:abstractNumId w:val="14"/>
  </w:num>
  <w:num w:numId="17">
    <w:abstractNumId w:val="8"/>
  </w:num>
  <w:num w:numId="18">
    <w:abstractNumId w:val="4"/>
  </w:num>
  <w:num w:numId="19">
    <w:abstractNumId w:val="4"/>
  </w:num>
  <w:num w:numId="20">
    <w:abstractNumId w:val="4"/>
  </w:num>
  <w:num w:numId="21">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6"/>
  </w:num>
  <w:num w:numId="47">
    <w:abstractNumId w:val="0"/>
  </w:num>
  <w:num w:numId="48">
    <w:abstractNumId w:val="4"/>
  </w:num>
  <w:num w:numId="49">
    <w:abstractNumId w:val="3"/>
  </w:num>
  <w:num w:numId="50">
    <w:abstractNumId w:val="11"/>
  </w:num>
  <w:num w:numId="51">
    <w:abstractNumId w:val="4"/>
  </w:num>
  <w:num w:numId="52">
    <w:abstractNumId w:val="4"/>
  </w:num>
  <w:num w:numId="53">
    <w:abstractNumId w:val="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10"/>
    <w:rsid w:val="0001668D"/>
    <w:rsid w:val="00017875"/>
    <w:rsid w:val="00022D9D"/>
    <w:rsid w:val="0002325D"/>
    <w:rsid w:val="00024409"/>
    <w:rsid w:val="00042D75"/>
    <w:rsid w:val="00043BA5"/>
    <w:rsid w:val="0005123F"/>
    <w:rsid w:val="000539F9"/>
    <w:rsid w:val="0005773F"/>
    <w:rsid w:val="000650EB"/>
    <w:rsid w:val="00065121"/>
    <w:rsid w:val="000707AA"/>
    <w:rsid w:val="0009183C"/>
    <w:rsid w:val="00095419"/>
    <w:rsid w:val="00095BE4"/>
    <w:rsid w:val="000A1B87"/>
    <w:rsid w:val="000C2A6A"/>
    <w:rsid w:val="000C7A1D"/>
    <w:rsid w:val="000D0C03"/>
    <w:rsid w:val="000E1408"/>
    <w:rsid w:val="000E1B58"/>
    <w:rsid w:val="000E60F1"/>
    <w:rsid w:val="000F0764"/>
    <w:rsid w:val="000F6292"/>
    <w:rsid w:val="000F67AA"/>
    <w:rsid w:val="0010221A"/>
    <w:rsid w:val="00102E4D"/>
    <w:rsid w:val="00121A74"/>
    <w:rsid w:val="0012734E"/>
    <w:rsid w:val="00134E7D"/>
    <w:rsid w:val="00146892"/>
    <w:rsid w:val="0015033E"/>
    <w:rsid w:val="00151588"/>
    <w:rsid w:val="00153A4E"/>
    <w:rsid w:val="0015475F"/>
    <w:rsid w:val="00161D10"/>
    <w:rsid w:val="00161D1A"/>
    <w:rsid w:val="00171A32"/>
    <w:rsid w:val="001911CA"/>
    <w:rsid w:val="001930DC"/>
    <w:rsid w:val="001A3A63"/>
    <w:rsid w:val="001B060B"/>
    <w:rsid w:val="001B17D4"/>
    <w:rsid w:val="001B23DD"/>
    <w:rsid w:val="001C184D"/>
    <w:rsid w:val="001C3793"/>
    <w:rsid w:val="001F2281"/>
    <w:rsid w:val="001F4263"/>
    <w:rsid w:val="001F4991"/>
    <w:rsid w:val="001F62A9"/>
    <w:rsid w:val="002075AE"/>
    <w:rsid w:val="002105E1"/>
    <w:rsid w:val="00210A22"/>
    <w:rsid w:val="00226F14"/>
    <w:rsid w:val="00230ADA"/>
    <w:rsid w:val="00232E34"/>
    <w:rsid w:val="0023611D"/>
    <w:rsid w:val="0024062B"/>
    <w:rsid w:val="00241593"/>
    <w:rsid w:val="002717AE"/>
    <w:rsid w:val="00276DC2"/>
    <w:rsid w:val="00283F5B"/>
    <w:rsid w:val="002856B1"/>
    <w:rsid w:val="002A3019"/>
    <w:rsid w:val="002A4D25"/>
    <w:rsid w:val="002B3DEF"/>
    <w:rsid w:val="002B5AC3"/>
    <w:rsid w:val="002C165B"/>
    <w:rsid w:val="002C58EF"/>
    <w:rsid w:val="002C5FB4"/>
    <w:rsid w:val="002D3FF9"/>
    <w:rsid w:val="002D503E"/>
    <w:rsid w:val="002D637A"/>
    <w:rsid w:val="002E30E0"/>
    <w:rsid w:val="002E41F5"/>
    <w:rsid w:val="002F7346"/>
    <w:rsid w:val="003015E7"/>
    <w:rsid w:val="00303E5A"/>
    <w:rsid w:val="0030432F"/>
    <w:rsid w:val="00307497"/>
    <w:rsid w:val="00312050"/>
    <w:rsid w:val="00315F98"/>
    <w:rsid w:val="00316078"/>
    <w:rsid w:val="0031768D"/>
    <w:rsid w:val="003335BD"/>
    <w:rsid w:val="00346882"/>
    <w:rsid w:val="003676B8"/>
    <w:rsid w:val="003677C3"/>
    <w:rsid w:val="00370359"/>
    <w:rsid w:val="00375454"/>
    <w:rsid w:val="0038453F"/>
    <w:rsid w:val="00386F0C"/>
    <w:rsid w:val="00391C1A"/>
    <w:rsid w:val="003A2769"/>
    <w:rsid w:val="003A362F"/>
    <w:rsid w:val="003A37A9"/>
    <w:rsid w:val="003B1282"/>
    <w:rsid w:val="003B3FAD"/>
    <w:rsid w:val="003B56D0"/>
    <w:rsid w:val="003B6EF4"/>
    <w:rsid w:val="003D4500"/>
    <w:rsid w:val="003E1658"/>
    <w:rsid w:val="003E351E"/>
    <w:rsid w:val="003E4C43"/>
    <w:rsid w:val="003F5F65"/>
    <w:rsid w:val="00403802"/>
    <w:rsid w:val="00414B36"/>
    <w:rsid w:val="0042284A"/>
    <w:rsid w:val="00437A8D"/>
    <w:rsid w:val="00442000"/>
    <w:rsid w:val="0044495C"/>
    <w:rsid w:val="00451C32"/>
    <w:rsid w:val="0045298B"/>
    <w:rsid w:val="004532B9"/>
    <w:rsid w:val="0045525E"/>
    <w:rsid w:val="00460413"/>
    <w:rsid w:val="00461FD7"/>
    <w:rsid w:val="004627BD"/>
    <w:rsid w:val="004628D9"/>
    <w:rsid w:val="00466859"/>
    <w:rsid w:val="004668C2"/>
    <w:rsid w:val="00472E27"/>
    <w:rsid w:val="00473DA7"/>
    <w:rsid w:val="004917C7"/>
    <w:rsid w:val="004A519D"/>
    <w:rsid w:val="004C5B8E"/>
    <w:rsid w:val="004C68C6"/>
    <w:rsid w:val="004F4CAE"/>
    <w:rsid w:val="004F763E"/>
    <w:rsid w:val="00504984"/>
    <w:rsid w:val="005101A6"/>
    <w:rsid w:val="00511280"/>
    <w:rsid w:val="005155CB"/>
    <w:rsid w:val="005221E0"/>
    <w:rsid w:val="00524835"/>
    <w:rsid w:val="005265DE"/>
    <w:rsid w:val="005275B0"/>
    <w:rsid w:val="005328EE"/>
    <w:rsid w:val="00534DFE"/>
    <w:rsid w:val="00542E90"/>
    <w:rsid w:val="005463DE"/>
    <w:rsid w:val="00567747"/>
    <w:rsid w:val="005825D7"/>
    <w:rsid w:val="00584DF7"/>
    <w:rsid w:val="00590579"/>
    <w:rsid w:val="005927E8"/>
    <w:rsid w:val="005A3B4B"/>
    <w:rsid w:val="005A5071"/>
    <w:rsid w:val="005C270F"/>
    <w:rsid w:val="005C6012"/>
    <w:rsid w:val="005D1C01"/>
    <w:rsid w:val="005D3EDF"/>
    <w:rsid w:val="005E1091"/>
    <w:rsid w:val="005F41BA"/>
    <w:rsid w:val="006029F6"/>
    <w:rsid w:val="00604F53"/>
    <w:rsid w:val="0061632D"/>
    <w:rsid w:val="00623BB2"/>
    <w:rsid w:val="00623C6A"/>
    <w:rsid w:val="00631828"/>
    <w:rsid w:val="00634088"/>
    <w:rsid w:val="00640C35"/>
    <w:rsid w:val="0065001C"/>
    <w:rsid w:val="00651D4F"/>
    <w:rsid w:val="0065480D"/>
    <w:rsid w:val="00666D7B"/>
    <w:rsid w:val="0067129C"/>
    <w:rsid w:val="00673253"/>
    <w:rsid w:val="006817A1"/>
    <w:rsid w:val="0068387A"/>
    <w:rsid w:val="006876D7"/>
    <w:rsid w:val="0069125D"/>
    <w:rsid w:val="00697B48"/>
    <w:rsid w:val="006B037D"/>
    <w:rsid w:val="006B15D8"/>
    <w:rsid w:val="006B4486"/>
    <w:rsid w:val="006B650A"/>
    <w:rsid w:val="006C1CA5"/>
    <w:rsid w:val="006C5A43"/>
    <w:rsid w:val="006C7445"/>
    <w:rsid w:val="006D2D12"/>
    <w:rsid w:val="006D72AF"/>
    <w:rsid w:val="006E2E8B"/>
    <w:rsid w:val="006F11DE"/>
    <w:rsid w:val="006F64B5"/>
    <w:rsid w:val="00702FF2"/>
    <w:rsid w:val="00707CB5"/>
    <w:rsid w:val="007140B5"/>
    <w:rsid w:val="0071787B"/>
    <w:rsid w:val="007225B1"/>
    <w:rsid w:val="00724D10"/>
    <w:rsid w:val="007308B7"/>
    <w:rsid w:val="00734166"/>
    <w:rsid w:val="00734C29"/>
    <w:rsid w:val="0073524E"/>
    <w:rsid w:val="007412C2"/>
    <w:rsid w:val="00741D09"/>
    <w:rsid w:val="00745640"/>
    <w:rsid w:val="007544AB"/>
    <w:rsid w:val="00763496"/>
    <w:rsid w:val="0076383A"/>
    <w:rsid w:val="00765EF2"/>
    <w:rsid w:val="00772A37"/>
    <w:rsid w:val="007751B5"/>
    <w:rsid w:val="00775860"/>
    <w:rsid w:val="007759DB"/>
    <w:rsid w:val="00782197"/>
    <w:rsid w:val="00783C1B"/>
    <w:rsid w:val="00785956"/>
    <w:rsid w:val="0079742B"/>
    <w:rsid w:val="007A37C6"/>
    <w:rsid w:val="007A56F9"/>
    <w:rsid w:val="007B024A"/>
    <w:rsid w:val="007B139B"/>
    <w:rsid w:val="007C5589"/>
    <w:rsid w:val="007C7313"/>
    <w:rsid w:val="007E114E"/>
    <w:rsid w:val="007E5456"/>
    <w:rsid w:val="007F04DD"/>
    <w:rsid w:val="007F320C"/>
    <w:rsid w:val="008117E2"/>
    <w:rsid w:val="008229EF"/>
    <w:rsid w:val="00823DE8"/>
    <w:rsid w:val="008254D5"/>
    <w:rsid w:val="00833AED"/>
    <w:rsid w:val="00850ABA"/>
    <w:rsid w:val="008555E6"/>
    <w:rsid w:val="00855EFE"/>
    <w:rsid w:val="00870749"/>
    <w:rsid w:val="00873699"/>
    <w:rsid w:val="00873A36"/>
    <w:rsid w:val="0088423D"/>
    <w:rsid w:val="00892182"/>
    <w:rsid w:val="00897DF1"/>
    <w:rsid w:val="008A7E36"/>
    <w:rsid w:val="008C680D"/>
    <w:rsid w:val="008D033A"/>
    <w:rsid w:val="008D1DE9"/>
    <w:rsid w:val="008F2F75"/>
    <w:rsid w:val="008F3BD4"/>
    <w:rsid w:val="00902624"/>
    <w:rsid w:val="00916A13"/>
    <w:rsid w:val="00923759"/>
    <w:rsid w:val="00924131"/>
    <w:rsid w:val="00926419"/>
    <w:rsid w:val="0093356C"/>
    <w:rsid w:val="00933724"/>
    <w:rsid w:val="009343A4"/>
    <w:rsid w:val="00942B89"/>
    <w:rsid w:val="0094724C"/>
    <w:rsid w:val="0095468D"/>
    <w:rsid w:val="00955C7A"/>
    <w:rsid w:val="00962629"/>
    <w:rsid w:val="009823B7"/>
    <w:rsid w:val="00982DB5"/>
    <w:rsid w:val="009834A8"/>
    <w:rsid w:val="00991DCD"/>
    <w:rsid w:val="00992FCF"/>
    <w:rsid w:val="009930F7"/>
    <w:rsid w:val="00996161"/>
    <w:rsid w:val="009A6F65"/>
    <w:rsid w:val="009B13D6"/>
    <w:rsid w:val="009B7B84"/>
    <w:rsid w:val="009C5A14"/>
    <w:rsid w:val="009C7A70"/>
    <w:rsid w:val="009D5D1F"/>
    <w:rsid w:val="009E0DE8"/>
    <w:rsid w:val="009E2EF9"/>
    <w:rsid w:val="009E3AC4"/>
    <w:rsid w:val="009E5180"/>
    <w:rsid w:val="00A005CC"/>
    <w:rsid w:val="00A041BC"/>
    <w:rsid w:val="00A05B40"/>
    <w:rsid w:val="00A162CC"/>
    <w:rsid w:val="00A36D56"/>
    <w:rsid w:val="00A3765B"/>
    <w:rsid w:val="00A40965"/>
    <w:rsid w:val="00A43D44"/>
    <w:rsid w:val="00A45FC6"/>
    <w:rsid w:val="00A540E9"/>
    <w:rsid w:val="00A56FEE"/>
    <w:rsid w:val="00A57C2D"/>
    <w:rsid w:val="00A62799"/>
    <w:rsid w:val="00A62AD2"/>
    <w:rsid w:val="00A63F9D"/>
    <w:rsid w:val="00A71917"/>
    <w:rsid w:val="00A72B14"/>
    <w:rsid w:val="00A80CA0"/>
    <w:rsid w:val="00A827EA"/>
    <w:rsid w:val="00A8444C"/>
    <w:rsid w:val="00A86327"/>
    <w:rsid w:val="00A869FB"/>
    <w:rsid w:val="00A9050C"/>
    <w:rsid w:val="00A95755"/>
    <w:rsid w:val="00A9632D"/>
    <w:rsid w:val="00AA3687"/>
    <w:rsid w:val="00AA4936"/>
    <w:rsid w:val="00AB50C4"/>
    <w:rsid w:val="00AB6D63"/>
    <w:rsid w:val="00AC1FD6"/>
    <w:rsid w:val="00AC3112"/>
    <w:rsid w:val="00AD7A2C"/>
    <w:rsid w:val="00AE3965"/>
    <w:rsid w:val="00AE4C3B"/>
    <w:rsid w:val="00AF25E2"/>
    <w:rsid w:val="00B01BDC"/>
    <w:rsid w:val="00B05DC7"/>
    <w:rsid w:val="00B101CC"/>
    <w:rsid w:val="00B12B71"/>
    <w:rsid w:val="00B1389D"/>
    <w:rsid w:val="00B16C13"/>
    <w:rsid w:val="00B22301"/>
    <w:rsid w:val="00B26202"/>
    <w:rsid w:val="00B3285C"/>
    <w:rsid w:val="00B35D34"/>
    <w:rsid w:val="00B519D4"/>
    <w:rsid w:val="00B5394F"/>
    <w:rsid w:val="00B53C71"/>
    <w:rsid w:val="00B64D0B"/>
    <w:rsid w:val="00B65787"/>
    <w:rsid w:val="00B65949"/>
    <w:rsid w:val="00B71A8E"/>
    <w:rsid w:val="00B74936"/>
    <w:rsid w:val="00B85BF1"/>
    <w:rsid w:val="00B93691"/>
    <w:rsid w:val="00BA54E3"/>
    <w:rsid w:val="00BB1FE6"/>
    <w:rsid w:val="00BB4FCC"/>
    <w:rsid w:val="00BD6E87"/>
    <w:rsid w:val="00BE27B8"/>
    <w:rsid w:val="00BE29DF"/>
    <w:rsid w:val="00BE6E7C"/>
    <w:rsid w:val="00BF05B8"/>
    <w:rsid w:val="00BF21C4"/>
    <w:rsid w:val="00BF334A"/>
    <w:rsid w:val="00BF585C"/>
    <w:rsid w:val="00C0041E"/>
    <w:rsid w:val="00C0396C"/>
    <w:rsid w:val="00C06007"/>
    <w:rsid w:val="00C116FD"/>
    <w:rsid w:val="00C11AF6"/>
    <w:rsid w:val="00C213F9"/>
    <w:rsid w:val="00C23BFB"/>
    <w:rsid w:val="00C275C4"/>
    <w:rsid w:val="00C279F2"/>
    <w:rsid w:val="00C336AD"/>
    <w:rsid w:val="00C40FFF"/>
    <w:rsid w:val="00C4498B"/>
    <w:rsid w:val="00C52B34"/>
    <w:rsid w:val="00C543E1"/>
    <w:rsid w:val="00C56D46"/>
    <w:rsid w:val="00C57175"/>
    <w:rsid w:val="00C63A82"/>
    <w:rsid w:val="00C66FA3"/>
    <w:rsid w:val="00C67837"/>
    <w:rsid w:val="00C708AC"/>
    <w:rsid w:val="00C7615F"/>
    <w:rsid w:val="00C9046A"/>
    <w:rsid w:val="00C93532"/>
    <w:rsid w:val="00C93850"/>
    <w:rsid w:val="00C944AD"/>
    <w:rsid w:val="00CB5B90"/>
    <w:rsid w:val="00CB7D18"/>
    <w:rsid w:val="00CC2E64"/>
    <w:rsid w:val="00CC55C3"/>
    <w:rsid w:val="00CC5FF4"/>
    <w:rsid w:val="00CC7884"/>
    <w:rsid w:val="00CD25AF"/>
    <w:rsid w:val="00CD6C9A"/>
    <w:rsid w:val="00CD7491"/>
    <w:rsid w:val="00CE0A41"/>
    <w:rsid w:val="00CE0C47"/>
    <w:rsid w:val="00CE3179"/>
    <w:rsid w:val="00CE53CE"/>
    <w:rsid w:val="00CE75E2"/>
    <w:rsid w:val="00CE7A7C"/>
    <w:rsid w:val="00CF16E7"/>
    <w:rsid w:val="00CF175E"/>
    <w:rsid w:val="00CF732C"/>
    <w:rsid w:val="00D02CD9"/>
    <w:rsid w:val="00D1136D"/>
    <w:rsid w:val="00D12E5B"/>
    <w:rsid w:val="00D20054"/>
    <w:rsid w:val="00D33E9A"/>
    <w:rsid w:val="00D33EA6"/>
    <w:rsid w:val="00D340AB"/>
    <w:rsid w:val="00D36F2F"/>
    <w:rsid w:val="00D4357B"/>
    <w:rsid w:val="00D44B54"/>
    <w:rsid w:val="00D575DC"/>
    <w:rsid w:val="00D609A5"/>
    <w:rsid w:val="00D65704"/>
    <w:rsid w:val="00D67723"/>
    <w:rsid w:val="00D7005B"/>
    <w:rsid w:val="00D71C69"/>
    <w:rsid w:val="00D71D71"/>
    <w:rsid w:val="00D76589"/>
    <w:rsid w:val="00D8464B"/>
    <w:rsid w:val="00D87952"/>
    <w:rsid w:val="00D90702"/>
    <w:rsid w:val="00D9076E"/>
    <w:rsid w:val="00D94E03"/>
    <w:rsid w:val="00D95D6B"/>
    <w:rsid w:val="00DA28EC"/>
    <w:rsid w:val="00DA3248"/>
    <w:rsid w:val="00DB3A71"/>
    <w:rsid w:val="00DD4CB9"/>
    <w:rsid w:val="00DD70BE"/>
    <w:rsid w:val="00DE0505"/>
    <w:rsid w:val="00DE3E64"/>
    <w:rsid w:val="00DE7F32"/>
    <w:rsid w:val="00DF3C13"/>
    <w:rsid w:val="00E01FF1"/>
    <w:rsid w:val="00E07954"/>
    <w:rsid w:val="00E1389D"/>
    <w:rsid w:val="00E16E4B"/>
    <w:rsid w:val="00E26FEC"/>
    <w:rsid w:val="00E40747"/>
    <w:rsid w:val="00E4373E"/>
    <w:rsid w:val="00E43DF0"/>
    <w:rsid w:val="00E45BE7"/>
    <w:rsid w:val="00E65EA2"/>
    <w:rsid w:val="00E6646C"/>
    <w:rsid w:val="00E76A27"/>
    <w:rsid w:val="00E802CF"/>
    <w:rsid w:val="00E80484"/>
    <w:rsid w:val="00E81BDF"/>
    <w:rsid w:val="00EA022F"/>
    <w:rsid w:val="00EA5A4F"/>
    <w:rsid w:val="00EA5B8F"/>
    <w:rsid w:val="00EA7288"/>
    <w:rsid w:val="00EC1175"/>
    <w:rsid w:val="00EC1300"/>
    <w:rsid w:val="00ED0716"/>
    <w:rsid w:val="00ED3F15"/>
    <w:rsid w:val="00EE10EE"/>
    <w:rsid w:val="00EE15CE"/>
    <w:rsid w:val="00EE20DC"/>
    <w:rsid w:val="00EE4100"/>
    <w:rsid w:val="00EF0C87"/>
    <w:rsid w:val="00EF0DD8"/>
    <w:rsid w:val="00EF1819"/>
    <w:rsid w:val="00EF3B03"/>
    <w:rsid w:val="00F033C5"/>
    <w:rsid w:val="00F050AE"/>
    <w:rsid w:val="00F12092"/>
    <w:rsid w:val="00F243F7"/>
    <w:rsid w:val="00F25A90"/>
    <w:rsid w:val="00F32C2F"/>
    <w:rsid w:val="00F4380D"/>
    <w:rsid w:val="00F56D31"/>
    <w:rsid w:val="00F577B7"/>
    <w:rsid w:val="00F67E8C"/>
    <w:rsid w:val="00F71807"/>
    <w:rsid w:val="00F73B4F"/>
    <w:rsid w:val="00F7785F"/>
    <w:rsid w:val="00F77888"/>
    <w:rsid w:val="00F80FD1"/>
    <w:rsid w:val="00F8386B"/>
    <w:rsid w:val="00F83F9D"/>
    <w:rsid w:val="00F97532"/>
    <w:rsid w:val="00F97E16"/>
    <w:rsid w:val="00FA62F9"/>
    <w:rsid w:val="00FA6607"/>
    <w:rsid w:val="00FB7D90"/>
    <w:rsid w:val="00FC34B5"/>
    <w:rsid w:val="00FC4064"/>
    <w:rsid w:val="00FC56BA"/>
    <w:rsid w:val="00FC5FF3"/>
    <w:rsid w:val="00FC6536"/>
    <w:rsid w:val="00FD6642"/>
    <w:rsid w:val="00FD6983"/>
    <w:rsid w:val="00FE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1D9D20FD"/>
  <w15:chartTrackingRefBased/>
  <w15:docId w15:val="{444B8650-C816-47AB-BE16-BE2A626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Lucida Sans"/>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rsid w:val="000E60F1"/>
    <w:pPr>
      <w:spacing w:after="120"/>
    </w:pPr>
  </w:style>
  <w:style w:type="paragraph" w:styleId="a4">
    <w:name w:val="List"/>
    <w:basedOn w:val="a3"/>
    <w:rsid w:val="000E60F1"/>
  </w:style>
  <w:style w:type="paragraph" w:styleId="a5">
    <w:name w:val="caption"/>
    <w:basedOn w:val="a"/>
    <w:qFormat/>
    <w:rsid w:val="000E60F1"/>
    <w:pPr>
      <w:suppressLineNumbers/>
      <w:spacing w:before="120" w:after="120"/>
    </w:pPr>
    <w:rPr>
      <w:i/>
      <w:iCs/>
    </w:rPr>
  </w:style>
  <w:style w:type="paragraph" w:customStyle="1" w:styleId="Index">
    <w:name w:val="Index"/>
    <w:basedOn w:val="a"/>
    <w:rsid w:val="000E60F1"/>
    <w:pPr>
      <w:suppressLineNumbers/>
    </w:pPr>
  </w:style>
  <w:style w:type="paragraph" w:styleId="a6">
    <w:name w:val="header"/>
    <w:basedOn w:val="a"/>
    <w:pPr>
      <w:suppressLineNumbers/>
      <w:tabs>
        <w:tab w:val="center" w:pos="4819"/>
        <w:tab w:val="right" w:pos="9638"/>
      </w:tabs>
    </w:pPr>
  </w:style>
  <w:style w:type="paragraph" w:styleId="a7">
    <w:name w:val="footer"/>
    <w:basedOn w:val="a"/>
    <w:pPr>
      <w:suppressLineNumbers/>
      <w:tabs>
        <w:tab w:val="center" w:pos="4819"/>
        <w:tab w:val="right" w:pos="9638"/>
      </w:tabs>
    </w:pPr>
  </w:style>
  <w:style w:type="paragraph" w:customStyle="1" w:styleId="Level1">
    <w:name w:val="Level 1"/>
    <w:basedOn w:val="a"/>
    <w:next w:val="a"/>
    <w:qFormat/>
    <w:rsid w:val="000E60F1"/>
    <w:pPr>
      <w:widowControl/>
      <w:numPr>
        <w:numId w:val="19"/>
      </w:numPr>
      <w:suppressAutoHyphens w:val="0"/>
      <w:spacing w:after="210" w:line="264" w:lineRule="auto"/>
      <w:jc w:val="both"/>
      <w:outlineLvl w:val="0"/>
    </w:pPr>
    <w:rPr>
      <w:rFonts w:ascii="Arial" w:eastAsia="Arial Unicode MS" w:hAnsi="Arial" w:cs="Times New Roman"/>
      <w:kern w:val="0"/>
      <w:sz w:val="21"/>
      <w:szCs w:val="21"/>
      <w:lang w:eastAsia="en-GB" w:bidi="ar-SA"/>
    </w:rPr>
  </w:style>
  <w:style w:type="paragraph" w:customStyle="1" w:styleId="Level2">
    <w:name w:val="Level 2"/>
    <w:basedOn w:val="a"/>
    <w:next w:val="a"/>
    <w:qFormat/>
    <w:rsid w:val="00161D10"/>
    <w:pPr>
      <w:widowControl/>
      <w:numPr>
        <w:ilvl w:val="1"/>
        <w:numId w:val="19"/>
      </w:numPr>
      <w:suppressAutoHyphens w:val="0"/>
      <w:spacing w:after="210" w:line="264" w:lineRule="auto"/>
      <w:jc w:val="both"/>
      <w:outlineLvl w:val="1"/>
    </w:pPr>
    <w:rPr>
      <w:rFonts w:ascii="Arial" w:eastAsia="Arial Unicode MS" w:hAnsi="Arial" w:cs="Times New Roman"/>
      <w:kern w:val="0"/>
      <w:sz w:val="21"/>
      <w:szCs w:val="21"/>
      <w:lang w:eastAsia="en-GB" w:bidi="ar-SA"/>
    </w:rPr>
  </w:style>
  <w:style w:type="paragraph" w:customStyle="1" w:styleId="Level3">
    <w:name w:val="Level 3"/>
    <w:basedOn w:val="a"/>
    <w:next w:val="a"/>
    <w:qFormat/>
    <w:rsid w:val="00161D10"/>
    <w:pPr>
      <w:widowControl/>
      <w:numPr>
        <w:ilvl w:val="2"/>
        <w:numId w:val="19"/>
      </w:numPr>
      <w:suppressAutoHyphens w:val="0"/>
      <w:spacing w:after="210" w:line="264" w:lineRule="auto"/>
      <w:jc w:val="both"/>
      <w:outlineLvl w:val="2"/>
    </w:pPr>
    <w:rPr>
      <w:rFonts w:ascii="Arial" w:eastAsia="Arial Unicode MS" w:hAnsi="Arial" w:cs="Times New Roman"/>
      <w:kern w:val="0"/>
      <w:sz w:val="21"/>
      <w:szCs w:val="21"/>
      <w:lang w:eastAsia="en-GB" w:bidi="ar-SA"/>
    </w:rPr>
  </w:style>
  <w:style w:type="paragraph" w:customStyle="1" w:styleId="Level4">
    <w:name w:val="Level 4"/>
    <w:basedOn w:val="a"/>
    <w:next w:val="a"/>
    <w:qFormat/>
    <w:rsid w:val="00161D10"/>
    <w:pPr>
      <w:widowControl/>
      <w:numPr>
        <w:ilvl w:val="3"/>
        <w:numId w:val="19"/>
      </w:numPr>
      <w:suppressAutoHyphens w:val="0"/>
      <w:spacing w:after="210" w:line="264" w:lineRule="auto"/>
      <w:jc w:val="both"/>
      <w:outlineLvl w:val="3"/>
    </w:pPr>
    <w:rPr>
      <w:rFonts w:ascii="Arial" w:eastAsia="Arial Unicode MS" w:hAnsi="Arial" w:cs="Times New Roman"/>
      <w:kern w:val="0"/>
      <w:sz w:val="21"/>
      <w:szCs w:val="21"/>
      <w:lang w:eastAsia="en-GB" w:bidi="ar-SA"/>
    </w:rPr>
  </w:style>
  <w:style w:type="paragraph" w:customStyle="1" w:styleId="Level5">
    <w:name w:val="Level 5"/>
    <w:basedOn w:val="a"/>
    <w:next w:val="a"/>
    <w:qFormat/>
    <w:rsid w:val="00161D10"/>
    <w:pPr>
      <w:widowControl/>
      <w:numPr>
        <w:ilvl w:val="4"/>
        <w:numId w:val="19"/>
      </w:numPr>
      <w:suppressAutoHyphens w:val="0"/>
      <w:spacing w:after="210" w:line="264" w:lineRule="auto"/>
      <w:jc w:val="both"/>
      <w:outlineLvl w:val="4"/>
    </w:pPr>
    <w:rPr>
      <w:rFonts w:ascii="Arial" w:eastAsia="Arial Unicode MS" w:hAnsi="Arial" w:cs="Times New Roman"/>
      <w:kern w:val="0"/>
      <w:sz w:val="21"/>
      <w:szCs w:val="21"/>
      <w:lang w:eastAsia="en-GB" w:bidi="ar-SA"/>
    </w:rPr>
  </w:style>
  <w:style w:type="paragraph" w:styleId="a8">
    <w:name w:val="Balloon Text"/>
    <w:basedOn w:val="a"/>
    <w:link w:val="a9"/>
    <w:uiPriority w:val="99"/>
    <w:semiHidden/>
    <w:unhideWhenUsed/>
    <w:rsid w:val="000F67AA"/>
    <w:rPr>
      <w:rFonts w:ascii="Segoe UI" w:hAnsi="Segoe UI" w:cs="Mangal"/>
      <w:sz w:val="18"/>
      <w:szCs w:val="16"/>
    </w:rPr>
  </w:style>
  <w:style w:type="character" w:customStyle="1" w:styleId="a9">
    <w:name w:val="吹き出し (文字)"/>
    <w:link w:val="a8"/>
    <w:uiPriority w:val="99"/>
    <w:semiHidden/>
    <w:rsid w:val="000F67AA"/>
    <w:rPr>
      <w:rFonts w:ascii="Segoe UI" w:eastAsia="SimSun" w:hAnsi="Segoe UI" w:cs="Mangal"/>
      <w:kern w:val="1"/>
      <w:sz w:val="18"/>
      <w:szCs w:val="16"/>
      <w:lang w:eastAsia="hi-IN" w:bidi="hi-IN"/>
    </w:rPr>
  </w:style>
  <w:style w:type="character" w:styleId="aa">
    <w:name w:val="annotation reference"/>
    <w:uiPriority w:val="99"/>
    <w:semiHidden/>
    <w:unhideWhenUsed/>
    <w:rsid w:val="00A869FB"/>
    <w:rPr>
      <w:sz w:val="16"/>
      <w:szCs w:val="16"/>
    </w:rPr>
  </w:style>
  <w:style w:type="paragraph" w:styleId="ab">
    <w:name w:val="annotation text"/>
    <w:basedOn w:val="a"/>
    <w:link w:val="ac"/>
    <w:uiPriority w:val="99"/>
    <w:unhideWhenUsed/>
    <w:rsid w:val="00A869FB"/>
    <w:rPr>
      <w:rFonts w:cs="Mangal"/>
      <w:sz w:val="20"/>
      <w:szCs w:val="18"/>
    </w:rPr>
  </w:style>
  <w:style w:type="character" w:customStyle="1" w:styleId="ac">
    <w:name w:val="コメント文字列 (文字)"/>
    <w:link w:val="ab"/>
    <w:uiPriority w:val="99"/>
    <w:rsid w:val="00A869FB"/>
    <w:rPr>
      <w:rFonts w:eastAsia="SimSun" w:cs="Mangal"/>
      <w:kern w:val="1"/>
      <w:szCs w:val="18"/>
      <w:lang w:eastAsia="hi-IN" w:bidi="hi-IN"/>
    </w:rPr>
  </w:style>
  <w:style w:type="paragraph" w:styleId="ad">
    <w:name w:val="annotation subject"/>
    <w:basedOn w:val="ab"/>
    <w:next w:val="ab"/>
    <w:link w:val="ae"/>
    <w:uiPriority w:val="99"/>
    <w:semiHidden/>
    <w:unhideWhenUsed/>
    <w:rsid w:val="00A869FB"/>
    <w:rPr>
      <w:b/>
      <w:bCs/>
    </w:rPr>
  </w:style>
  <w:style w:type="character" w:customStyle="1" w:styleId="ae">
    <w:name w:val="コメント内容 (文字)"/>
    <w:link w:val="ad"/>
    <w:uiPriority w:val="99"/>
    <w:semiHidden/>
    <w:rsid w:val="00A869FB"/>
    <w:rPr>
      <w:rFonts w:eastAsia="SimSun" w:cs="Mangal"/>
      <w:b/>
      <w:bCs/>
      <w:kern w:val="1"/>
      <w:szCs w:val="18"/>
      <w:lang w:eastAsia="hi-IN" w:bidi="hi-IN"/>
    </w:rPr>
  </w:style>
  <w:style w:type="character" w:styleId="af">
    <w:name w:val="Hyperlink"/>
    <w:uiPriority w:val="99"/>
    <w:unhideWhenUsed/>
    <w:rsid w:val="007C7313"/>
    <w:rPr>
      <w:color w:val="0563C1"/>
      <w:u w:val="single"/>
    </w:rPr>
  </w:style>
  <w:style w:type="character" w:customStyle="1" w:styleId="UnresolvedMention1">
    <w:name w:val="Unresolved Mention1"/>
    <w:uiPriority w:val="99"/>
    <w:semiHidden/>
    <w:unhideWhenUsed/>
    <w:rsid w:val="007C7313"/>
    <w:rPr>
      <w:color w:val="605E5C"/>
      <w:shd w:val="clear" w:color="auto" w:fill="E1DFDD"/>
    </w:rPr>
  </w:style>
  <w:style w:type="table" w:styleId="af0">
    <w:name w:val="Table Grid"/>
    <w:basedOn w:val="a1"/>
    <w:uiPriority w:val="59"/>
    <w:rsid w:val="002D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semiHidden/>
    <w:unhideWhenUsed/>
    <w:rsid w:val="005825D7"/>
    <w:rPr>
      <w:color w:val="954F72"/>
      <w:u w:val="single"/>
    </w:rPr>
  </w:style>
  <w:style w:type="paragraph" w:styleId="af2">
    <w:name w:val="Revision"/>
    <w:hidden/>
    <w:uiPriority w:val="99"/>
    <w:semiHidden/>
    <w:rsid w:val="00BB4FCC"/>
    <w:rPr>
      <w:rFonts w:eastAsia="SimSun" w:cs="Mangal"/>
      <w:kern w:val="1"/>
      <w:sz w:val="24"/>
      <w:szCs w:val="21"/>
      <w:lang w:val="en-GB" w:eastAsia="hi-IN" w:bidi="hi-IN"/>
    </w:rPr>
  </w:style>
  <w:style w:type="character" w:customStyle="1" w:styleId="UnresolvedMention2">
    <w:name w:val="Unresolved Mention2"/>
    <w:uiPriority w:val="99"/>
    <w:semiHidden/>
    <w:unhideWhenUsed/>
    <w:rsid w:val="00B12B71"/>
    <w:rPr>
      <w:color w:val="605E5C"/>
      <w:shd w:val="clear" w:color="auto" w:fill="E1DFDD"/>
    </w:rPr>
  </w:style>
  <w:style w:type="paragraph" w:styleId="Web">
    <w:name w:val="Normal (Web)"/>
    <w:basedOn w:val="a"/>
    <w:uiPriority w:val="99"/>
    <w:semiHidden/>
    <w:unhideWhenUsed/>
    <w:rsid w:val="00B12B71"/>
    <w:pPr>
      <w:widowControl/>
      <w:suppressAutoHyphens w:val="0"/>
      <w:spacing w:before="100" w:beforeAutospacing="1" w:after="100" w:afterAutospacing="1"/>
    </w:pPr>
    <w:rPr>
      <w:rFonts w:ascii="ＭＳ Ｐゴシック" w:eastAsia="ＭＳ Ｐゴシック" w:hAnsi="ＭＳ Ｐゴシック" w:cs="ＭＳ Ｐゴシック"/>
      <w:kern w:val="0"/>
      <w:lang w:val="en-US" w:eastAsia="ja-JP" w:bidi="ar-SA"/>
    </w:rPr>
  </w:style>
  <w:style w:type="character" w:customStyle="1" w:styleId="1">
    <w:name w:val="未解決のメンション1"/>
    <w:uiPriority w:val="99"/>
    <w:semiHidden/>
    <w:unhideWhenUsed/>
    <w:rsid w:val="000E60F1"/>
    <w:rPr>
      <w:color w:val="605E5C"/>
      <w:shd w:val="clear" w:color="auto" w:fill="E1DFDD"/>
    </w:rPr>
  </w:style>
  <w:style w:type="character" w:customStyle="1" w:styleId="UnresolvedMention3">
    <w:name w:val="Unresolved Mention3"/>
    <w:basedOn w:val="a0"/>
    <w:uiPriority w:val="99"/>
    <w:rsid w:val="00B64D0B"/>
    <w:rPr>
      <w:color w:val="605E5C"/>
      <w:shd w:val="clear" w:color="auto" w:fill="E1DFDD"/>
    </w:rPr>
  </w:style>
  <w:style w:type="character" w:customStyle="1" w:styleId="2">
    <w:name w:val="未解決のメンション2"/>
    <w:basedOn w:val="a0"/>
    <w:uiPriority w:val="99"/>
    <w:rsid w:val="0005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ntact-eu@suzuki.hu" TargetMode="External"/><Relationship Id="rId3" Type="http://schemas.openxmlformats.org/officeDocument/2006/relationships/settings" Target="settings.xml"/><Relationship Id="rId7" Type="http://schemas.openxmlformats.org/officeDocument/2006/relationships/hyperlink" Target="mailto:privacy-contact-jp@mail.connect.suzu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2737</Words>
  <Characters>15607</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5</cp:revision>
  <dcterms:created xsi:type="dcterms:W3CDTF">2024-01-08T06:36:00Z</dcterms:created>
  <dcterms:modified xsi:type="dcterms:W3CDTF">2024-01-12T05:47:00Z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20220804082600272</vt:lpwstr>
  </property>
  <property fmtid="{D5CDD505-2E9C-101B-9397-08002B2CF9AE}" pid="3" name="StdFooter">
    <vt:lpwstr>False</vt:lpwstr>
  </property>
</Properties>
</file>