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17AC91" w14:textId="419D14AD" w:rsidR="00161D10" w:rsidRPr="000C2A6A" w:rsidRDefault="002105E1" w:rsidP="00042D75">
      <w:pPr>
        <w:keepNext/>
        <w:widowControl/>
        <w:suppressAutoHyphens w:val="0"/>
        <w:snapToGrid w:val="0"/>
        <w:spacing w:beforeLines="120" w:before="288" w:line="264" w:lineRule="auto"/>
        <w:jc w:val="center"/>
        <w:outlineLvl w:val="0"/>
        <w:rPr>
          <w:rFonts w:ascii="Arial" w:eastAsia="Arial Unicode MS" w:hAnsi="Arial" w:cs="Times New Roman"/>
          <w:b/>
          <w:bCs/>
          <w:kern w:val="0"/>
          <w:sz w:val="22"/>
          <w:szCs w:val="22"/>
          <w:u w:val="single"/>
          <w:lang w:eastAsia="en-GB" w:bidi="ar-SA"/>
        </w:rPr>
      </w:pPr>
      <w:r w:rsidRPr="000C2A6A">
        <w:rPr>
          <w:rFonts w:ascii="Arial" w:eastAsia="Arial Unicode MS" w:hAnsi="Arial" w:cs="Times New Roman"/>
          <w:b/>
          <w:bCs/>
          <w:kern w:val="0"/>
          <w:sz w:val="22"/>
          <w:szCs w:val="22"/>
          <w:u w:val="single"/>
          <w:lang w:eastAsia="en-GB" w:bidi="ar-SA"/>
        </w:rPr>
        <w:t xml:space="preserve">Suzuki </w:t>
      </w:r>
      <w:r w:rsidR="008A7E36" w:rsidRPr="000C2A6A">
        <w:rPr>
          <w:rFonts w:ascii="Arial" w:eastAsia="Arial Unicode MS" w:hAnsi="Arial" w:cs="Times New Roman"/>
          <w:b/>
          <w:bCs/>
          <w:kern w:val="0"/>
          <w:sz w:val="22"/>
          <w:szCs w:val="22"/>
          <w:u w:val="single"/>
          <w:lang w:eastAsia="en-GB" w:bidi="ar-SA"/>
        </w:rPr>
        <w:t>Connect</w:t>
      </w:r>
      <w:r w:rsidRPr="000C2A6A">
        <w:rPr>
          <w:rFonts w:ascii="Arial" w:eastAsia="Arial Unicode MS" w:hAnsi="Arial" w:cs="Times New Roman"/>
          <w:b/>
          <w:bCs/>
          <w:kern w:val="0"/>
          <w:sz w:val="22"/>
          <w:szCs w:val="22"/>
          <w:u w:val="single"/>
          <w:lang w:eastAsia="en-GB" w:bidi="ar-SA"/>
        </w:rPr>
        <w:br/>
      </w:r>
      <w:r w:rsidR="008A7E36" w:rsidRPr="000C2A6A">
        <w:rPr>
          <w:rFonts w:ascii="Arial" w:eastAsia="Arial Unicode MS" w:hAnsi="Arial" w:cs="Times New Roman"/>
          <w:b/>
          <w:bCs/>
          <w:kern w:val="0"/>
          <w:sz w:val="22"/>
          <w:szCs w:val="22"/>
          <w:u w:val="single"/>
          <w:lang w:eastAsia="en-GB" w:bidi="ar-SA"/>
        </w:rPr>
        <w:t xml:space="preserve">User </w:t>
      </w:r>
      <w:r w:rsidRPr="000C2A6A">
        <w:rPr>
          <w:rFonts w:ascii="Arial" w:eastAsia="Arial Unicode MS" w:hAnsi="Arial" w:cs="Times New Roman"/>
          <w:b/>
          <w:bCs/>
          <w:kern w:val="0"/>
          <w:sz w:val="22"/>
          <w:szCs w:val="22"/>
          <w:u w:val="single"/>
          <w:lang w:eastAsia="en-GB" w:bidi="ar-SA"/>
        </w:rPr>
        <w:t xml:space="preserve">Privacy </w:t>
      </w:r>
      <w:r w:rsidR="000F0764" w:rsidRPr="000C2A6A">
        <w:rPr>
          <w:rFonts w:ascii="Arial" w:eastAsia="Arial Unicode MS" w:hAnsi="Arial" w:cs="Times New Roman"/>
          <w:b/>
          <w:bCs/>
          <w:kern w:val="0"/>
          <w:sz w:val="22"/>
          <w:szCs w:val="22"/>
          <w:u w:val="single"/>
          <w:lang w:eastAsia="en-GB" w:bidi="ar-SA"/>
        </w:rPr>
        <w:t>Policy</w:t>
      </w:r>
    </w:p>
    <w:p w14:paraId="6244409E" w14:textId="251BBB9F" w:rsidR="00D02CD9" w:rsidRDefault="002105E1" w:rsidP="00161D10">
      <w:pPr>
        <w:widowControl/>
        <w:suppressAutoHyphens w:val="0"/>
        <w:snapToGrid w:val="0"/>
        <w:spacing w:beforeLines="120" w:before="288" w:line="264" w:lineRule="auto"/>
        <w:jc w:val="both"/>
        <w:rPr>
          <w:rFonts w:ascii="Arial" w:eastAsia="Arial Unicode MS" w:hAnsi="Arial" w:cs="Times New Roman"/>
          <w:kern w:val="0"/>
          <w:sz w:val="21"/>
          <w:szCs w:val="21"/>
          <w:lang w:eastAsia="en-GB" w:bidi="ar-SA"/>
        </w:rPr>
      </w:pPr>
      <w:r w:rsidRPr="00161D10">
        <w:rPr>
          <w:rFonts w:ascii="Arial" w:eastAsia="Arial Unicode MS" w:hAnsi="Arial" w:cs="Times New Roman"/>
          <w:kern w:val="0"/>
          <w:sz w:val="21"/>
          <w:szCs w:val="21"/>
          <w:lang w:eastAsia="en-GB" w:bidi="ar-SA"/>
        </w:rPr>
        <w:t xml:space="preserve">This </w:t>
      </w:r>
      <w:r>
        <w:rPr>
          <w:rFonts w:ascii="Arial" w:eastAsia="Arial Unicode MS" w:hAnsi="Arial" w:cs="Times New Roman"/>
          <w:kern w:val="0"/>
          <w:sz w:val="21"/>
          <w:szCs w:val="21"/>
          <w:lang w:eastAsia="en-GB" w:bidi="ar-SA"/>
        </w:rPr>
        <w:t>p</w:t>
      </w:r>
      <w:r w:rsidRPr="00161D10">
        <w:rPr>
          <w:rFonts w:ascii="Arial" w:eastAsia="Arial Unicode MS" w:hAnsi="Arial" w:cs="Times New Roman"/>
          <w:kern w:val="0"/>
          <w:sz w:val="21"/>
          <w:szCs w:val="21"/>
          <w:lang w:eastAsia="en-GB" w:bidi="ar-SA"/>
        </w:rPr>
        <w:t xml:space="preserve">rivacy </w:t>
      </w:r>
      <w:r>
        <w:rPr>
          <w:rFonts w:ascii="Arial" w:eastAsia="Arial Unicode MS" w:hAnsi="Arial" w:cs="Times New Roman"/>
          <w:kern w:val="0"/>
          <w:sz w:val="21"/>
          <w:szCs w:val="21"/>
          <w:lang w:eastAsia="en-GB" w:bidi="ar-SA"/>
        </w:rPr>
        <w:t>policy</w:t>
      </w:r>
      <w:r w:rsidRPr="00161D10">
        <w:rPr>
          <w:rFonts w:ascii="Arial" w:eastAsia="Arial Unicode MS" w:hAnsi="Arial" w:cs="Times New Roman"/>
          <w:kern w:val="0"/>
          <w:sz w:val="21"/>
          <w:szCs w:val="21"/>
          <w:lang w:eastAsia="en-GB" w:bidi="ar-SA"/>
        </w:rPr>
        <w:t xml:space="preserve"> </w:t>
      </w:r>
      <w:r w:rsidR="00C116FD">
        <w:rPr>
          <w:rFonts w:ascii="Arial" w:eastAsia="Arial Unicode MS" w:hAnsi="Arial" w:cs="Times New Roman"/>
          <w:kern w:val="0"/>
          <w:sz w:val="21"/>
          <w:szCs w:val="21"/>
          <w:lang w:eastAsia="en-GB" w:bidi="ar-SA"/>
        </w:rPr>
        <w:t>(“</w:t>
      </w:r>
      <w:r w:rsidRPr="00D02CD9">
        <w:rPr>
          <w:rFonts w:ascii="Arial" w:eastAsia="Arial Unicode MS" w:hAnsi="Arial" w:cs="Times New Roman"/>
          <w:b/>
          <w:bCs/>
          <w:kern w:val="0"/>
          <w:sz w:val="21"/>
          <w:szCs w:val="21"/>
          <w:lang w:eastAsia="en-GB" w:bidi="ar-SA"/>
        </w:rPr>
        <w:t>Policy</w:t>
      </w:r>
      <w:r w:rsidR="00C116FD">
        <w:rPr>
          <w:rFonts w:ascii="Arial" w:eastAsia="Arial Unicode MS" w:hAnsi="Arial" w:cs="Times New Roman"/>
          <w:kern w:val="0"/>
          <w:sz w:val="21"/>
          <w:szCs w:val="21"/>
          <w:lang w:eastAsia="en-GB" w:bidi="ar-SA"/>
        </w:rPr>
        <w:t>”</w:t>
      </w:r>
      <w:r>
        <w:rPr>
          <w:rFonts w:ascii="Arial" w:eastAsia="Arial Unicode MS" w:hAnsi="Arial" w:cs="Times New Roman"/>
          <w:kern w:val="0"/>
          <w:sz w:val="21"/>
          <w:szCs w:val="21"/>
          <w:lang w:eastAsia="en-GB" w:bidi="ar-SA"/>
        </w:rPr>
        <w:t xml:space="preserve">) </w:t>
      </w:r>
      <w:r w:rsidRPr="00161D10">
        <w:rPr>
          <w:rFonts w:ascii="Arial" w:eastAsia="Arial Unicode MS" w:hAnsi="Arial" w:cs="Times New Roman"/>
          <w:kern w:val="0"/>
          <w:sz w:val="21"/>
          <w:szCs w:val="21"/>
          <w:lang w:eastAsia="en-GB" w:bidi="ar-SA"/>
        </w:rPr>
        <w:t xml:space="preserve">describes how </w:t>
      </w:r>
      <w:r w:rsidR="00A869FB">
        <w:rPr>
          <w:rFonts w:ascii="Arial" w:eastAsia="Arial Unicode MS" w:hAnsi="Arial" w:cs="Times New Roman"/>
          <w:kern w:val="0"/>
          <w:sz w:val="21"/>
          <w:szCs w:val="21"/>
          <w:lang w:eastAsia="en-GB" w:bidi="ar-SA"/>
        </w:rPr>
        <w:t>Suzuki Motor Corporation</w:t>
      </w:r>
      <w:r w:rsidR="0094724C">
        <w:rPr>
          <w:rFonts w:ascii="Arial" w:eastAsia="Arial Unicode MS" w:hAnsi="Arial" w:cs="Times New Roman"/>
          <w:kern w:val="0"/>
          <w:sz w:val="21"/>
          <w:szCs w:val="21"/>
          <w:lang w:eastAsia="en-GB" w:bidi="ar-SA"/>
        </w:rPr>
        <w:t xml:space="preserve"> and </w:t>
      </w:r>
      <w:r w:rsidR="0094724C" w:rsidRPr="0094724C">
        <w:rPr>
          <w:rFonts w:ascii="Arial" w:eastAsia="Arial Unicode MS" w:hAnsi="Arial" w:cs="Times New Roman"/>
          <w:kern w:val="0"/>
          <w:sz w:val="21"/>
          <w:szCs w:val="21"/>
          <w:lang w:eastAsia="en-GB" w:bidi="ar-SA"/>
        </w:rPr>
        <w:t>Magyar Suzuki Corporation</w:t>
      </w:r>
      <w:r w:rsidR="006F64B5" w:rsidRPr="006F64B5">
        <w:rPr>
          <w:rFonts w:ascii="Arial" w:eastAsia="Arial Unicode MS" w:hAnsi="Arial" w:cs="Times New Roman"/>
          <w:bCs/>
          <w:kern w:val="0"/>
          <w:sz w:val="21"/>
          <w:szCs w:val="21"/>
          <w:lang w:eastAsia="en-GB" w:bidi="ar-SA"/>
        </w:rPr>
        <w:t xml:space="preserve"> </w:t>
      </w:r>
      <w:r w:rsidR="0067129C">
        <w:rPr>
          <w:rFonts w:ascii="Arial" w:eastAsia="Arial Unicode MS" w:hAnsi="Arial" w:cs="Times New Roman"/>
          <w:bCs/>
          <w:kern w:val="0"/>
          <w:sz w:val="21"/>
          <w:szCs w:val="21"/>
          <w:lang w:eastAsia="en-GB" w:bidi="ar-SA"/>
        </w:rPr>
        <w:t xml:space="preserve">Ltd. </w:t>
      </w:r>
      <w:r w:rsidRPr="006F64B5">
        <w:rPr>
          <w:rFonts w:ascii="Arial" w:eastAsia="Arial Unicode MS" w:hAnsi="Arial" w:cs="Times New Roman"/>
          <w:bCs/>
          <w:kern w:val="0"/>
          <w:sz w:val="21"/>
          <w:szCs w:val="21"/>
          <w:lang w:eastAsia="en-GB" w:bidi="ar-SA"/>
        </w:rPr>
        <w:t>(</w:t>
      </w:r>
      <w:r w:rsidR="006D72AF" w:rsidRPr="00AC21A2">
        <w:rPr>
          <w:rFonts w:ascii="Arial" w:hAnsi="Arial"/>
          <w:kern w:val="0"/>
          <w:sz w:val="21"/>
        </w:rPr>
        <w:t>“</w:t>
      </w:r>
      <w:r w:rsidRPr="00C116FD">
        <w:rPr>
          <w:rFonts w:ascii="Arial" w:eastAsia="Arial Unicode MS" w:hAnsi="Arial" w:cs="Times New Roman"/>
          <w:b/>
          <w:kern w:val="0"/>
          <w:sz w:val="21"/>
          <w:szCs w:val="21"/>
          <w:lang w:eastAsia="en-GB" w:bidi="ar-SA"/>
        </w:rPr>
        <w:t>we</w:t>
      </w:r>
      <w:r w:rsidR="006D72AF" w:rsidRPr="00AC21A2">
        <w:rPr>
          <w:rFonts w:ascii="Arial" w:hAnsi="Arial"/>
          <w:kern w:val="0"/>
          <w:sz w:val="21"/>
        </w:rPr>
        <w:t>”,</w:t>
      </w:r>
      <w:r w:rsidR="006F64B5" w:rsidRPr="00AC21A2">
        <w:rPr>
          <w:rFonts w:ascii="Arial" w:hAnsi="Arial"/>
          <w:kern w:val="0"/>
          <w:sz w:val="21"/>
        </w:rPr>
        <w:t xml:space="preserve"> </w:t>
      </w:r>
      <w:r w:rsidR="006D72AF" w:rsidRPr="00AC21A2">
        <w:rPr>
          <w:rFonts w:ascii="Arial" w:hAnsi="Arial"/>
          <w:kern w:val="0"/>
          <w:sz w:val="21"/>
        </w:rPr>
        <w:t>“</w:t>
      </w:r>
      <w:r w:rsidRPr="00C116FD">
        <w:rPr>
          <w:rFonts w:ascii="Arial" w:eastAsia="Arial Unicode MS" w:hAnsi="Arial" w:cs="Times New Roman"/>
          <w:b/>
          <w:kern w:val="0"/>
          <w:sz w:val="21"/>
          <w:szCs w:val="21"/>
          <w:lang w:eastAsia="en-GB" w:bidi="ar-SA"/>
        </w:rPr>
        <w:t>us</w:t>
      </w:r>
      <w:r w:rsidR="006D72AF" w:rsidRPr="00AC21A2">
        <w:rPr>
          <w:rFonts w:ascii="Arial" w:hAnsi="Arial"/>
          <w:kern w:val="0"/>
          <w:sz w:val="21"/>
        </w:rPr>
        <w:t>” and “</w:t>
      </w:r>
      <w:r w:rsidR="006D72AF" w:rsidRPr="00C116FD">
        <w:rPr>
          <w:rFonts w:ascii="Arial" w:eastAsia="Arial Unicode MS" w:hAnsi="Arial" w:cs="Times New Roman"/>
          <w:b/>
          <w:kern w:val="0"/>
          <w:sz w:val="21"/>
          <w:szCs w:val="21"/>
          <w:lang w:eastAsia="en-GB" w:bidi="ar-SA"/>
        </w:rPr>
        <w:t>our</w:t>
      </w:r>
      <w:r w:rsidR="006D72AF" w:rsidRPr="00AC21A2">
        <w:rPr>
          <w:rFonts w:ascii="Arial" w:hAnsi="Arial"/>
          <w:kern w:val="0"/>
          <w:sz w:val="21"/>
        </w:rPr>
        <w:t>”</w:t>
      </w:r>
      <w:r w:rsidRPr="00161D10">
        <w:rPr>
          <w:rFonts w:ascii="Arial" w:eastAsia="Arial Unicode MS" w:hAnsi="Arial" w:cs="Times New Roman"/>
          <w:b/>
          <w:kern w:val="0"/>
          <w:sz w:val="21"/>
          <w:szCs w:val="21"/>
          <w:lang w:eastAsia="en-GB" w:bidi="ar-SA"/>
        </w:rPr>
        <w:t>)</w:t>
      </w:r>
      <w:r w:rsidR="000F67AA" w:rsidRPr="000F67AA">
        <w:rPr>
          <w:rFonts w:ascii="Arial" w:eastAsia="Arial Unicode MS" w:hAnsi="Arial" w:cs="Times New Roman"/>
          <w:bCs/>
          <w:kern w:val="0"/>
          <w:sz w:val="21"/>
          <w:szCs w:val="21"/>
          <w:lang w:eastAsia="en-GB" w:bidi="ar-SA"/>
        </w:rPr>
        <w:t>,</w:t>
      </w:r>
      <w:r w:rsidRPr="00161D10">
        <w:rPr>
          <w:rFonts w:ascii="Arial" w:eastAsia="Arial Unicode MS" w:hAnsi="Arial" w:cs="Times New Roman"/>
          <w:kern w:val="0"/>
          <w:sz w:val="21"/>
          <w:szCs w:val="21"/>
          <w:lang w:eastAsia="en-GB" w:bidi="ar-SA"/>
        </w:rPr>
        <w:t xml:space="preserve"> collect and process </w:t>
      </w:r>
      <w:r w:rsidR="008117E2">
        <w:rPr>
          <w:rFonts w:ascii="Arial" w:eastAsia="Arial Unicode MS" w:hAnsi="Arial" w:cs="Times New Roman"/>
          <w:kern w:val="0"/>
          <w:sz w:val="21"/>
          <w:szCs w:val="21"/>
          <w:lang w:eastAsia="en-GB" w:bidi="ar-SA"/>
        </w:rPr>
        <w:t>personal data</w:t>
      </w:r>
      <w:r w:rsidRPr="00161D10">
        <w:rPr>
          <w:rFonts w:ascii="Arial" w:eastAsia="Arial Unicode MS" w:hAnsi="Arial" w:cs="Times New Roman"/>
          <w:kern w:val="0"/>
          <w:sz w:val="21"/>
          <w:szCs w:val="21"/>
          <w:lang w:eastAsia="en-GB" w:bidi="ar-SA"/>
        </w:rPr>
        <w:t xml:space="preserve"> about you</w:t>
      </w:r>
      <w:r w:rsidR="008A7E36">
        <w:rPr>
          <w:rFonts w:ascii="Arial" w:eastAsia="Arial Unicode MS" w:hAnsi="Arial" w:cs="Times New Roman"/>
          <w:kern w:val="0"/>
          <w:sz w:val="21"/>
          <w:szCs w:val="21"/>
          <w:lang w:eastAsia="en-GB" w:bidi="ar-SA"/>
        </w:rPr>
        <w:t xml:space="preserve"> through </w:t>
      </w:r>
      <w:r w:rsidR="00524835">
        <w:rPr>
          <w:rFonts w:ascii="Arial" w:eastAsia="Arial Unicode MS" w:hAnsi="Arial" w:cs="Times New Roman"/>
          <w:kern w:val="0"/>
          <w:sz w:val="21"/>
          <w:szCs w:val="21"/>
          <w:lang w:eastAsia="en-GB" w:bidi="ar-SA"/>
        </w:rPr>
        <w:t>your</w:t>
      </w:r>
      <w:r w:rsidR="008A7E36">
        <w:rPr>
          <w:rFonts w:ascii="Arial" w:eastAsia="Arial Unicode MS" w:hAnsi="Arial" w:cs="Times New Roman"/>
          <w:kern w:val="0"/>
          <w:sz w:val="21"/>
          <w:szCs w:val="21"/>
          <w:lang w:eastAsia="en-GB" w:bidi="ar-SA"/>
        </w:rPr>
        <w:t xml:space="preserve"> use of Suzuki</w:t>
      </w:r>
      <w:r w:rsidR="00A005CC">
        <w:rPr>
          <w:rFonts w:ascii="Arial" w:eastAsia="Arial Unicode MS" w:hAnsi="Arial" w:cs="Times New Roman"/>
          <w:kern w:val="0"/>
          <w:sz w:val="21"/>
          <w:szCs w:val="21"/>
          <w:lang w:eastAsia="en-GB" w:bidi="ar-SA"/>
        </w:rPr>
        <w:t>’s</w:t>
      </w:r>
      <w:r w:rsidR="008A7E36">
        <w:rPr>
          <w:rFonts w:ascii="Arial" w:eastAsia="Arial Unicode MS" w:hAnsi="Arial" w:cs="Times New Roman"/>
          <w:kern w:val="0"/>
          <w:sz w:val="21"/>
          <w:szCs w:val="21"/>
          <w:lang w:eastAsia="en-GB" w:bidi="ar-SA"/>
        </w:rPr>
        <w:t xml:space="preserve"> Connect</w:t>
      </w:r>
      <w:r>
        <w:rPr>
          <w:rFonts w:ascii="Arial" w:eastAsia="Arial Unicode MS" w:hAnsi="Arial" w:cs="Times New Roman"/>
          <w:kern w:val="0"/>
          <w:sz w:val="21"/>
          <w:szCs w:val="21"/>
          <w:lang w:eastAsia="en-GB" w:bidi="ar-SA"/>
        </w:rPr>
        <w:t xml:space="preserve"> </w:t>
      </w:r>
      <w:r w:rsidR="00A005CC">
        <w:rPr>
          <w:rFonts w:ascii="Arial" w:eastAsia="Arial Unicode MS" w:hAnsi="Arial" w:cs="Times New Roman"/>
          <w:kern w:val="0"/>
          <w:sz w:val="21"/>
          <w:szCs w:val="21"/>
          <w:lang w:eastAsia="en-GB" w:bidi="ar-SA"/>
        </w:rPr>
        <w:t>S</w:t>
      </w:r>
      <w:r>
        <w:rPr>
          <w:rFonts w:ascii="Arial" w:eastAsia="Arial Unicode MS" w:hAnsi="Arial" w:cs="Times New Roman"/>
          <w:kern w:val="0"/>
          <w:sz w:val="21"/>
          <w:szCs w:val="21"/>
          <w:lang w:eastAsia="en-GB" w:bidi="ar-SA"/>
        </w:rPr>
        <w:t>ervices</w:t>
      </w:r>
      <w:r w:rsidR="006D72AF">
        <w:rPr>
          <w:rFonts w:ascii="Arial" w:eastAsia="Arial Unicode MS" w:hAnsi="Arial" w:cs="Times New Roman"/>
          <w:kern w:val="0"/>
          <w:sz w:val="21"/>
          <w:szCs w:val="21"/>
          <w:lang w:eastAsia="en-GB" w:bidi="ar-SA"/>
        </w:rPr>
        <w:t>.</w:t>
      </w:r>
      <w:r w:rsidR="006F64B5">
        <w:rPr>
          <w:rFonts w:ascii="Arial" w:eastAsia="Arial Unicode MS" w:hAnsi="Arial" w:cs="Times New Roman"/>
          <w:kern w:val="0"/>
          <w:sz w:val="21"/>
          <w:szCs w:val="21"/>
          <w:lang w:eastAsia="en-GB" w:bidi="ar-SA"/>
        </w:rPr>
        <w:t xml:space="preserve"> </w:t>
      </w:r>
      <w:r w:rsidR="006D72AF">
        <w:rPr>
          <w:rFonts w:ascii="Arial" w:eastAsia="Arial Unicode MS" w:hAnsi="Arial" w:cs="Times New Roman"/>
          <w:kern w:val="0"/>
          <w:sz w:val="21"/>
          <w:szCs w:val="21"/>
          <w:lang w:eastAsia="en-GB" w:bidi="ar-SA"/>
        </w:rPr>
        <w:t xml:space="preserve">This </w:t>
      </w:r>
      <w:r w:rsidR="006F64B5">
        <w:rPr>
          <w:rFonts w:ascii="Arial" w:eastAsia="Arial Unicode MS" w:hAnsi="Arial" w:cs="Times New Roman"/>
          <w:kern w:val="0"/>
          <w:sz w:val="21"/>
          <w:szCs w:val="21"/>
          <w:lang w:eastAsia="en-GB" w:bidi="ar-SA"/>
        </w:rPr>
        <w:t>includ</w:t>
      </w:r>
      <w:r w:rsidR="006D72AF">
        <w:rPr>
          <w:rFonts w:ascii="Arial" w:eastAsia="Arial Unicode MS" w:hAnsi="Arial" w:cs="Times New Roman"/>
          <w:kern w:val="0"/>
          <w:sz w:val="21"/>
          <w:szCs w:val="21"/>
          <w:lang w:eastAsia="en-GB" w:bidi="ar-SA"/>
        </w:rPr>
        <w:t>es</w:t>
      </w:r>
      <w:r w:rsidR="006F64B5">
        <w:rPr>
          <w:rFonts w:ascii="Arial" w:eastAsia="Arial Unicode MS" w:hAnsi="Arial" w:cs="Times New Roman"/>
          <w:kern w:val="0"/>
          <w:sz w:val="21"/>
          <w:szCs w:val="21"/>
          <w:lang w:eastAsia="en-GB" w:bidi="ar-SA"/>
        </w:rPr>
        <w:t xml:space="preserve"> your use of the Suzuki Connect</w:t>
      </w:r>
      <w:r w:rsidR="00524835">
        <w:rPr>
          <w:rFonts w:ascii="Arial" w:eastAsia="Arial Unicode MS" w:hAnsi="Arial" w:cs="Times New Roman"/>
          <w:kern w:val="0"/>
          <w:sz w:val="21"/>
          <w:szCs w:val="21"/>
          <w:lang w:eastAsia="en-GB" w:bidi="ar-SA"/>
        </w:rPr>
        <w:t xml:space="preserve"> </w:t>
      </w:r>
      <w:r w:rsidR="00D1136D">
        <w:rPr>
          <w:rFonts w:ascii="Arial" w:eastAsia="Arial Unicode MS" w:hAnsi="Arial" w:cs="Times New Roman"/>
          <w:kern w:val="0"/>
          <w:sz w:val="21"/>
          <w:szCs w:val="21"/>
          <w:lang w:eastAsia="en-GB" w:bidi="ar-SA"/>
        </w:rPr>
        <w:t>s</w:t>
      </w:r>
      <w:r w:rsidR="006F64B5">
        <w:rPr>
          <w:rFonts w:ascii="Arial" w:eastAsia="Arial Unicode MS" w:hAnsi="Arial" w:cs="Times New Roman"/>
          <w:kern w:val="0"/>
          <w:sz w:val="21"/>
          <w:szCs w:val="21"/>
          <w:lang w:eastAsia="en-GB" w:bidi="ar-SA"/>
        </w:rPr>
        <w:t>martphone app</w:t>
      </w:r>
      <w:r w:rsidR="00D1136D">
        <w:rPr>
          <w:rFonts w:ascii="Arial" w:eastAsia="Arial Unicode MS" w:hAnsi="Arial" w:cs="Times New Roman"/>
          <w:kern w:val="0"/>
          <w:sz w:val="21"/>
          <w:szCs w:val="21"/>
          <w:lang w:eastAsia="en-GB" w:bidi="ar-SA"/>
        </w:rPr>
        <w:t xml:space="preserve">lication (the </w:t>
      </w:r>
      <w:r w:rsidR="00C116FD">
        <w:rPr>
          <w:rFonts w:ascii="Arial" w:eastAsia="Arial Unicode MS" w:hAnsi="Arial" w:cs="Times New Roman"/>
          <w:kern w:val="0"/>
          <w:sz w:val="21"/>
          <w:szCs w:val="21"/>
          <w:lang w:eastAsia="en-GB" w:bidi="ar-SA"/>
        </w:rPr>
        <w:t>“</w:t>
      </w:r>
      <w:r w:rsidR="00D1136D" w:rsidRPr="00D1136D">
        <w:rPr>
          <w:rFonts w:ascii="Arial" w:eastAsia="Arial Unicode MS" w:hAnsi="Arial" w:cs="Times New Roman"/>
          <w:b/>
          <w:bCs/>
          <w:kern w:val="0"/>
          <w:sz w:val="21"/>
          <w:szCs w:val="21"/>
          <w:lang w:eastAsia="en-GB" w:bidi="ar-SA"/>
        </w:rPr>
        <w:t>App</w:t>
      </w:r>
      <w:r w:rsidR="00C116FD">
        <w:rPr>
          <w:rFonts w:ascii="Arial" w:eastAsia="Arial Unicode MS" w:hAnsi="Arial" w:cs="Times New Roman"/>
          <w:kern w:val="0"/>
          <w:sz w:val="21"/>
          <w:szCs w:val="21"/>
          <w:lang w:eastAsia="en-GB" w:bidi="ar-SA"/>
        </w:rPr>
        <w:t>”</w:t>
      </w:r>
      <w:r w:rsidR="00D1136D">
        <w:rPr>
          <w:rFonts w:ascii="Arial" w:eastAsia="Arial Unicode MS" w:hAnsi="Arial" w:cs="Times New Roman"/>
          <w:kern w:val="0"/>
          <w:sz w:val="21"/>
          <w:szCs w:val="21"/>
          <w:lang w:eastAsia="en-GB" w:bidi="ar-SA"/>
        </w:rPr>
        <w:t>)</w:t>
      </w:r>
      <w:r w:rsidR="006F64B5">
        <w:rPr>
          <w:rFonts w:ascii="Arial" w:eastAsia="Arial Unicode MS" w:hAnsi="Arial" w:cs="Times New Roman"/>
          <w:kern w:val="0"/>
          <w:sz w:val="21"/>
          <w:szCs w:val="21"/>
          <w:lang w:eastAsia="en-GB" w:bidi="ar-SA"/>
        </w:rPr>
        <w:t xml:space="preserve">, your Suzuki </w:t>
      </w:r>
      <w:r w:rsidR="00772A37">
        <w:rPr>
          <w:rFonts w:ascii="Arial" w:eastAsia="Arial Unicode MS" w:hAnsi="Arial" w:cs="Times New Roman"/>
          <w:kern w:val="0"/>
          <w:sz w:val="21"/>
          <w:szCs w:val="21"/>
          <w:lang w:eastAsia="en-GB" w:bidi="ar-SA"/>
        </w:rPr>
        <w:t xml:space="preserve">Registered Vehicle </w:t>
      </w:r>
      <w:r w:rsidR="00D1136D">
        <w:rPr>
          <w:rFonts w:ascii="Arial" w:eastAsia="Arial Unicode MS" w:hAnsi="Arial" w:cs="Times New Roman"/>
          <w:kern w:val="0"/>
          <w:sz w:val="21"/>
          <w:szCs w:val="21"/>
          <w:lang w:eastAsia="en-GB" w:bidi="ar-SA"/>
        </w:rPr>
        <w:t xml:space="preserve">(the </w:t>
      </w:r>
      <w:r w:rsidR="00042D75">
        <w:rPr>
          <w:rFonts w:ascii="Arial" w:eastAsia="Arial Unicode MS" w:hAnsi="Arial" w:cs="Times New Roman"/>
          <w:kern w:val="0"/>
          <w:sz w:val="21"/>
          <w:szCs w:val="21"/>
          <w:lang w:eastAsia="en-GB" w:bidi="ar-SA"/>
        </w:rPr>
        <w:t>“</w:t>
      </w:r>
      <w:r w:rsidR="00772A37">
        <w:rPr>
          <w:rFonts w:ascii="Arial" w:eastAsia="Arial Unicode MS" w:hAnsi="Arial" w:cs="Times New Roman"/>
          <w:b/>
          <w:bCs/>
          <w:kern w:val="0"/>
          <w:sz w:val="21"/>
          <w:szCs w:val="21"/>
          <w:lang w:eastAsia="en-GB" w:bidi="ar-SA"/>
        </w:rPr>
        <w:t>Registered Vehicle</w:t>
      </w:r>
      <w:r w:rsidR="00042D75">
        <w:rPr>
          <w:rFonts w:ascii="Arial" w:eastAsia="Arial Unicode MS" w:hAnsi="Arial" w:cs="Times New Roman"/>
          <w:kern w:val="0"/>
          <w:sz w:val="21"/>
          <w:szCs w:val="21"/>
          <w:lang w:eastAsia="en-GB" w:bidi="ar-SA"/>
        </w:rPr>
        <w:t>”</w:t>
      </w:r>
      <w:r w:rsidR="00D1136D">
        <w:rPr>
          <w:rFonts w:ascii="Arial" w:eastAsia="Arial Unicode MS" w:hAnsi="Arial" w:cs="Times New Roman"/>
          <w:kern w:val="0"/>
          <w:sz w:val="21"/>
          <w:szCs w:val="21"/>
          <w:lang w:eastAsia="en-GB" w:bidi="ar-SA"/>
        </w:rPr>
        <w:t xml:space="preserve">) </w:t>
      </w:r>
      <w:r w:rsidR="006F64B5">
        <w:rPr>
          <w:rFonts w:ascii="Arial" w:eastAsia="Arial Unicode MS" w:hAnsi="Arial" w:cs="Times New Roman"/>
          <w:kern w:val="0"/>
          <w:sz w:val="21"/>
          <w:szCs w:val="21"/>
          <w:lang w:eastAsia="en-GB" w:bidi="ar-SA"/>
        </w:rPr>
        <w:t xml:space="preserve">and any </w:t>
      </w:r>
      <w:r>
        <w:rPr>
          <w:rFonts w:ascii="Arial" w:eastAsia="Arial Unicode MS" w:hAnsi="Arial" w:cs="Times New Roman"/>
          <w:kern w:val="0"/>
          <w:sz w:val="21"/>
          <w:szCs w:val="21"/>
          <w:lang w:eastAsia="en-GB" w:bidi="ar-SA"/>
        </w:rPr>
        <w:t xml:space="preserve">other </w:t>
      </w:r>
      <w:r w:rsidR="006F64B5">
        <w:rPr>
          <w:rFonts w:ascii="Arial" w:eastAsia="Arial Unicode MS" w:hAnsi="Arial" w:cs="Times New Roman"/>
          <w:kern w:val="0"/>
          <w:sz w:val="21"/>
          <w:szCs w:val="21"/>
          <w:lang w:eastAsia="en-GB" w:bidi="ar-SA"/>
        </w:rPr>
        <w:t xml:space="preserve">relevant </w:t>
      </w:r>
      <w:r w:rsidR="00EF0C87">
        <w:rPr>
          <w:rFonts w:ascii="Arial" w:eastAsia="Arial Unicode MS" w:hAnsi="Arial" w:cs="Times New Roman"/>
          <w:kern w:val="0"/>
          <w:sz w:val="21"/>
          <w:szCs w:val="21"/>
          <w:lang w:eastAsia="en-GB" w:bidi="ar-SA"/>
        </w:rPr>
        <w:t>s</w:t>
      </w:r>
      <w:r w:rsidR="00524835">
        <w:rPr>
          <w:rFonts w:ascii="Arial" w:eastAsia="Arial Unicode MS" w:hAnsi="Arial" w:cs="Times New Roman"/>
          <w:kern w:val="0"/>
          <w:sz w:val="21"/>
          <w:szCs w:val="21"/>
          <w:lang w:eastAsia="en-GB" w:bidi="ar-SA"/>
        </w:rPr>
        <w:t>ervices</w:t>
      </w:r>
      <w:r w:rsidR="00EF0C87">
        <w:rPr>
          <w:rFonts w:ascii="Arial" w:eastAsia="Arial Unicode MS" w:hAnsi="Arial" w:cs="Times New Roman"/>
          <w:kern w:val="0"/>
          <w:sz w:val="21"/>
          <w:szCs w:val="21"/>
          <w:lang w:eastAsia="en-GB" w:bidi="ar-SA"/>
        </w:rPr>
        <w:t xml:space="preserve"> </w:t>
      </w:r>
      <w:r w:rsidR="006F64B5">
        <w:rPr>
          <w:rFonts w:ascii="Arial" w:eastAsia="Arial Unicode MS" w:hAnsi="Arial" w:cs="Times New Roman"/>
          <w:kern w:val="0"/>
          <w:sz w:val="21"/>
          <w:szCs w:val="21"/>
          <w:lang w:eastAsia="en-GB" w:bidi="ar-SA"/>
        </w:rPr>
        <w:t xml:space="preserve">provided through Suzuki Connect </w:t>
      </w:r>
      <w:r w:rsidR="00870749">
        <w:rPr>
          <w:rFonts w:ascii="Arial" w:eastAsia="Arial Unicode MS" w:hAnsi="Arial" w:cs="Times New Roman"/>
          <w:kern w:val="0"/>
          <w:sz w:val="21"/>
          <w:szCs w:val="21"/>
          <w:lang w:eastAsia="en-GB" w:bidi="ar-SA"/>
        </w:rPr>
        <w:t xml:space="preserve">(together forming </w:t>
      </w:r>
      <w:r w:rsidR="00EF0C87">
        <w:rPr>
          <w:rFonts w:ascii="Arial" w:eastAsia="Arial Unicode MS" w:hAnsi="Arial" w:cs="Times New Roman"/>
          <w:kern w:val="0"/>
          <w:sz w:val="21"/>
          <w:szCs w:val="21"/>
          <w:lang w:eastAsia="en-GB" w:bidi="ar-SA"/>
        </w:rPr>
        <w:t xml:space="preserve">the </w:t>
      </w:r>
      <w:r w:rsidR="00042D75">
        <w:rPr>
          <w:rFonts w:ascii="Arial" w:eastAsia="Arial Unicode MS" w:hAnsi="Arial" w:cs="Times New Roman"/>
          <w:kern w:val="0"/>
          <w:sz w:val="21"/>
          <w:szCs w:val="21"/>
          <w:lang w:eastAsia="en-GB" w:bidi="ar-SA"/>
        </w:rPr>
        <w:t>“</w:t>
      </w:r>
      <w:r w:rsidR="00EF0C87" w:rsidRPr="00EF0C87">
        <w:rPr>
          <w:rFonts w:ascii="Arial" w:eastAsia="Arial Unicode MS" w:hAnsi="Arial" w:cs="Times New Roman"/>
          <w:b/>
          <w:bCs/>
          <w:kern w:val="0"/>
          <w:sz w:val="21"/>
          <w:szCs w:val="21"/>
          <w:lang w:eastAsia="en-GB" w:bidi="ar-SA"/>
        </w:rPr>
        <w:t>Connected Services</w:t>
      </w:r>
      <w:r w:rsidR="00042D75">
        <w:rPr>
          <w:rFonts w:ascii="Arial" w:eastAsia="Arial Unicode MS" w:hAnsi="Arial" w:cs="Times New Roman"/>
          <w:kern w:val="0"/>
          <w:sz w:val="21"/>
          <w:szCs w:val="21"/>
          <w:lang w:eastAsia="en-GB" w:bidi="ar-SA"/>
        </w:rPr>
        <w:t>”</w:t>
      </w:r>
      <w:r w:rsidR="00EF0C87">
        <w:rPr>
          <w:rFonts w:ascii="Arial" w:eastAsia="Arial Unicode MS" w:hAnsi="Arial" w:cs="Times New Roman"/>
          <w:kern w:val="0"/>
          <w:sz w:val="21"/>
          <w:szCs w:val="21"/>
          <w:lang w:eastAsia="en-GB" w:bidi="ar-SA"/>
        </w:rPr>
        <w:t>)</w:t>
      </w:r>
      <w:r w:rsidR="006F64B5">
        <w:rPr>
          <w:rFonts w:ascii="Arial" w:eastAsia="Arial Unicode MS" w:hAnsi="Arial" w:cs="Times New Roman"/>
          <w:kern w:val="0"/>
          <w:sz w:val="21"/>
          <w:szCs w:val="21"/>
          <w:lang w:eastAsia="en-GB" w:bidi="ar-SA"/>
        </w:rPr>
        <w:t xml:space="preserve">. </w:t>
      </w:r>
      <w:r w:rsidR="006D72AF" w:rsidRPr="006D72AF">
        <w:rPr>
          <w:rFonts w:ascii="Arial" w:eastAsia="Arial Unicode MS" w:hAnsi="Arial" w:cs="Times New Roman"/>
          <w:kern w:val="0"/>
          <w:sz w:val="21"/>
          <w:szCs w:val="21"/>
          <w:lang w:eastAsia="en-GB" w:bidi="ar-SA"/>
        </w:rPr>
        <w:t>In th</w:t>
      </w:r>
      <w:r w:rsidR="006D72AF">
        <w:rPr>
          <w:rFonts w:ascii="Arial" w:eastAsia="Arial Unicode MS" w:hAnsi="Arial" w:cs="Times New Roman"/>
          <w:kern w:val="0"/>
          <w:sz w:val="21"/>
          <w:szCs w:val="21"/>
          <w:lang w:eastAsia="en-GB" w:bidi="ar-SA"/>
        </w:rPr>
        <w:t>is Policy</w:t>
      </w:r>
      <w:r w:rsidR="006D72AF" w:rsidRPr="006D72AF">
        <w:rPr>
          <w:rFonts w:ascii="Arial" w:eastAsia="Arial Unicode MS" w:hAnsi="Arial" w:cs="Times New Roman"/>
          <w:kern w:val="0"/>
          <w:sz w:val="21"/>
          <w:szCs w:val="21"/>
          <w:lang w:eastAsia="en-GB" w:bidi="ar-SA"/>
        </w:rPr>
        <w:t>, “</w:t>
      </w:r>
      <w:r w:rsidR="006D72AF" w:rsidRPr="006D72AF">
        <w:rPr>
          <w:rFonts w:ascii="Arial" w:eastAsia="Arial Unicode MS" w:hAnsi="Arial" w:cs="Times New Roman"/>
          <w:b/>
          <w:bCs/>
          <w:kern w:val="0"/>
          <w:sz w:val="21"/>
          <w:szCs w:val="21"/>
          <w:lang w:eastAsia="en-GB" w:bidi="ar-SA"/>
        </w:rPr>
        <w:t>you</w:t>
      </w:r>
      <w:r w:rsidR="006D72AF" w:rsidRPr="006D72AF">
        <w:rPr>
          <w:rFonts w:ascii="Arial" w:eastAsia="Arial Unicode MS" w:hAnsi="Arial" w:cs="Times New Roman"/>
          <w:kern w:val="0"/>
          <w:sz w:val="21"/>
          <w:szCs w:val="21"/>
          <w:lang w:eastAsia="en-GB" w:bidi="ar-SA"/>
        </w:rPr>
        <w:t>” and “</w:t>
      </w:r>
      <w:proofErr w:type="gramStart"/>
      <w:r w:rsidR="006D72AF" w:rsidRPr="006D72AF">
        <w:rPr>
          <w:rFonts w:ascii="Arial" w:eastAsia="Arial Unicode MS" w:hAnsi="Arial" w:cs="Times New Roman"/>
          <w:b/>
          <w:bCs/>
          <w:kern w:val="0"/>
          <w:sz w:val="21"/>
          <w:szCs w:val="21"/>
          <w:lang w:eastAsia="en-GB" w:bidi="ar-SA"/>
        </w:rPr>
        <w:t>your</w:t>
      </w:r>
      <w:proofErr w:type="gramEnd"/>
      <w:r w:rsidR="006D72AF" w:rsidRPr="006D72AF">
        <w:rPr>
          <w:rFonts w:ascii="Arial" w:eastAsia="Arial Unicode MS" w:hAnsi="Arial" w:cs="Times New Roman"/>
          <w:kern w:val="0"/>
          <w:sz w:val="21"/>
          <w:szCs w:val="21"/>
          <w:lang w:eastAsia="en-GB" w:bidi="ar-SA"/>
        </w:rPr>
        <w:t xml:space="preserve">” refers to an individual who is using or accessing the </w:t>
      </w:r>
      <w:r w:rsidR="006D72AF">
        <w:rPr>
          <w:rFonts w:ascii="Arial" w:eastAsia="Arial Unicode MS" w:hAnsi="Arial" w:cs="Times New Roman"/>
          <w:kern w:val="0"/>
          <w:sz w:val="21"/>
          <w:szCs w:val="21"/>
          <w:lang w:eastAsia="en-GB" w:bidi="ar-SA"/>
        </w:rPr>
        <w:t>Connected Services</w:t>
      </w:r>
      <w:r w:rsidR="006D72AF" w:rsidRPr="006D72AF">
        <w:rPr>
          <w:rFonts w:ascii="Arial" w:eastAsia="Arial Unicode MS" w:hAnsi="Arial" w:cs="Times New Roman"/>
          <w:kern w:val="0"/>
          <w:sz w:val="21"/>
          <w:szCs w:val="21"/>
          <w:lang w:eastAsia="en-GB" w:bidi="ar-SA"/>
        </w:rPr>
        <w:t>.</w:t>
      </w:r>
    </w:p>
    <w:p w14:paraId="6F6FD6AC" w14:textId="77777777" w:rsidR="008229EF" w:rsidRDefault="002105E1" w:rsidP="00161D10">
      <w:pPr>
        <w:widowControl/>
        <w:suppressAutoHyphens w:val="0"/>
        <w:snapToGrid w:val="0"/>
        <w:spacing w:beforeLines="120" w:before="288" w:line="264" w:lineRule="auto"/>
        <w:jc w:val="both"/>
        <w:rPr>
          <w:rFonts w:ascii="Arial" w:eastAsia="Arial Unicode MS" w:hAnsi="Arial" w:cs="Times New Roman"/>
          <w:kern w:val="0"/>
          <w:sz w:val="21"/>
          <w:szCs w:val="21"/>
          <w:lang w:eastAsia="en-GB" w:bidi="ar-SA"/>
        </w:rPr>
      </w:pPr>
      <w:r>
        <w:rPr>
          <w:rFonts w:ascii="Arial" w:eastAsia="Arial Unicode MS" w:hAnsi="Arial" w:cs="Times New Roman"/>
          <w:kern w:val="0"/>
          <w:sz w:val="21"/>
          <w:szCs w:val="21"/>
          <w:lang w:eastAsia="en-GB" w:bidi="ar-SA"/>
        </w:rPr>
        <w:t xml:space="preserve">This Policy covers the collection of personal data about a </w:t>
      </w:r>
      <w:r w:rsidR="00B71A8E">
        <w:rPr>
          <w:rFonts w:ascii="Arial" w:eastAsia="Arial Unicode MS" w:hAnsi="Arial" w:cs="Times New Roman"/>
          <w:kern w:val="0"/>
          <w:sz w:val="21"/>
          <w:szCs w:val="21"/>
          <w:lang w:eastAsia="en-GB" w:bidi="ar-SA"/>
        </w:rPr>
        <w:t>“</w:t>
      </w:r>
      <w:r w:rsidRPr="00B71A8E">
        <w:rPr>
          <w:rFonts w:ascii="Arial" w:eastAsia="Arial Unicode MS" w:hAnsi="Arial" w:cs="Times New Roman"/>
          <w:b/>
          <w:bCs/>
          <w:kern w:val="0"/>
          <w:sz w:val="21"/>
          <w:szCs w:val="21"/>
          <w:lang w:eastAsia="en-GB" w:bidi="ar-SA"/>
        </w:rPr>
        <w:t>User</w:t>
      </w:r>
      <w:r w:rsidR="00B71A8E">
        <w:rPr>
          <w:rFonts w:ascii="Arial" w:eastAsia="Arial Unicode MS" w:hAnsi="Arial" w:cs="Times New Roman"/>
          <w:kern w:val="0"/>
          <w:sz w:val="21"/>
          <w:szCs w:val="21"/>
          <w:lang w:eastAsia="en-GB" w:bidi="ar-SA"/>
        </w:rPr>
        <w:t>”</w:t>
      </w:r>
      <w:r>
        <w:rPr>
          <w:rFonts w:ascii="Arial" w:eastAsia="Arial Unicode MS" w:hAnsi="Arial" w:cs="Times New Roman"/>
          <w:kern w:val="0"/>
          <w:sz w:val="21"/>
          <w:szCs w:val="21"/>
          <w:lang w:eastAsia="en-GB" w:bidi="ar-SA"/>
        </w:rPr>
        <w:t xml:space="preserve"> of the Connected Services. T</w:t>
      </w:r>
      <w:r w:rsidRPr="008229EF">
        <w:rPr>
          <w:rFonts w:ascii="Arial" w:eastAsia="Arial Unicode MS" w:hAnsi="Arial" w:cs="Times New Roman"/>
          <w:kern w:val="0"/>
          <w:sz w:val="21"/>
          <w:szCs w:val="21"/>
          <w:lang w:eastAsia="en-GB" w:bidi="ar-SA"/>
        </w:rPr>
        <w:t>he User, being the primary User who registers for the App (“</w:t>
      </w:r>
      <w:r w:rsidRPr="00B71A8E">
        <w:rPr>
          <w:rFonts w:ascii="Arial" w:eastAsia="Arial Unicode MS" w:hAnsi="Arial" w:cs="Times New Roman"/>
          <w:b/>
          <w:bCs/>
          <w:kern w:val="0"/>
          <w:sz w:val="21"/>
          <w:szCs w:val="21"/>
          <w:lang w:eastAsia="en-GB" w:bidi="ar-SA"/>
        </w:rPr>
        <w:t>Primary User</w:t>
      </w:r>
      <w:r w:rsidRPr="008229EF">
        <w:rPr>
          <w:rFonts w:ascii="Arial" w:eastAsia="Arial Unicode MS" w:hAnsi="Arial" w:cs="Times New Roman"/>
          <w:kern w:val="0"/>
          <w:sz w:val="21"/>
          <w:szCs w:val="21"/>
          <w:lang w:eastAsia="en-GB" w:bidi="ar-SA"/>
        </w:rPr>
        <w:t>”), may also add a secondary user (“</w:t>
      </w:r>
      <w:r w:rsidRPr="00B71A8E">
        <w:rPr>
          <w:rFonts w:ascii="Arial" w:eastAsia="Arial Unicode MS" w:hAnsi="Arial" w:cs="Times New Roman"/>
          <w:b/>
          <w:bCs/>
          <w:kern w:val="0"/>
          <w:sz w:val="21"/>
          <w:szCs w:val="21"/>
          <w:lang w:eastAsia="en-GB" w:bidi="ar-SA"/>
        </w:rPr>
        <w:t>Secondary User</w:t>
      </w:r>
      <w:r w:rsidRPr="008229EF">
        <w:rPr>
          <w:rFonts w:ascii="Arial" w:eastAsia="Arial Unicode MS" w:hAnsi="Arial" w:cs="Times New Roman"/>
          <w:kern w:val="0"/>
          <w:sz w:val="21"/>
          <w:szCs w:val="21"/>
          <w:lang w:eastAsia="en-GB" w:bidi="ar-SA"/>
        </w:rPr>
        <w:t xml:space="preserve">”) to its account by following the instructions in the App. The Primary User </w:t>
      </w:r>
      <w:proofErr w:type="gramStart"/>
      <w:r w:rsidRPr="008229EF">
        <w:rPr>
          <w:rFonts w:ascii="Arial" w:eastAsia="Arial Unicode MS" w:hAnsi="Arial" w:cs="Times New Roman"/>
          <w:kern w:val="0"/>
          <w:sz w:val="21"/>
          <w:szCs w:val="21"/>
          <w:lang w:eastAsia="en-GB" w:bidi="ar-SA"/>
        </w:rPr>
        <w:t>is able to</w:t>
      </w:r>
      <w:proofErr w:type="gramEnd"/>
      <w:r w:rsidRPr="008229EF">
        <w:rPr>
          <w:rFonts w:ascii="Arial" w:eastAsia="Arial Unicode MS" w:hAnsi="Arial" w:cs="Times New Roman"/>
          <w:kern w:val="0"/>
          <w:sz w:val="21"/>
          <w:szCs w:val="21"/>
          <w:lang w:eastAsia="en-GB" w:bidi="ar-SA"/>
        </w:rPr>
        <w:t xml:space="preserve"> restrict the Secondary User’s permissions within the App. A Secondary User will be deemed a User for the purposes of this Privacy Policy and will therefore be subject to the provisions of the Privacy Policy as if he/she is a </w:t>
      </w:r>
      <w:r w:rsidRPr="00B71A8E">
        <w:rPr>
          <w:rFonts w:ascii="Arial" w:eastAsia="Arial Unicode MS" w:hAnsi="Arial" w:cs="Times New Roman"/>
          <w:kern w:val="0"/>
          <w:sz w:val="21"/>
          <w:szCs w:val="21"/>
          <w:lang w:eastAsia="en-GB" w:bidi="ar-SA"/>
        </w:rPr>
        <w:t>User</w:t>
      </w:r>
      <w:r w:rsidRPr="008229EF">
        <w:rPr>
          <w:rFonts w:ascii="Arial" w:eastAsia="Arial Unicode MS" w:hAnsi="Arial" w:cs="Times New Roman"/>
          <w:kern w:val="0"/>
          <w:sz w:val="21"/>
          <w:szCs w:val="21"/>
          <w:lang w:eastAsia="en-GB" w:bidi="ar-SA"/>
        </w:rPr>
        <w:t>.</w:t>
      </w:r>
    </w:p>
    <w:p w14:paraId="308B6631" w14:textId="403D5579" w:rsidR="00D340AB" w:rsidRPr="00B1389D" w:rsidRDefault="002105E1" w:rsidP="00161D10">
      <w:pPr>
        <w:widowControl/>
        <w:suppressAutoHyphens w:val="0"/>
        <w:snapToGrid w:val="0"/>
        <w:spacing w:beforeLines="120" w:before="288" w:line="264" w:lineRule="auto"/>
        <w:jc w:val="both"/>
      </w:pPr>
      <w:r>
        <w:rPr>
          <w:rFonts w:ascii="Arial" w:eastAsia="Arial Unicode MS" w:hAnsi="Arial" w:cs="Times New Roman"/>
          <w:kern w:val="0"/>
          <w:sz w:val="21"/>
          <w:szCs w:val="21"/>
          <w:lang w:eastAsia="en-GB" w:bidi="ar-SA"/>
        </w:rPr>
        <w:t xml:space="preserve">However, please note that </w:t>
      </w:r>
      <w:r w:rsidRPr="00D340AB">
        <w:rPr>
          <w:rFonts w:ascii="Arial" w:eastAsia="Arial Unicode MS" w:hAnsi="Arial" w:cs="Times New Roman"/>
          <w:kern w:val="0"/>
          <w:sz w:val="21"/>
          <w:szCs w:val="21"/>
          <w:lang w:eastAsia="en-GB" w:bidi="ar-SA"/>
        </w:rPr>
        <w:t xml:space="preserve">even if a </w:t>
      </w:r>
      <w:r>
        <w:rPr>
          <w:rFonts w:ascii="Arial" w:eastAsia="Arial Unicode MS" w:hAnsi="Arial" w:cs="Times New Roman"/>
          <w:kern w:val="0"/>
          <w:sz w:val="21"/>
          <w:szCs w:val="21"/>
          <w:lang w:eastAsia="en-GB" w:bidi="ar-SA"/>
        </w:rPr>
        <w:t>U</w:t>
      </w:r>
      <w:r w:rsidRPr="00D340AB">
        <w:rPr>
          <w:rFonts w:ascii="Arial" w:eastAsia="Arial Unicode MS" w:hAnsi="Arial" w:cs="Times New Roman"/>
          <w:kern w:val="0"/>
          <w:sz w:val="21"/>
          <w:szCs w:val="21"/>
          <w:lang w:eastAsia="en-GB" w:bidi="ar-SA"/>
        </w:rPr>
        <w:t xml:space="preserve">ser leases </w:t>
      </w:r>
      <w:r>
        <w:rPr>
          <w:rFonts w:ascii="Arial" w:eastAsia="Arial Unicode MS" w:hAnsi="Arial" w:cs="Times New Roman"/>
          <w:kern w:val="0"/>
          <w:sz w:val="21"/>
          <w:szCs w:val="21"/>
          <w:lang w:eastAsia="en-GB" w:bidi="ar-SA"/>
        </w:rPr>
        <w:t>their</w:t>
      </w:r>
      <w:r w:rsidRPr="00D340AB">
        <w:rPr>
          <w:rFonts w:ascii="Arial" w:eastAsia="Arial Unicode MS" w:hAnsi="Arial" w:cs="Times New Roman"/>
          <w:kern w:val="0"/>
          <w:sz w:val="21"/>
          <w:szCs w:val="21"/>
          <w:lang w:eastAsia="en-GB" w:bidi="ar-SA"/>
        </w:rPr>
        <w:t xml:space="preserve"> </w:t>
      </w:r>
      <w:r>
        <w:rPr>
          <w:rFonts w:ascii="Arial" w:eastAsia="Arial Unicode MS" w:hAnsi="Arial" w:cs="Times New Roman"/>
          <w:kern w:val="0"/>
          <w:sz w:val="21"/>
          <w:szCs w:val="21"/>
          <w:lang w:eastAsia="en-GB" w:bidi="ar-SA"/>
        </w:rPr>
        <w:t>Registered V</w:t>
      </w:r>
      <w:r w:rsidRPr="00D340AB">
        <w:rPr>
          <w:rFonts w:ascii="Arial" w:eastAsia="Arial Unicode MS" w:hAnsi="Arial" w:cs="Times New Roman"/>
          <w:kern w:val="0"/>
          <w:sz w:val="21"/>
          <w:szCs w:val="21"/>
          <w:lang w:eastAsia="en-GB" w:bidi="ar-SA"/>
        </w:rPr>
        <w:t xml:space="preserve">ehicle to another </w:t>
      </w:r>
      <w:r>
        <w:rPr>
          <w:rFonts w:ascii="Arial" w:eastAsia="Arial Unicode MS" w:hAnsi="Arial" w:cs="Times New Roman"/>
          <w:kern w:val="0"/>
          <w:sz w:val="21"/>
          <w:szCs w:val="21"/>
          <w:lang w:eastAsia="en-GB" w:bidi="ar-SA"/>
        </w:rPr>
        <w:t>person</w:t>
      </w:r>
      <w:r w:rsidRPr="00D340AB">
        <w:rPr>
          <w:rFonts w:ascii="Arial" w:eastAsia="Arial Unicode MS" w:hAnsi="Arial" w:cs="Times New Roman"/>
          <w:kern w:val="0"/>
          <w:sz w:val="21"/>
          <w:szCs w:val="21"/>
          <w:lang w:eastAsia="en-GB" w:bidi="ar-SA"/>
        </w:rPr>
        <w:t xml:space="preserve">, </w:t>
      </w:r>
      <w:r w:rsidR="00A540E9">
        <w:rPr>
          <w:rFonts w:ascii="Arial" w:eastAsia="Arial Unicode MS" w:hAnsi="Arial" w:cs="Times New Roman"/>
          <w:kern w:val="0"/>
          <w:sz w:val="21"/>
          <w:szCs w:val="21"/>
          <w:lang w:eastAsia="en-GB" w:bidi="ar-SA"/>
        </w:rPr>
        <w:t>we</w:t>
      </w:r>
      <w:r>
        <w:rPr>
          <w:rFonts w:ascii="Arial" w:eastAsia="Arial Unicode MS" w:hAnsi="Arial" w:cs="Times New Roman"/>
          <w:kern w:val="0"/>
          <w:sz w:val="21"/>
          <w:szCs w:val="21"/>
          <w:lang w:eastAsia="en-GB" w:bidi="ar-SA"/>
        </w:rPr>
        <w:t xml:space="preserve"> will </w:t>
      </w:r>
      <w:r w:rsidRPr="00D340AB">
        <w:rPr>
          <w:rFonts w:ascii="Arial" w:eastAsia="Arial Unicode MS" w:hAnsi="Arial" w:cs="Times New Roman"/>
          <w:kern w:val="0"/>
          <w:sz w:val="21"/>
          <w:szCs w:val="21"/>
          <w:lang w:eastAsia="en-GB" w:bidi="ar-SA"/>
        </w:rPr>
        <w:t>collect</w:t>
      </w:r>
      <w:r>
        <w:rPr>
          <w:rFonts w:ascii="Arial" w:eastAsia="Arial Unicode MS" w:hAnsi="Arial" w:cs="Times New Roman"/>
          <w:kern w:val="0"/>
          <w:sz w:val="21"/>
          <w:szCs w:val="21"/>
          <w:lang w:eastAsia="en-GB" w:bidi="ar-SA"/>
        </w:rPr>
        <w:t xml:space="preserve"> personal data,</w:t>
      </w:r>
      <w:r w:rsidRPr="00D340AB">
        <w:rPr>
          <w:rFonts w:ascii="Arial" w:eastAsia="Arial Unicode MS" w:hAnsi="Arial" w:cs="Times New Roman"/>
          <w:kern w:val="0"/>
          <w:sz w:val="21"/>
          <w:szCs w:val="21"/>
          <w:lang w:eastAsia="en-GB" w:bidi="ar-SA"/>
        </w:rPr>
        <w:t xml:space="preserve"> including </w:t>
      </w:r>
      <w:r>
        <w:rPr>
          <w:rFonts w:ascii="Arial" w:eastAsia="Arial Unicode MS" w:hAnsi="Arial" w:cs="Times New Roman"/>
          <w:kern w:val="0"/>
          <w:sz w:val="21"/>
          <w:szCs w:val="21"/>
          <w:lang w:eastAsia="en-GB" w:bidi="ar-SA"/>
        </w:rPr>
        <w:t>the location of the Registered Vehicle,</w:t>
      </w:r>
      <w:r w:rsidRPr="00D340AB">
        <w:rPr>
          <w:rFonts w:ascii="Arial" w:eastAsia="Arial Unicode MS" w:hAnsi="Arial" w:cs="Times New Roman"/>
          <w:kern w:val="0"/>
          <w:sz w:val="21"/>
          <w:szCs w:val="21"/>
          <w:lang w:eastAsia="en-GB" w:bidi="ar-SA"/>
        </w:rPr>
        <w:t xml:space="preserve"> in </w:t>
      </w:r>
      <w:r>
        <w:rPr>
          <w:rFonts w:ascii="Arial" w:eastAsia="Arial Unicode MS" w:hAnsi="Arial" w:cs="Times New Roman"/>
          <w:kern w:val="0"/>
          <w:sz w:val="21"/>
          <w:szCs w:val="21"/>
          <w:lang w:eastAsia="en-GB" w:bidi="ar-SA"/>
        </w:rPr>
        <w:t xml:space="preserve">order </w:t>
      </w:r>
      <w:r w:rsidRPr="00D340AB">
        <w:rPr>
          <w:rFonts w:ascii="Arial" w:eastAsia="Arial Unicode MS" w:hAnsi="Arial" w:cs="Times New Roman"/>
          <w:kern w:val="0"/>
          <w:sz w:val="21"/>
          <w:szCs w:val="21"/>
          <w:lang w:eastAsia="en-GB" w:bidi="ar-SA"/>
        </w:rPr>
        <w:t xml:space="preserve">to provide the </w:t>
      </w:r>
      <w:r>
        <w:rPr>
          <w:rFonts w:ascii="Arial" w:eastAsia="Arial Unicode MS" w:hAnsi="Arial" w:cs="Times New Roman"/>
          <w:kern w:val="0"/>
          <w:sz w:val="21"/>
          <w:szCs w:val="21"/>
          <w:lang w:eastAsia="en-GB" w:bidi="ar-SA"/>
        </w:rPr>
        <w:t>C</w:t>
      </w:r>
      <w:r w:rsidRPr="00D340AB">
        <w:rPr>
          <w:rFonts w:ascii="Arial" w:eastAsia="Arial Unicode MS" w:hAnsi="Arial" w:cs="Times New Roman"/>
          <w:kern w:val="0"/>
          <w:sz w:val="21"/>
          <w:szCs w:val="21"/>
          <w:lang w:eastAsia="en-GB" w:bidi="ar-SA"/>
        </w:rPr>
        <w:t xml:space="preserve">onnected </w:t>
      </w:r>
      <w:r>
        <w:rPr>
          <w:rFonts w:ascii="Arial" w:eastAsia="Arial Unicode MS" w:hAnsi="Arial" w:cs="Times New Roman"/>
          <w:kern w:val="0"/>
          <w:sz w:val="21"/>
          <w:szCs w:val="21"/>
          <w:lang w:eastAsia="en-GB" w:bidi="ar-SA"/>
        </w:rPr>
        <w:t xml:space="preserve">Services. </w:t>
      </w:r>
      <w:r w:rsidR="0073524E">
        <w:rPr>
          <w:rFonts w:ascii="Arial" w:eastAsia="游明朝" w:hAnsi="Arial" w:cs="Arial"/>
          <w:kern w:val="0"/>
          <w:sz w:val="21"/>
          <w:szCs w:val="21"/>
          <w:lang w:eastAsia="ja-JP" w:bidi="ar-SA"/>
        </w:rPr>
        <w:t xml:space="preserve">If a </w:t>
      </w:r>
      <w:r w:rsidR="0073524E" w:rsidRPr="00FC34B5">
        <w:rPr>
          <w:rFonts w:ascii="Arial" w:eastAsia="游明朝" w:hAnsi="Arial" w:cs="Arial"/>
          <w:kern w:val="0"/>
          <w:sz w:val="21"/>
          <w:szCs w:val="21"/>
          <w:lang w:eastAsia="ja-JP" w:bidi="ar-SA"/>
        </w:rPr>
        <w:t>User leases their Registe</w:t>
      </w:r>
      <w:r w:rsidR="0073524E">
        <w:rPr>
          <w:rFonts w:ascii="Arial" w:eastAsia="游明朝" w:hAnsi="Arial" w:cs="Arial"/>
          <w:kern w:val="0"/>
          <w:sz w:val="21"/>
          <w:szCs w:val="21"/>
          <w:lang w:eastAsia="ja-JP" w:bidi="ar-SA"/>
        </w:rPr>
        <w:t>red Vehicle to another person, the</w:t>
      </w:r>
      <w:r w:rsidR="0073524E" w:rsidRPr="00FC34B5">
        <w:rPr>
          <w:rFonts w:ascii="Arial" w:eastAsia="游明朝" w:hAnsi="Arial" w:cs="Arial"/>
          <w:kern w:val="0"/>
          <w:sz w:val="21"/>
          <w:szCs w:val="21"/>
          <w:lang w:eastAsia="ja-JP" w:bidi="ar-SA"/>
        </w:rPr>
        <w:t xml:space="preserve"> User needs to </w:t>
      </w:r>
      <w:r w:rsidR="0073524E">
        <w:rPr>
          <w:rFonts w:ascii="Arial" w:eastAsia="游明朝" w:hAnsi="Arial" w:cs="Arial"/>
          <w:kern w:val="0"/>
          <w:sz w:val="21"/>
          <w:szCs w:val="21"/>
          <w:lang w:eastAsia="ja-JP" w:bidi="ar-SA"/>
        </w:rPr>
        <w:t xml:space="preserve">provide </w:t>
      </w:r>
      <w:r w:rsidR="0073524E" w:rsidRPr="00FC34B5">
        <w:rPr>
          <w:rFonts w:ascii="Arial" w:eastAsia="游明朝" w:hAnsi="Arial" w:cs="Arial"/>
          <w:kern w:val="0"/>
          <w:sz w:val="21"/>
          <w:szCs w:val="21"/>
          <w:lang w:eastAsia="ja-JP" w:bidi="ar-SA"/>
        </w:rPr>
        <w:t xml:space="preserve">this Policy to them so that </w:t>
      </w:r>
      <w:r w:rsidR="0073524E">
        <w:rPr>
          <w:rFonts w:ascii="Arial" w:eastAsia="游明朝" w:hAnsi="Arial" w:cs="Arial"/>
          <w:kern w:val="0"/>
          <w:sz w:val="21"/>
          <w:szCs w:val="21"/>
          <w:lang w:eastAsia="ja-JP" w:bidi="ar-SA"/>
        </w:rPr>
        <w:t xml:space="preserve">such person </w:t>
      </w:r>
      <w:r w:rsidR="0073524E" w:rsidRPr="00FC34B5">
        <w:rPr>
          <w:rFonts w:ascii="Arial" w:eastAsia="游明朝" w:hAnsi="Arial" w:cs="Arial"/>
          <w:kern w:val="0"/>
          <w:sz w:val="21"/>
          <w:szCs w:val="21"/>
          <w:lang w:eastAsia="ja-JP" w:bidi="ar-SA"/>
        </w:rPr>
        <w:t>can understand the processing of his/her personal data in the context of the Connected Services.</w:t>
      </w:r>
    </w:p>
    <w:p w14:paraId="6EDC3A3E" w14:textId="671078D8" w:rsidR="000C2A6A" w:rsidRDefault="002105E1" w:rsidP="000C2A6A">
      <w:pPr>
        <w:widowControl/>
        <w:suppressAutoHyphens w:val="0"/>
        <w:snapToGrid w:val="0"/>
        <w:spacing w:beforeLines="120" w:before="288" w:line="264" w:lineRule="auto"/>
        <w:jc w:val="both"/>
        <w:rPr>
          <w:rFonts w:ascii="Arial" w:eastAsia="Arial Unicode MS" w:hAnsi="Arial" w:cs="Times New Roman"/>
          <w:kern w:val="0"/>
          <w:sz w:val="21"/>
          <w:szCs w:val="21"/>
          <w:lang w:eastAsia="en-GB" w:bidi="ar-SA"/>
        </w:rPr>
      </w:pPr>
      <w:r>
        <w:rPr>
          <w:rFonts w:ascii="Arial" w:eastAsia="Arial Unicode MS" w:hAnsi="Arial" w:cs="Times New Roman"/>
          <w:kern w:val="0"/>
          <w:sz w:val="21"/>
          <w:szCs w:val="21"/>
          <w:lang w:eastAsia="en-GB" w:bidi="ar-SA"/>
        </w:rPr>
        <w:t xml:space="preserve">This </w:t>
      </w:r>
      <w:r w:rsidR="00D02CD9">
        <w:rPr>
          <w:rFonts w:ascii="Arial" w:eastAsia="Arial Unicode MS" w:hAnsi="Arial" w:cs="Times New Roman"/>
          <w:kern w:val="0"/>
          <w:sz w:val="21"/>
          <w:szCs w:val="21"/>
          <w:lang w:eastAsia="en-GB" w:bidi="ar-SA"/>
        </w:rPr>
        <w:t>P</w:t>
      </w:r>
      <w:r>
        <w:rPr>
          <w:rFonts w:ascii="Arial" w:eastAsia="Arial Unicode MS" w:hAnsi="Arial" w:cs="Times New Roman"/>
          <w:kern w:val="0"/>
          <w:sz w:val="21"/>
          <w:szCs w:val="21"/>
          <w:lang w:eastAsia="en-GB" w:bidi="ar-SA"/>
        </w:rPr>
        <w:t xml:space="preserve">olicy </w:t>
      </w:r>
      <w:r w:rsidR="00D02CD9">
        <w:rPr>
          <w:rFonts w:ascii="Arial" w:eastAsia="Arial Unicode MS" w:hAnsi="Arial" w:cs="Times New Roman"/>
          <w:kern w:val="0"/>
          <w:sz w:val="21"/>
          <w:szCs w:val="21"/>
          <w:lang w:eastAsia="en-GB" w:bidi="ar-SA"/>
        </w:rPr>
        <w:t xml:space="preserve">also </w:t>
      </w:r>
      <w:r>
        <w:rPr>
          <w:rFonts w:ascii="Arial" w:eastAsia="Arial Unicode MS" w:hAnsi="Arial" w:cs="Times New Roman"/>
          <w:kern w:val="0"/>
          <w:sz w:val="21"/>
          <w:szCs w:val="21"/>
          <w:lang w:eastAsia="en-GB" w:bidi="ar-SA"/>
        </w:rPr>
        <w:t>sets out</w:t>
      </w:r>
      <w:r w:rsidR="00161D10" w:rsidRPr="00161D10">
        <w:rPr>
          <w:rFonts w:ascii="Arial" w:eastAsia="Arial Unicode MS" w:hAnsi="Arial" w:cs="Times New Roman"/>
          <w:kern w:val="0"/>
          <w:sz w:val="21"/>
          <w:szCs w:val="21"/>
          <w:lang w:eastAsia="en-GB" w:bidi="ar-SA"/>
        </w:rPr>
        <w:t xml:space="preserve"> how we use and protect </w:t>
      </w:r>
      <w:r w:rsidR="00D02CD9">
        <w:rPr>
          <w:rFonts w:ascii="Arial" w:eastAsia="Arial Unicode MS" w:hAnsi="Arial" w:cs="Times New Roman"/>
          <w:kern w:val="0"/>
          <w:sz w:val="21"/>
          <w:szCs w:val="21"/>
          <w:lang w:eastAsia="en-GB" w:bidi="ar-SA"/>
        </w:rPr>
        <w:t>your</w:t>
      </w:r>
      <w:r w:rsidR="00161D10" w:rsidRPr="00161D10">
        <w:rPr>
          <w:rFonts w:ascii="Arial" w:eastAsia="Arial Unicode MS" w:hAnsi="Arial" w:cs="Times New Roman"/>
          <w:kern w:val="0"/>
          <w:sz w:val="21"/>
          <w:szCs w:val="21"/>
          <w:lang w:eastAsia="en-GB" w:bidi="ar-SA"/>
        </w:rPr>
        <w:t xml:space="preserve"> </w:t>
      </w:r>
      <w:r>
        <w:rPr>
          <w:rFonts w:ascii="Arial" w:eastAsia="Arial Unicode MS" w:hAnsi="Arial" w:cs="Times New Roman"/>
          <w:kern w:val="0"/>
          <w:sz w:val="21"/>
          <w:szCs w:val="21"/>
          <w:lang w:eastAsia="en-GB" w:bidi="ar-SA"/>
        </w:rPr>
        <w:t xml:space="preserve">personal </w:t>
      </w:r>
      <w:r w:rsidR="008117E2">
        <w:rPr>
          <w:rFonts w:ascii="Arial" w:eastAsia="Arial Unicode MS" w:hAnsi="Arial" w:cs="Times New Roman"/>
          <w:kern w:val="0"/>
          <w:sz w:val="21"/>
          <w:szCs w:val="21"/>
          <w:lang w:eastAsia="en-GB" w:bidi="ar-SA"/>
        </w:rPr>
        <w:t>data</w:t>
      </w:r>
      <w:r w:rsidR="00161D10" w:rsidRPr="00161D10">
        <w:rPr>
          <w:rFonts w:ascii="Arial" w:eastAsia="Arial Unicode MS" w:hAnsi="Arial" w:cs="Times New Roman"/>
          <w:kern w:val="0"/>
          <w:sz w:val="21"/>
          <w:szCs w:val="21"/>
          <w:lang w:eastAsia="en-GB" w:bidi="ar-SA"/>
        </w:rPr>
        <w:t xml:space="preserve">, your rights in relation to this </w:t>
      </w:r>
      <w:r>
        <w:rPr>
          <w:rFonts w:ascii="Arial" w:eastAsia="Arial Unicode MS" w:hAnsi="Arial" w:cs="Times New Roman"/>
          <w:kern w:val="0"/>
          <w:sz w:val="21"/>
          <w:szCs w:val="21"/>
          <w:lang w:eastAsia="en-GB" w:bidi="ar-SA"/>
        </w:rPr>
        <w:t xml:space="preserve">personal </w:t>
      </w:r>
      <w:r w:rsidR="008117E2">
        <w:rPr>
          <w:rFonts w:ascii="Arial" w:eastAsia="Arial Unicode MS" w:hAnsi="Arial" w:cs="Times New Roman"/>
          <w:kern w:val="0"/>
          <w:sz w:val="21"/>
          <w:szCs w:val="21"/>
          <w:lang w:eastAsia="en-GB" w:bidi="ar-SA"/>
        </w:rPr>
        <w:t>data</w:t>
      </w:r>
      <w:r w:rsidR="00D02CD9">
        <w:rPr>
          <w:rFonts w:ascii="Arial" w:eastAsia="Arial Unicode MS" w:hAnsi="Arial" w:cs="Times New Roman"/>
          <w:kern w:val="0"/>
          <w:sz w:val="21"/>
          <w:szCs w:val="21"/>
          <w:lang w:eastAsia="en-GB" w:bidi="ar-SA"/>
        </w:rPr>
        <w:t>, and who we share it with</w:t>
      </w:r>
      <w:r w:rsidR="00161D10" w:rsidRPr="00161D10">
        <w:rPr>
          <w:rFonts w:ascii="Arial" w:eastAsia="Arial Unicode MS" w:hAnsi="Arial" w:cs="Times New Roman"/>
          <w:kern w:val="0"/>
          <w:sz w:val="21"/>
          <w:szCs w:val="21"/>
          <w:lang w:eastAsia="en-GB" w:bidi="ar-SA"/>
        </w:rPr>
        <w:t xml:space="preserve">. </w:t>
      </w:r>
      <w:r w:rsidR="00D609A5">
        <w:rPr>
          <w:rFonts w:ascii="Arial" w:eastAsia="Arial Unicode MS" w:hAnsi="Arial" w:cs="Times New Roman"/>
          <w:kern w:val="0"/>
          <w:sz w:val="21"/>
          <w:szCs w:val="21"/>
          <w:lang w:eastAsia="en-GB" w:bidi="ar-SA"/>
        </w:rPr>
        <w:t>Suzuki Motor Corporation and Magyar Suzuki Corporat</w:t>
      </w:r>
      <w:r w:rsidR="0067129C">
        <w:rPr>
          <w:rFonts w:ascii="Arial" w:eastAsia="Arial Unicode MS" w:hAnsi="Arial" w:cs="Times New Roman"/>
          <w:kern w:val="0"/>
          <w:sz w:val="21"/>
          <w:szCs w:val="21"/>
          <w:lang w:eastAsia="en-GB" w:bidi="ar-SA"/>
        </w:rPr>
        <w:t>ion</w:t>
      </w:r>
      <w:r w:rsidR="0067129C" w:rsidRPr="0067129C">
        <w:t xml:space="preserve"> </w:t>
      </w:r>
      <w:r w:rsidR="0067129C" w:rsidRPr="0067129C">
        <w:rPr>
          <w:rFonts w:ascii="Arial" w:eastAsia="Arial Unicode MS" w:hAnsi="Arial" w:cs="Times New Roman"/>
          <w:kern w:val="0"/>
          <w:sz w:val="21"/>
          <w:szCs w:val="21"/>
          <w:lang w:eastAsia="en-GB" w:bidi="ar-SA"/>
        </w:rPr>
        <w:t>Ltd.</w:t>
      </w:r>
      <w:r w:rsidR="00D609A5">
        <w:rPr>
          <w:rFonts w:ascii="Arial" w:eastAsia="Arial Unicode MS" w:hAnsi="Arial" w:cs="Times New Roman"/>
          <w:kern w:val="0"/>
          <w:sz w:val="21"/>
          <w:szCs w:val="21"/>
          <w:lang w:eastAsia="en-GB" w:bidi="ar-SA"/>
        </w:rPr>
        <w:t xml:space="preserve"> are acting as independent controllers of your personal data. </w:t>
      </w:r>
      <w:r>
        <w:rPr>
          <w:rFonts w:ascii="Arial" w:eastAsia="Arial Unicode MS" w:hAnsi="Arial" w:cs="Times New Roman"/>
          <w:kern w:val="0"/>
          <w:sz w:val="21"/>
          <w:szCs w:val="21"/>
          <w:lang w:eastAsia="en-GB" w:bidi="ar-SA"/>
        </w:rPr>
        <w:t xml:space="preserve">Please see section </w:t>
      </w:r>
      <w:r w:rsidR="00933724">
        <w:rPr>
          <w:rFonts w:ascii="Arial" w:eastAsia="Arial Unicode MS" w:hAnsi="Arial" w:cs="Times New Roman"/>
          <w:kern w:val="0"/>
          <w:sz w:val="21"/>
          <w:szCs w:val="21"/>
          <w:lang w:eastAsia="en-GB" w:bidi="ar-SA"/>
        </w:rPr>
        <w:t>8</w:t>
      </w:r>
      <w:r>
        <w:rPr>
          <w:rFonts w:ascii="Arial" w:eastAsia="Arial Unicode MS" w:hAnsi="Arial" w:cs="Times New Roman"/>
          <w:kern w:val="0"/>
          <w:sz w:val="21"/>
          <w:szCs w:val="21"/>
          <w:lang w:eastAsia="en-GB" w:bidi="ar-SA"/>
        </w:rPr>
        <w:t xml:space="preserve"> below for details on how you can contact us. </w:t>
      </w:r>
    </w:p>
    <w:p w14:paraId="11B35191" w14:textId="77777777" w:rsidR="00BF585C" w:rsidRDefault="00BF585C" w:rsidP="00BF585C">
      <w:pPr>
        <w:widowControl/>
        <w:suppressAutoHyphens w:val="0"/>
        <w:snapToGrid w:val="0"/>
        <w:spacing w:line="264" w:lineRule="auto"/>
        <w:jc w:val="both"/>
        <w:rPr>
          <w:rFonts w:ascii="Arial" w:eastAsia="Arial Unicode MS" w:hAnsi="Arial" w:cs="Times New Roman"/>
          <w:kern w:val="0"/>
          <w:sz w:val="21"/>
          <w:szCs w:val="21"/>
          <w:lang w:eastAsia="en-GB" w:bidi="ar-SA"/>
        </w:rPr>
      </w:pPr>
    </w:p>
    <w:p w14:paraId="274CD0AA" w14:textId="77777777" w:rsidR="00933724" w:rsidRPr="00933724" w:rsidRDefault="002105E1" w:rsidP="00CB1966">
      <w:pPr>
        <w:pStyle w:val="Level1"/>
        <w:tabs>
          <w:tab w:val="clear" w:pos="709"/>
          <w:tab w:val="left" w:pos="566"/>
        </w:tabs>
        <w:ind w:left="567" w:hanging="567"/>
        <w:rPr>
          <w:b/>
          <w:bCs/>
        </w:rPr>
      </w:pPr>
      <w:r w:rsidRPr="00933724">
        <w:rPr>
          <w:b/>
          <w:bCs/>
        </w:rPr>
        <w:t xml:space="preserve">What types of </w:t>
      </w:r>
      <w:r w:rsidR="008117E2" w:rsidRPr="00933724">
        <w:rPr>
          <w:b/>
          <w:bCs/>
        </w:rPr>
        <w:t>personal data</w:t>
      </w:r>
      <w:r w:rsidR="00524835" w:rsidRPr="00933724">
        <w:rPr>
          <w:b/>
          <w:bCs/>
        </w:rPr>
        <w:t xml:space="preserve"> may</w:t>
      </w:r>
      <w:r w:rsidRPr="00933724">
        <w:rPr>
          <w:b/>
          <w:bCs/>
        </w:rPr>
        <w:t xml:space="preserve"> we hold about you?</w:t>
      </w:r>
    </w:p>
    <w:p w14:paraId="48EDCAF2" w14:textId="77777777" w:rsidR="00933724" w:rsidRDefault="002105E1" w:rsidP="00CB1966">
      <w:pPr>
        <w:pStyle w:val="Level2"/>
        <w:tabs>
          <w:tab w:val="clear" w:pos="709"/>
          <w:tab w:val="num" w:pos="567"/>
        </w:tabs>
        <w:ind w:left="567" w:hanging="567"/>
      </w:pPr>
      <w:r w:rsidRPr="00D02CD9">
        <w:t>Personal data means any information that can be used to identify you.</w:t>
      </w:r>
      <w:r>
        <w:t xml:space="preserve"> </w:t>
      </w:r>
      <w:r w:rsidR="00161D10" w:rsidRPr="000F67AA">
        <w:t xml:space="preserve">We collect </w:t>
      </w:r>
      <w:r>
        <w:t xml:space="preserve">this </w:t>
      </w:r>
      <w:r w:rsidR="008117E2">
        <w:t>personal data</w:t>
      </w:r>
      <w:r w:rsidR="00161D10" w:rsidRPr="000F67AA">
        <w:t xml:space="preserve"> from a variety of sources, including </w:t>
      </w:r>
      <w:r w:rsidR="00B53C71">
        <w:t xml:space="preserve">the personal </w:t>
      </w:r>
      <w:r w:rsidR="00524835">
        <w:t>data</w:t>
      </w:r>
      <w:r w:rsidR="00161D10" w:rsidRPr="000F67AA">
        <w:t xml:space="preserve"> </w:t>
      </w:r>
      <w:r w:rsidR="00A869FB">
        <w:t xml:space="preserve">you provide to us </w:t>
      </w:r>
      <w:r w:rsidR="00161D10" w:rsidRPr="000F67AA">
        <w:t>directly</w:t>
      </w:r>
      <w:r w:rsidR="00B53C71">
        <w:t xml:space="preserve">, </w:t>
      </w:r>
      <w:r w:rsidR="00161D10" w:rsidRPr="000F67AA">
        <w:t xml:space="preserve">and </w:t>
      </w:r>
      <w:r w:rsidR="00B53C71">
        <w:t xml:space="preserve">the personal </w:t>
      </w:r>
      <w:r w:rsidR="00524835">
        <w:t>data</w:t>
      </w:r>
      <w:r w:rsidR="00161D10" w:rsidRPr="000F67AA">
        <w:t xml:space="preserve"> we collect about you from </w:t>
      </w:r>
      <w:r w:rsidR="00B16C13">
        <w:t xml:space="preserve">third parties. </w:t>
      </w:r>
    </w:p>
    <w:p w14:paraId="658F80CD" w14:textId="77777777" w:rsidR="00161D10" w:rsidRPr="00933724" w:rsidRDefault="002105E1" w:rsidP="00CB1966">
      <w:pPr>
        <w:pStyle w:val="Level2"/>
        <w:tabs>
          <w:tab w:val="clear" w:pos="709"/>
          <w:tab w:val="num" w:pos="567"/>
        </w:tabs>
        <w:ind w:left="567" w:hanging="567"/>
      </w:pPr>
      <w:r w:rsidRPr="00933724">
        <w:t xml:space="preserve">We may be required by law to collect certain </w:t>
      </w:r>
      <w:r w:rsidR="008117E2" w:rsidRPr="00933724">
        <w:t>personal data</w:t>
      </w:r>
      <w:r w:rsidRPr="00933724">
        <w:t xml:space="preserve"> about you, or </w:t>
      </w:r>
      <w:proofErr w:type="gramStart"/>
      <w:r w:rsidRPr="00933724">
        <w:t>as a consequence of</w:t>
      </w:r>
      <w:proofErr w:type="gramEnd"/>
      <w:r w:rsidRPr="00933724">
        <w:t xml:space="preserve"> any contractual relationship we have with you. Failure to provide this </w:t>
      </w:r>
      <w:r w:rsidR="00524835" w:rsidRPr="00933724">
        <w:t>data</w:t>
      </w:r>
      <w:r w:rsidRPr="00933724">
        <w:t xml:space="preserve"> may prevent or delay the fulfilment of these obligations.</w:t>
      </w:r>
    </w:p>
    <w:p w14:paraId="4D4D1EF9" w14:textId="77777777" w:rsidR="00933724" w:rsidRPr="00933724" w:rsidRDefault="002105E1" w:rsidP="00CB1966">
      <w:pPr>
        <w:pStyle w:val="Level3"/>
        <w:tabs>
          <w:tab w:val="clear" w:pos="1417"/>
          <w:tab w:val="num" w:pos="1134"/>
        </w:tabs>
        <w:ind w:left="1134" w:hanging="425"/>
        <w:rPr>
          <w:b/>
          <w:bCs/>
        </w:rPr>
      </w:pPr>
      <w:r w:rsidRPr="00933724">
        <w:rPr>
          <w:b/>
          <w:bCs/>
        </w:rPr>
        <w:t>Personal data</w:t>
      </w:r>
      <w:r w:rsidR="00A869FB" w:rsidRPr="00933724">
        <w:rPr>
          <w:b/>
          <w:bCs/>
        </w:rPr>
        <w:t xml:space="preserve"> you provide to us</w:t>
      </w:r>
      <w:r w:rsidR="00B53C71" w:rsidRPr="00933724">
        <w:rPr>
          <w:b/>
          <w:bCs/>
        </w:rPr>
        <w:t>, and personal data collected from other sources</w:t>
      </w:r>
    </w:p>
    <w:p w14:paraId="22AA22E1" w14:textId="3B7544B9" w:rsidR="00933724" w:rsidRDefault="002105E1" w:rsidP="00CB1966">
      <w:pPr>
        <w:pStyle w:val="Level2"/>
        <w:tabs>
          <w:tab w:val="clear" w:pos="709"/>
          <w:tab w:val="num" w:pos="567"/>
        </w:tabs>
        <w:ind w:left="567" w:hanging="567"/>
      </w:pPr>
      <w:r>
        <w:t xml:space="preserve">We collect your </w:t>
      </w:r>
      <w:r w:rsidR="008117E2">
        <w:t>personal data</w:t>
      </w:r>
      <w:r>
        <w:t xml:space="preserve"> when you provide it to us</w:t>
      </w:r>
      <w:r w:rsidR="00D02CD9">
        <w:t xml:space="preserve"> directly</w:t>
      </w:r>
      <w:r>
        <w:t>,</w:t>
      </w:r>
      <w:r w:rsidR="00B53C71">
        <w:t xml:space="preserve"> </w:t>
      </w:r>
      <w:r w:rsidR="00C7615F">
        <w:t>and</w:t>
      </w:r>
      <w:r w:rsidR="00B53C71">
        <w:t xml:space="preserve"> through other </w:t>
      </w:r>
      <w:r w:rsidR="006817A1">
        <w:t>third-party</w:t>
      </w:r>
      <w:r w:rsidR="00B53C71">
        <w:t xml:space="preserve"> sources. </w:t>
      </w:r>
      <w:r w:rsidR="00C7615F" w:rsidRPr="00D02CD9">
        <w:t>This includes direct identifiers such as your name and contact details, but also indirect identifiers such as data that we may collect from the electronic device and</w:t>
      </w:r>
      <w:r w:rsidR="00C7615F">
        <w:t xml:space="preserve">/or </w:t>
      </w:r>
      <w:r w:rsidR="00772A37">
        <w:t xml:space="preserve">Registered Vehicle </w:t>
      </w:r>
      <w:r w:rsidR="00C7615F" w:rsidRPr="00D02CD9">
        <w:t xml:space="preserve">that you use to access </w:t>
      </w:r>
      <w:r w:rsidR="00C7615F">
        <w:t>the Connected S</w:t>
      </w:r>
      <w:r w:rsidR="00C7615F" w:rsidRPr="00D02CD9">
        <w:t>ervices.</w:t>
      </w:r>
      <w:r>
        <w:t xml:space="preserve"> </w:t>
      </w:r>
      <w:r w:rsidR="00B53C71" w:rsidRPr="00933724">
        <w:t xml:space="preserve">For example, we will process the personal data that you provide when signing up for a Suzuki Connect account via </w:t>
      </w:r>
      <w:r w:rsidR="00D1136D" w:rsidRPr="00933724">
        <w:t>the A</w:t>
      </w:r>
      <w:r w:rsidR="00B53C71" w:rsidRPr="00933724">
        <w:t>pp</w:t>
      </w:r>
      <w:r w:rsidR="006817A1" w:rsidRPr="00933724">
        <w:t>.</w:t>
      </w:r>
      <w:r w:rsidR="00370359" w:rsidRPr="00933724">
        <w:t xml:space="preserve"> </w:t>
      </w:r>
      <w:r w:rsidR="006817A1" w:rsidRPr="00933724">
        <w:t xml:space="preserve">This may also include the collection of personal data through your use of the Connected Services, such as location data and driving history. </w:t>
      </w:r>
    </w:p>
    <w:p w14:paraId="7408E535" w14:textId="77777777" w:rsidR="00370359" w:rsidRPr="00933724" w:rsidRDefault="002105E1" w:rsidP="00CB1966">
      <w:pPr>
        <w:pStyle w:val="Level2"/>
        <w:tabs>
          <w:tab w:val="clear" w:pos="709"/>
          <w:tab w:val="num" w:pos="567"/>
        </w:tabs>
        <w:ind w:left="567" w:hanging="567"/>
      </w:pPr>
      <w:r w:rsidRPr="00933724">
        <w:t xml:space="preserve">We will also collect </w:t>
      </w:r>
      <w:r w:rsidR="008117E2" w:rsidRPr="00933724">
        <w:t>personal data</w:t>
      </w:r>
      <w:r w:rsidRPr="00933724">
        <w:t xml:space="preserve"> about you from other sources, for example, from</w:t>
      </w:r>
      <w:r w:rsidR="008A7E36" w:rsidRPr="00933724">
        <w:t xml:space="preserve"> the dealership where you purchased your</w:t>
      </w:r>
      <w:r w:rsidR="00C7615F" w:rsidRPr="00933724">
        <w:t xml:space="preserve"> </w:t>
      </w:r>
      <w:r w:rsidR="00AA3687" w:rsidRPr="00933724">
        <w:t>Registered Vehicle</w:t>
      </w:r>
      <w:r w:rsidRPr="00933724">
        <w:t>, or from o</w:t>
      </w:r>
      <w:r w:rsidR="000539F9" w:rsidRPr="00933724">
        <w:t>ther distributors or</w:t>
      </w:r>
      <w:r w:rsidRPr="00933724">
        <w:t xml:space="preserve"> third-party service providers.</w:t>
      </w:r>
      <w:r w:rsidR="00161D10" w:rsidRPr="00933724">
        <w:t xml:space="preserve"> </w:t>
      </w:r>
    </w:p>
    <w:p w14:paraId="144E096F" w14:textId="77777777" w:rsidR="00933724" w:rsidRPr="000C2A6A" w:rsidRDefault="002105E1" w:rsidP="00CB1966">
      <w:pPr>
        <w:pStyle w:val="Level3"/>
        <w:numPr>
          <w:ilvl w:val="2"/>
          <w:numId w:val="23"/>
        </w:numPr>
        <w:tabs>
          <w:tab w:val="clear" w:pos="1417"/>
          <w:tab w:val="num" w:pos="1134"/>
        </w:tabs>
        <w:ind w:left="1134" w:hanging="425"/>
        <w:rPr>
          <w:b/>
        </w:rPr>
      </w:pPr>
      <w:r w:rsidRPr="00933724">
        <w:rPr>
          <w:b/>
        </w:rPr>
        <w:lastRenderedPageBreak/>
        <w:t xml:space="preserve">Types of personal data we </w:t>
      </w:r>
      <w:r w:rsidR="007140B5" w:rsidRPr="00933724">
        <w:rPr>
          <w:b/>
        </w:rPr>
        <w:t>collect</w:t>
      </w:r>
      <w:r w:rsidRPr="00933724">
        <w:rPr>
          <w:b/>
        </w:rPr>
        <w:t xml:space="preserve"> </w:t>
      </w:r>
    </w:p>
    <w:p w14:paraId="10CC9F73" w14:textId="162837DD" w:rsidR="00370359" w:rsidRPr="00161D10" w:rsidRDefault="002105E1" w:rsidP="00CB1966">
      <w:pPr>
        <w:pStyle w:val="Level2"/>
        <w:tabs>
          <w:tab w:val="clear" w:pos="709"/>
          <w:tab w:val="num" w:pos="567"/>
        </w:tabs>
        <w:ind w:left="567" w:hanging="567"/>
      </w:pPr>
      <w:r w:rsidRPr="00161D10">
        <w:t xml:space="preserve">The categories of </w:t>
      </w:r>
      <w:r w:rsidR="008117E2">
        <w:t>personal data</w:t>
      </w:r>
      <w:r w:rsidRPr="00161D10">
        <w:t xml:space="preserve"> that </w:t>
      </w:r>
      <w:r>
        <w:t xml:space="preserve">we process about you may include </w:t>
      </w:r>
      <w:proofErr w:type="gramStart"/>
      <w:r>
        <w:t>all of</w:t>
      </w:r>
      <w:proofErr w:type="gramEnd"/>
      <w:r>
        <w:t xml:space="preserve"> the categories that you provide to us</w:t>
      </w:r>
      <w:r w:rsidR="008117E2">
        <w:t xml:space="preserve"> through </w:t>
      </w:r>
      <w:r w:rsidR="00D1136D">
        <w:t>your use of the Connected Services</w:t>
      </w:r>
      <w:r>
        <w:t xml:space="preserve">, or which we collect from you or from third parties as described in this </w:t>
      </w:r>
      <w:r w:rsidR="0045525E">
        <w:t xml:space="preserve">Policy. </w:t>
      </w:r>
      <w:r>
        <w:t xml:space="preserve">Examples of the personal data we may process about you include: </w:t>
      </w:r>
    </w:p>
    <w:p w14:paraId="150DB421" w14:textId="2F15A1D1" w:rsidR="0071787B" w:rsidRPr="0071787B" w:rsidRDefault="002105E1" w:rsidP="00CB1966">
      <w:pPr>
        <w:pStyle w:val="Level4"/>
        <w:tabs>
          <w:tab w:val="clear" w:pos="2126"/>
          <w:tab w:val="num" w:pos="1701"/>
        </w:tabs>
        <w:ind w:left="1701" w:hanging="567"/>
      </w:pPr>
      <w:r w:rsidRPr="008117E2">
        <w:rPr>
          <w:b/>
          <w:bCs/>
        </w:rPr>
        <w:t>Personal and contact details</w:t>
      </w:r>
      <w:r>
        <w:t xml:space="preserve"> – such as your </w:t>
      </w:r>
      <w:r w:rsidRPr="00161D10">
        <w:t>n</w:t>
      </w:r>
      <w:r w:rsidRPr="00161D10">
        <w:rPr>
          <w:rFonts w:hint="eastAsia"/>
        </w:rPr>
        <w:t>ame</w:t>
      </w:r>
      <w:r>
        <w:t xml:space="preserve">, postal and email address, phone number, </w:t>
      </w:r>
      <w:r w:rsidR="007C5589">
        <w:t xml:space="preserve">and </w:t>
      </w:r>
      <w:r>
        <w:t xml:space="preserve">nationality. </w:t>
      </w:r>
    </w:p>
    <w:p w14:paraId="49C4160D" w14:textId="33F983E0" w:rsidR="00D340AB" w:rsidRPr="00D340AB" w:rsidRDefault="002105E1" w:rsidP="00CB1966">
      <w:pPr>
        <w:pStyle w:val="Level4"/>
        <w:tabs>
          <w:tab w:val="clear" w:pos="2126"/>
          <w:tab w:val="num" w:pos="1701"/>
        </w:tabs>
        <w:ind w:left="1701" w:hanging="567"/>
      </w:pPr>
      <w:r w:rsidRPr="00933724">
        <w:rPr>
          <w:b/>
          <w:bCs/>
        </w:rPr>
        <w:t xml:space="preserve">Device and Electronic Information </w:t>
      </w:r>
      <w:r w:rsidR="007C5589" w:rsidRPr="00933724">
        <w:t>– such as the IP address of your smart phone</w:t>
      </w:r>
      <w:r w:rsidR="00BF334A" w:rsidRPr="00933724">
        <w:t xml:space="preserve"> that holds the</w:t>
      </w:r>
      <w:r w:rsidR="00D1136D" w:rsidRPr="00933724">
        <w:t xml:space="preserve"> App</w:t>
      </w:r>
      <w:r w:rsidR="007C5589" w:rsidRPr="00933724">
        <w:t xml:space="preserve">, </w:t>
      </w:r>
      <w:r w:rsidRPr="00B93691">
        <w:t>device type</w:t>
      </w:r>
      <w:r w:rsidRPr="00933724">
        <w:t>,</w:t>
      </w:r>
      <w:r w:rsidR="0079742B">
        <w:t xml:space="preserve"> device id, OS version of your device</w:t>
      </w:r>
      <w:r w:rsidRPr="00933724">
        <w:t xml:space="preserve"> </w:t>
      </w:r>
      <w:r w:rsidR="007C5589" w:rsidRPr="00933724">
        <w:t xml:space="preserve">and the GPS information of your </w:t>
      </w:r>
      <w:r w:rsidR="008229EF" w:rsidRPr="00933724">
        <w:t>Registered</w:t>
      </w:r>
      <w:r w:rsidR="00D1136D" w:rsidRPr="00933724">
        <w:t xml:space="preserve"> V</w:t>
      </w:r>
      <w:r w:rsidR="007C5589" w:rsidRPr="00933724">
        <w:t>ehicle.</w:t>
      </w:r>
      <w:r w:rsidR="00855EFE" w:rsidRPr="00933724">
        <w:t xml:space="preserve"> </w:t>
      </w:r>
    </w:p>
    <w:p w14:paraId="028ED62E" w14:textId="55737A79" w:rsidR="00745640" w:rsidRPr="0071787B" w:rsidRDefault="002105E1" w:rsidP="00CB1966">
      <w:pPr>
        <w:pStyle w:val="Level4"/>
        <w:tabs>
          <w:tab w:val="clear" w:pos="2126"/>
          <w:tab w:val="num" w:pos="1701"/>
        </w:tabs>
        <w:ind w:left="1701" w:hanging="567"/>
      </w:pPr>
      <w:r>
        <w:rPr>
          <w:b/>
          <w:bCs/>
        </w:rPr>
        <w:t>Vehicle Information</w:t>
      </w:r>
      <w:r>
        <w:t xml:space="preserve"> – such as VIN, vehicle type, </w:t>
      </w:r>
      <w:r w:rsidR="00AB50C4">
        <w:t>numbers on license plate</w:t>
      </w:r>
      <w:r w:rsidR="00C63A82">
        <w:t xml:space="preserve">, </w:t>
      </w:r>
      <w:r w:rsidR="007F04DD" w:rsidRPr="00B93691">
        <w:t>on-board diagnostic information,</w:t>
      </w:r>
      <w:r w:rsidR="007F04DD" w:rsidRPr="007F04DD">
        <w:t xml:space="preserve"> </w:t>
      </w:r>
      <w:r w:rsidR="00C63A82">
        <w:t>and driving data</w:t>
      </w:r>
      <w:r w:rsidR="00AB50C4">
        <w:t xml:space="preserve">, including </w:t>
      </w:r>
      <w:r w:rsidR="00AB50C4" w:rsidRPr="0045467E">
        <w:t>[</w:t>
      </w:r>
      <w:r w:rsidR="00461FD7" w:rsidRPr="0045467E">
        <w:t>accelera</w:t>
      </w:r>
      <w:r w:rsidR="005101A6" w:rsidRPr="0045467E">
        <w:t>tion/braking ha</w:t>
      </w:r>
      <w:r w:rsidR="00461FD7" w:rsidRPr="0045467E">
        <w:t xml:space="preserve">bits, mileage, </w:t>
      </w:r>
      <w:r w:rsidR="00C708AC" w:rsidRPr="0045467E">
        <w:t xml:space="preserve">engine speed, vehicle </w:t>
      </w:r>
      <w:r w:rsidR="00461FD7" w:rsidRPr="0045467E">
        <w:t>speed and average fuel economy</w:t>
      </w:r>
      <w:r w:rsidR="00AB50C4" w:rsidRPr="0045467E">
        <w:t>]</w:t>
      </w:r>
      <w:r w:rsidRPr="0045467E">
        <w:t>.</w:t>
      </w:r>
    </w:p>
    <w:p w14:paraId="3CBB53F0" w14:textId="6FC421C0" w:rsidR="00933724" w:rsidRDefault="002105E1" w:rsidP="00CB1966">
      <w:pPr>
        <w:pStyle w:val="Level4"/>
        <w:tabs>
          <w:tab w:val="clear" w:pos="2126"/>
          <w:tab w:val="num" w:pos="1701"/>
        </w:tabs>
        <w:ind w:left="1701" w:hanging="567"/>
      </w:pPr>
      <w:r>
        <w:rPr>
          <w:b/>
          <w:bCs/>
        </w:rPr>
        <w:t>Vehicle Maintenance Related</w:t>
      </w:r>
      <w:r w:rsidR="00855EFE" w:rsidRPr="00933724">
        <w:rPr>
          <w:b/>
          <w:bCs/>
        </w:rPr>
        <w:t xml:space="preserve"> Information – </w:t>
      </w:r>
      <w:r>
        <w:t>such as</w:t>
      </w:r>
      <w:r w:rsidR="000539F9" w:rsidRPr="00933724">
        <w:t xml:space="preserve"> the </w:t>
      </w:r>
      <w:r w:rsidR="00BF21C4" w:rsidRPr="00933724">
        <w:t xml:space="preserve">history of maintenance and parts replacement of your </w:t>
      </w:r>
      <w:r w:rsidR="00AA3687" w:rsidRPr="00933724">
        <w:t>Registered Vehicle</w:t>
      </w:r>
      <w:r>
        <w:t>.</w:t>
      </w:r>
      <w:r w:rsidR="00BF334A" w:rsidRPr="00933724">
        <w:t xml:space="preserve"> </w:t>
      </w:r>
    </w:p>
    <w:p w14:paraId="251C56D9" w14:textId="0713E1EF" w:rsidR="00933724" w:rsidRDefault="002105E1" w:rsidP="00CB1966">
      <w:pPr>
        <w:pStyle w:val="Level4"/>
        <w:tabs>
          <w:tab w:val="clear" w:pos="2126"/>
          <w:tab w:val="num" w:pos="1701"/>
        </w:tabs>
        <w:ind w:left="1701" w:hanging="567"/>
      </w:pPr>
      <w:r w:rsidRPr="00933724">
        <w:rPr>
          <w:b/>
          <w:bCs/>
        </w:rPr>
        <w:t>Authentication details</w:t>
      </w:r>
      <w:r w:rsidRPr="00933724">
        <w:t xml:space="preserve"> – such as your credentials which allow you to access your Connected Services account, including your user ID and password. </w:t>
      </w:r>
    </w:p>
    <w:p w14:paraId="4B3C7CE7" w14:textId="77777777" w:rsidR="00A540E9" w:rsidRDefault="002105E1" w:rsidP="00CB1966">
      <w:pPr>
        <w:pStyle w:val="Level4"/>
        <w:tabs>
          <w:tab w:val="clear" w:pos="2126"/>
          <w:tab w:val="num" w:pos="1701"/>
        </w:tabs>
        <w:ind w:left="1701" w:hanging="567"/>
      </w:pPr>
      <w:r>
        <w:rPr>
          <w:b/>
          <w:bCs/>
        </w:rPr>
        <w:t>Service-Related Information</w:t>
      </w:r>
      <w:r w:rsidRPr="00933724">
        <w:t xml:space="preserve"> – such as </w:t>
      </w:r>
      <w:r>
        <w:t>information on use of your Connected Services, date of contract, renewal and termination</w:t>
      </w:r>
      <w:r w:rsidR="005101A6">
        <w:t xml:space="preserve"> of your Connected Services</w:t>
      </w:r>
      <w:r>
        <w:t xml:space="preserve">, </w:t>
      </w:r>
      <w:r w:rsidR="00065121">
        <w:t xml:space="preserve">your use of your Registered Vehicle, and </w:t>
      </w:r>
      <w:r w:rsidR="000D0C03">
        <w:t xml:space="preserve">information </w:t>
      </w:r>
      <w:r w:rsidR="00461FD7">
        <w:t>about</w:t>
      </w:r>
      <w:r w:rsidR="000D0C03">
        <w:t xml:space="preserve"> your requests and inquiries</w:t>
      </w:r>
      <w:r w:rsidR="00EA5A4F">
        <w:t>.</w:t>
      </w:r>
    </w:p>
    <w:p w14:paraId="47107FE8" w14:textId="7A8ACF90" w:rsidR="00933724" w:rsidRPr="00933724" w:rsidRDefault="002105E1" w:rsidP="00CB1966">
      <w:pPr>
        <w:pStyle w:val="Level1"/>
        <w:tabs>
          <w:tab w:val="clear" w:pos="709"/>
          <w:tab w:val="left" w:pos="566"/>
        </w:tabs>
        <w:ind w:left="567" w:hanging="567"/>
        <w:rPr>
          <w:b/>
          <w:bCs/>
        </w:rPr>
      </w:pPr>
      <w:r w:rsidRPr="00524835">
        <w:rPr>
          <w:b/>
          <w:bCs/>
        </w:rPr>
        <w:t xml:space="preserve">How we use your </w:t>
      </w:r>
      <w:r w:rsidR="008117E2" w:rsidRPr="00524835">
        <w:rPr>
          <w:b/>
          <w:bCs/>
        </w:rPr>
        <w:t>personal data</w:t>
      </w:r>
      <w:r w:rsidRPr="00524835">
        <w:rPr>
          <w:b/>
          <w:bCs/>
        </w:rPr>
        <w:t xml:space="preserve"> and the basis on which we use it</w:t>
      </w:r>
    </w:p>
    <w:p w14:paraId="5F07D38D" w14:textId="77777777" w:rsidR="003B1282" w:rsidRPr="00B1389D" w:rsidRDefault="002105E1" w:rsidP="00CB1966">
      <w:pPr>
        <w:pStyle w:val="Level2"/>
        <w:numPr>
          <w:ilvl w:val="1"/>
          <w:numId w:val="1"/>
        </w:numPr>
        <w:tabs>
          <w:tab w:val="clear" w:pos="709"/>
          <w:tab w:val="num" w:pos="567"/>
        </w:tabs>
        <w:ind w:left="567" w:hanging="567"/>
        <w:rPr>
          <w:lang w:val="en"/>
        </w:rPr>
      </w:pPr>
      <w:r>
        <w:t>We use your personal data for the following purposes:</w:t>
      </w:r>
    </w:p>
    <w:p w14:paraId="4A4BBF95" w14:textId="77777777" w:rsidR="00451C32" w:rsidRDefault="002105E1" w:rsidP="00CB1966">
      <w:pPr>
        <w:pStyle w:val="Level3"/>
        <w:numPr>
          <w:ilvl w:val="2"/>
          <w:numId w:val="2"/>
        </w:numPr>
        <w:tabs>
          <w:tab w:val="clear" w:pos="1417"/>
          <w:tab w:val="num" w:pos="1134"/>
        </w:tabs>
        <w:ind w:left="1134" w:hanging="425"/>
        <w:rPr>
          <w:lang w:val="en"/>
        </w:rPr>
      </w:pPr>
      <w:r w:rsidRPr="00EE20DC">
        <w:t xml:space="preserve">To </w:t>
      </w:r>
      <w:r w:rsidRPr="009E0DE8">
        <w:rPr>
          <w:lang w:val="en"/>
        </w:rPr>
        <w:t xml:space="preserve">provide and </w:t>
      </w:r>
      <w:proofErr w:type="spellStart"/>
      <w:r w:rsidRPr="009E0DE8">
        <w:rPr>
          <w:lang w:val="en"/>
        </w:rPr>
        <w:t>personalise</w:t>
      </w:r>
      <w:proofErr w:type="spellEnd"/>
      <w:r w:rsidRPr="009E0DE8">
        <w:rPr>
          <w:lang w:val="en"/>
        </w:rPr>
        <w:t xml:space="preserve"> the Connected Services to you, such as to notify you of certain Registered Vehicle features such as the timing of regular inspections;</w:t>
      </w:r>
    </w:p>
    <w:p w14:paraId="57019E87" w14:textId="77777777" w:rsidR="00451C32" w:rsidRDefault="002105E1" w:rsidP="00CB1966">
      <w:pPr>
        <w:pStyle w:val="Level3"/>
        <w:numPr>
          <w:ilvl w:val="2"/>
          <w:numId w:val="2"/>
        </w:numPr>
        <w:tabs>
          <w:tab w:val="clear" w:pos="1417"/>
          <w:tab w:val="num" w:pos="1134"/>
        </w:tabs>
        <w:ind w:left="1134" w:hanging="425"/>
        <w:rPr>
          <w:lang w:val="en"/>
        </w:rPr>
      </w:pPr>
      <w:r w:rsidRPr="009E0DE8">
        <w:rPr>
          <w:lang w:val="en"/>
        </w:rPr>
        <w:t>To ensure that the Connected Services are working corre</w:t>
      </w:r>
      <w:r w:rsidRPr="009E0DE8">
        <w:rPr>
          <w:rFonts w:cs="Arial"/>
          <w:lang w:val="en"/>
        </w:rPr>
        <w:t>ctly;</w:t>
      </w:r>
    </w:p>
    <w:p w14:paraId="742B945B" w14:textId="77777777" w:rsidR="00451C32" w:rsidRPr="00B1389D" w:rsidRDefault="002105E1" w:rsidP="00CB1966">
      <w:pPr>
        <w:pStyle w:val="Level3"/>
        <w:numPr>
          <w:ilvl w:val="2"/>
          <w:numId w:val="2"/>
        </w:numPr>
        <w:tabs>
          <w:tab w:val="clear" w:pos="1417"/>
          <w:tab w:val="num" w:pos="1134"/>
        </w:tabs>
        <w:ind w:left="1134" w:hanging="425"/>
        <w:rPr>
          <w:lang w:val="en"/>
        </w:rPr>
      </w:pPr>
      <w:r w:rsidRPr="009E0DE8">
        <w:rPr>
          <w:rFonts w:cs="Arial"/>
          <w:lang w:val="en"/>
        </w:rPr>
        <w:t xml:space="preserve">To </w:t>
      </w:r>
      <w:r w:rsidRPr="009E0DE8">
        <w:rPr>
          <w:rFonts w:cs="Arial"/>
        </w:rPr>
        <w:t xml:space="preserve">deal with your enquiries and requests regarding the Connected Services; </w:t>
      </w:r>
    </w:p>
    <w:p w14:paraId="46E755CD" w14:textId="77777777" w:rsidR="00451C32" w:rsidRPr="00B1389D" w:rsidRDefault="002105E1" w:rsidP="00CB1966">
      <w:pPr>
        <w:pStyle w:val="Level3"/>
        <w:numPr>
          <w:ilvl w:val="2"/>
          <w:numId w:val="2"/>
        </w:numPr>
        <w:tabs>
          <w:tab w:val="clear" w:pos="1417"/>
          <w:tab w:val="num" w:pos="1134"/>
        </w:tabs>
        <w:ind w:left="1134" w:hanging="425"/>
        <w:rPr>
          <w:lang w:val="en"/>
        </w:rPr>
      </w:pPr>
      <w:r w:rsidRPr="009E0DE8">
        <w:rPr>
          <w:rFonts w:cs="Arial"/>
        </w:rPr>
        <w:t>To obtain proof of your personal details to enable us to verify your Suzuki Connect account;</w:t>
      </w:r>
    </w:p>
    <w:p w14:paraId="33D3854C" w14:textId="39ABB4BA" w:rsidR="00451C32" w:rsidRDefault="002105E1" w:rsidP="00CB1966">
      <w:pPr>
        <w:pStyle w:val="Level3"/>
        <w:numPr>
          <w:ilvl w:val="2"/>
          <w:numId w:val="2"/>
        </w:numPr>
        <w:tabs>
          <w:tab w:val="clear" w:pos="1417"/>
          <w:tab w:val="num" w:pos="1134"/>
        </w:tabs>
        <w:ind w:left="1134" w:hanging="425"/>
        <w:rPr>
          <w:rFonts w:cs="Arial"/>
        </w:rPr>
      </w:pPr>
      <w:r w:rsidRPr="009E0DE8">
        <w:rPr>
          <w:rFonts w:cs="Arial"/>
        </w:rPr>
        <w:t>To meet our anti-money laundering obligations and to comply with any relevant tax obligations</w:t>
      </w:r>
      <w:r w:rsidRPr="009E0DE8">
        <w:rPr>
          <w:rFonts w:eastAsia="游明朝" w:cs="Arial"/>
          <w:lang w:eastAsia="ja-JP"/>
        </w:rPr>
        <w:t xml:space="preserve"> and our obligations under the regulations of the European Union</w:t>
      </w:r>
      <w:r w:rsidRPr="009E0DE8">
        <w:rPr>
          <w:rFonts w:cs="Arial"/>
        </w:rPr>
        <w:t>;</w:t>
      </w:r>
    </w:p>
    <w:p w14:paraId="54AD76B2" w14:textId="004FE111" w:rsidR="00451C32" w:rsidRPr="009E0DE8" w:rsidRDefault="002105E1" w:rsidP="00CB1966">
      <w:pPr>
        <w:pStyle w:val="Level3"/>
        <w:numPr>
          <w:ilvl w:val="2"/>
          <w:numId w:val="2"/>
        </w:numPr>
        <w:tabs>
          <w:tab w:val="clear" w:pos="1417"/>
          <w:tab w:val="num" w:pos="1134"/>
        </w:tabs>
        <w:ind w:left="1134" w:hanging="425"/>
        <w:rPr>
          <w:rFonts w:cs="Arial"/>
        </w:rPr>
      </w:pPr>
      <w:r w:rsidRPr="00EE20DC">
        <w:t>To coope</w:t>
      </w:r>
      <w:r w:rsidRPr="000650EB">
        <w:rPr>
          <w:rFonts w:cs="Arial"/>
        </w:rPr>
        <w:t>rate with regulators and law enforcement bodies where required;</w:t>
      </w:r>
    </w:p>
    <w:p w14:paraId="1DAF6C73" w14:textId="77777777" w:rsidR="00451C32" w:rsidRPr="00153A4E" w:rsidRDefault="002105E1" w:rsidP="00CB1966">
      <w:pPr>
        <w:pStyle w:val="Level3"/>
        <w:numPr>
          <w:ilvl w:val="2"/>
          <w:numId w:val="2"/>
        </w:numPr>
        <w:tabs>
          <w:tab w:val="clear" w:pos="1417"/>
          <w:tab w:val="num" w:pos="1134"/>
        </w:tabs>
        <w:ind w:left="1134" w:hanging="425"/>
      </w:pPr>
      <w:r w:rsidRPr="00153A4E">
        <w:rPr>
          <w:rFonts w:cs="Arial"/>
        </w:rPr>
        <w:t>To unde</w:t>
      </w:r>
      <w:r w:rsidRPr="00153A4E">
        <w:t>rstand how you use the Connected Services and to enable us to derive knowledge to enable us to develop new and improved services in the future; and</w:t>
      </w:r>
    </w:p>
    <w:p w14:paraId="6DE02CD3" w14:textId="77777777" w:rsidR="00451C32" w:rsidRDefault="002105E1" w:rsidP="00CB1966">
      <w:pPr>
        <w:pStyle w:val="Level3"/>
        <w:numPr>
          <w:ilvl w:val="2"/>
          <w:numId w:val="2"/>
        </w:numPr>
        <w:tabs>
          <w:tab w:val="clear" w:pos="1417"/>
          <w:tab w:val="num" w:pos="1134"/>
        </w:tabs>
        <w:ind w:left="1134" w:hanging="425"/>
      </w:pPr>
      <w:r>
        <w:t>To conduct data research and analysis to enhance and/or improve the Suzuki vehicles and services, and to develop new Suzuki vehicles and services.</w:t>
      </w:r>
    </w:p>
    <w:p w14:paraId="4C248B92" w14:textId="4BF9F327" w:rsidR="00451C32" w:rsidRDefault="002105E1" w:rsidP="00CB1966">
      <w:pPr>
        <w:pStyle w:val="Level2"/>
        <w:numPr>
          <w:ilvl w:val="1"/>
          <w:numId w:val="1"/>
        </w:numPr>
        <w:tabs>
          <w:tab w:val="clear" w:pos="709"/>
          <w:tab w:val="num" w:pos="567"/>
        </w:tabs>
        <w:ind w:left="567" w:hanging="567"/>
        <w:rPr>
          <w:rFonts w:eastAsia="游明朝"/>
          <w:lang w:eastAsia="ja-JP"/>
        </w:rPr>
      </w:pPr>
      <w:r>
        <w:t>We process your personal data under the following lawful basis</w:t>
      </w:r>
      <w:r w:rsidRPr="00161D10">
        <w:t xml:space="preserve">: </w:t>
      </w:r>
    </w:p>
    <w:p w14:paraId="310B2FB0" w14:textId="77777777" w:rsidR="00451C32" w:rsidRPr="000650EB" w:rsidRDefault="002105E1" w:rsidP="00CB1966">
      <w:pPr>
        <w:pStyle w:val="Level3"/>
        <w:numPr>
          <w:ilvl w:val="2"/>
          <w:numId w:val="54"/>
        </w:numPr>
        <w:tabs>
          <w:tab w:val="clear" w:pos="1417"/>
          <w:tab w:val="num" w:pos="1134"/>
        </w:tabs>
        <w:ind w:left="1134" w:hanging="425"/>
        <w:rPr>
          <w:rFonts w:eastAsia="游明朝"/>
          <w:lang w:eastAsia="ja-JP"/>
        </w:rPr>
      </w:pPr>
      <w:r w:rsidRPr="000650EB">
        <w:rPr>
          <w:rFonts w:eastAsia="游明朝"/>
          <w:lang w:eastAsia="ja-JP"/>
        </w:rPr>
        <w:t>To fulfil our contractual obligations to you;</w:t>
      </w:r>
    </w:p>
    <w:p w14:paraId="15315000" w14:textId="77777777" w:rsidR="00451C32" w:rsidRPr="001C184D" w:rsidRDefault="002105E1" w:rsidP="00CB1966">
      <w:pPr>
        <w:pStyle w:val="Level3"/>
        <w:numPr>
          <w:ilvl w:val="2"/>
          <w:numId w:val="54"/>
        </w:numPr>
        <w:tabs>
          <w:tab w:val="clear" w:pos="1417"/>
          <w:tab w:val="num" w:pos="1134"/>
        </w:tabs>
        <w:ind w:left="1134" w:hanging="425"/>
        <w:rPr>
          <w:rFonts w:eastAsia="游明朝"/>
          <w:lang w:eastAsia="ja-JP"/>
        </w:rPr>
      </w:pPr>
      <w:r>
        <w:t>T</w:t>
      </w:r>
      <w:r w:rsidRPr="002D637A">
        <w:t>o com</w:t>
      </w:r>
      <w:r w:rsidRPr="001C184D">
        <w:rPr>
          <w:rFonts w:eastAsia="游明朝"/>
          <w:lang w:eastAsia="ja-JP"/>
        </w:rPr>
        <w:t>ply with our legal obligations;</w:t>
      </w:r>
    </w:p>
    <w:p w14:paraId="1FD6DA68" w14:textId="7C0E1062" w:rsidR="00451C32" w:rsidRPr="009E0DE8" w:rsidRDefault="002105E1" w:rsidP="00CB1966">
      <w:pPr>
        <w:pStyle w:val="Level3"/>
        <w:numPr>
          <w:ilvl w:val="2"/>
          <w:numId w:val="21"/>
        </w:numPr>
        <w:tabs>
          <w:tab w:val="clear" w:pos="1417"/>
          <w:tab w:val="num" w:pos="1134"/>
        </w:tabs>
        <w:ind w:left="1134" w:hanging="425"/>
        <w:rPr>
          <w:rFonts w:eastAsia="游明朝"/>
          <w:lang w:eastAsia="ja-JP"/>
        </w:rPr>
      </w:pPr>
      <w:bookmarkStart w:id="0" w:name="_Hlk103259938"/>
      <w:r>
        <w:rPr>
          <w:rFonts w:eastAsia="游明朝"/>
          <w:lang w:eastAsia="ja-JP"/>
        </w:rPr>
        <w:lastRenderedPageBreak/>
        <w:t>Based on your explicit consent; and</w:t>
      </w:r>
    </w:p>
    <w:bookmarkEnd w:id="0"/>
    <w:p w14:paraId="1085896C" w14:textId="77777777" w:rsidR="00451C32" w:rsidRPr="001C184D" w:rsidRDefault="002105E1" w:rsidP="00CB1966">
      <w:pPr>
        <w:pStyle w:val="Level3"/>
        <w:numPr>
          <w:ilvl w:val="2"/>
          <w:numId w:val="21"/>
        </w:numPr>
        <w:tabs>
          <w:tab w:val="clear" w:pos="1417"/>
          <w:tab w:val="num" w:pos="1134"/>
        </w:tabs>
        <w:ind w:left="1134" w:hanging="425"/>
        <w:rPr>
          <w:rFonts w:eastAsia="游明朝"/>
          <w:lang w:eastAsia="ja-JP"/>
        </w:rPr>
      </w:pPr>
      <w:r w:rsidRPr="001C184D">
        <w:rPr>
          <w:rFonts w:eastAsia="游明朝"/>
          <w:lang w:eastAsia="ja-JP"/>
        </w:rPr>
        <w:t>To meet our legitimate interests.</w:t>
      </w:r>
    </w:p>
    <w:p w14:paraId="64DD1FF4" w14:textId="27C70A72" w:rsidR="002E30E0" w:rsidRPr="00AC21A2" w:rsidRDefault="002105E1" w:rsidP="00CB1966">
      <w:pPr>
        <w:pStyle w:val="Level2"/>
        <w:tabs>
          <w:tab w:val="clear" w:pos="709"/>
          <w:tab w:val="num" w:pos="567"/>
        </w:tabs>
        <w:ind w:left="567" w:hanging="567"/>
      </w:pPr>
      <w:r w:rsidRPr="002D637A">
        <w:t>Where we rely on our legitimate interests, we have undertaken an assessment where we have balanced your rights against ours to en</w:t>
      </w:r>
      <w:r w:rsidRPr="00AC21A2">
        <w:t xml:space="preserve">sure that our interest is not overridden by the interests you </w:t>
      </w:r>
      <w:proofErr w:type="gramStart"/>
      <w:r w:rsidRPr="00AC21A2">
        <w:t>have to</w:t>
      </w:r>
      <w:proofErr w:type="gramEnd"/>
      <w:r w:rsidRPr="00AC21A2">
        <w:t xml:space="preserve"> protect your personal data. </w:t>
      </w:r>
      <w:r w:rsidR="00F73B4F" w:rsidRPr="00AC21A2">
        <w:t>In this instance, we rely on our legitimate interests to understand how you use the Connected Services, to enable us to adequately provide the services to you, and to allow us to derive knowledge to enable us to develop new and improved services in the future.</w:t>
      </w:r>
    </w:p>
    <w:p w14:paraId="68376C59" w14:textId="7CC49F5C" w:rsidR="000C2A6A" w:rsidRPr="000C2A6A" w:rsidRDefault="002105E1" w:rsidP="00CB1966">
      <w:pPr>
        <w:pStyle w:val="Level2"/>
        <w:tabs>
          <w:tab w:val="clear" w:pos="709"/>
          <w:tab w:val="num" w:pos="567"/>
        </w:tabs>
        <w:ind w:left="567" w:hanging="567"/>
      </w:pPr>
      <w:r>
        <w:t xml:space="preserve">As described in section 2.2, we </w:t>
      </w:r>
      <w:r w:rsidRPr="00BE6E7C">
        <w:t>may obtain your consent to collect and use certain types of personal information when we are required to do so by law (for example, in relation to our direct</w:t>
      </w:r>
      <w:r>
        <w:t xml:space="preserve"> marketing activities). </w:t>
      </w:r>
      <w:r w:rsidR="002D637A" w:rsidRPr="002D637A">
        <w:t>If we ask for your consent to process your personal data, you may withdraw your consent at any tim</w:t>
      </w:r>
      <w:r w:rsidR="002D637A" w:rsidRPr="001C3793">
        <w:t>e</w:t>
      </w:r>
      <w:r w:rsidR="00833AED">
        <w:t xml:space="preserve"> by changing the setting in the App</w:t>
      </w:r>
      <w:r w:rsidR="002D637A" w:rsidRPr="00B93691">
        <w:t>.</w:t>
      </w:r>
      <w:r w:rsidR="002D637A" w:rsidRPr="00DB3A71">
        <w:t xml:space="preserve"> </w:t>
      </w:r>
    </w:p>
    <w:p w14:paraId="77B2D750" w14:textId="7A9163CC" w:rsidR="00161D10" w:rsidRPr="00CC2E64" w:rsidRDefault="002105E1" w:rsidP="00CB1966">
      <w:pPr>
        <w:pStyle w:val="Level1"/>
        <w:tabs>
          <w:tab w:val="clear" w:pos="709"/>
          <w:tab w:val="left" w:pos="566"/>
        </w:tabs>
        <w:ind w:left="567" w:hanging="567"/>
        <w:rPr>
          <w:b/>
          <w:bCs/>
        </w:rPr>
      </w:pPr>
      <w:r w:rsidRPr="00CC2E64">
        <w:rPr>
          <w:b/>
          <w:bCs/>
          <w:lang w:eastAsia="ja-JP"/>
        </w:rPr>
        <w:t>Automated decisions about you</w:t>
      </w:r>
    </w:p>
    <w:p w14:paraId="22FB1F03" w14:textId="62212503" w:rsidR="00161D10" w:rsidRPr="00161D10" w:rsidRDefault="002105E1" w:rsidP="00CB1966">
      <w:pPr>
        <w:pStyle w:val="Level2"/>
        <w:tabs>
          <w:tab w:val="clear" w:pos="709"/>
          <w:tab w:val="num" w:pos="567"/>
        </w:tabs>
        <w:ind w:left="567" w:hanging="567"/>
      </w:pPr>
      <w:bookmarkStart w:id="1" w:name="_Hlk103260236"/>
      <w:r w:rsidRPr="003B3FAD">
        <w:t>We currently do not carry out any automated decisions about you, however if we do begin to carry out this type of processing in the future, we will update this policy with the relevant information in advance of that processing taking place.</w:t>
      </w:r>
      <w:bookmarkEnd w:id="1"/>
    </w:p>
    <w:p w14:paraId="731B376F" w14:textId="77777777" w:rsidR="000C2A6A" w:rsidRPr="0071787B" w:rsidRDefault="002105E1" w:rsidP="00CB1966">
      <w:pPr>
        <w:pStyle w:val="Level1"/>
        <w:tabs>
          <w:tab w:val="clear" w:pos="709"/>
          <w:tab w:val="left" w:pos="566"/>
        </w:tabs>
        <w:ind w:left="567" w:hanging="567"/>
        <w:rPr>
          <w:b/>
          <w:bCs/>
        </w:rPr>
      </w:pPr>
      <w:r w:rsidRPr="0071787B">
        <w:rPr>
          <w:b/>
          <w:bCs/>
        </w:rPr>
        <w:t>In what circumstances might your personal data be shared with others?</w:t>
      </w:r>
    </w:p>
    <w:p w14:paraId="762A85FF" w14:textId="678A7023" w:rsidR="00161D10" w:rsidRPr="00161D10" w:rsidRDefault="002105E1" w:rsidP="00CB1966">
      <w:pPr>
        <w:pStyle w:val="Level2"/>
        <w:tabs>
          <w:tab w:val="clear" w:pos="709"/>
          <w:tab w:val="num" w:pos="567"/>
        </w:tabs>
        <w:ind w:left="567" w:hanging="567"/>
      </w:pPr>
      <w:r>
        <w:t xml:space="preserve">Your personal data will mainly be used by </w:t>
      </w:r>
      <w:r w:rsidR="00A540E9">
        <w:t>us</w:t>
      </w:r>
      <w:r>
        <w:t xml:space="preserve"> to provide you with our Connected </w:t>
      </w:r>
      <w:r w:rsidR="0071787B">
        <w:t>Services;</w:t>
      </w:r>
      <w:r>
        <w:t xml:space="preserve"> </w:t>
      </w:r>
      <w:proofErr w:type="gramStart"/>
      <w:r>
        <w:t>however</w:t>
      </w:r>
      <w:proofErr w:type="gramEnd"/>
      <w:r>
        <w:t xml:space="preserve"> w</w:t>
      </w:r>
      <w:r w:rsidRPr="00161D10">
        <w:t xml:space="preserve">e may </w:t>
      </w:r>
      <w:r>
        <w:t>also disclose</w:t>
      </w:r>
      <w:r w:rsidRPr="00161D10">
        <w:t xml:space="preserve"> your </w:t>
      </w:r>
      <w:r w:rsidR="008117E2">
        <w:t>personal data</w:t>
      </w:r>
      <w:r w:rsidRPr="00161D10">
        <w:t xml:space="preserve"> </w:t>
      </w:r>
      <w:r>
        <w:t>to</w:t>
      </w:r>
      <w:r w:rsidRPr="00161D10">
        <w:t>:</w:t>
      </w:r>
    </w:p>
    <w:p w14:paraId="58637E66" w14:textId="77777777" w:rsidR="000C2A6A" w:rsidRDefault="002105E1" w:rsidP="00CB1966">
      <w:pPr>
        <w:pStyle w:val="Level3"/>
        <w:tabs>
          <w:tab w:val="clear" w:pos="1417"/>
          <w:tab w:val="num" w:pos="1134"/>
        </w:tabs>
        <w:ind w:left="1134" w:hanging="425"/>
        <w:rPr>
          <w:rFonts w:cs="Arial"/>
        </w:rPr>
      </w:pPr>
      <w:r w:rsidRPr="000C2A6A">
        <w:rPr>
          <w:b/>
          <w:bCs/>
        </w:rPr>
        <w:t>Third</w:t>
      </w:r>
      <w:r w:rsidRPr="000C2A6A">
        <w:rPr>
          <w:rFonts w:cs="Arial"/>
          <w:b/>
          <w:bCs/>
        </w:rPr>
        <w:t>-</w:t>
      </w:r>
      <w:r>
        <w:rPr>
          <w:rFonts w:cs="Arial"/>
          <w:b/>
          <w:bCs/>
        </w:rPr>
        <w:t>party s</w:t>
      </w:r>
      <w:r w:rsidR="00161D10" w:rsidRPr="006C1CA5">
        <w:rPr>
          <w:rFonts w:cs="Arial"/>
          <w:b/>
          <w:bCs/>
        </w:rPr>
        <w:t>ervice provider</w:t>
      </w:r>
      <w:r>
        <w:rPr>
          <w:rFonts w:cs="Arial"/>
          <w:b/>
          <w:bCs/>
        </w:rPr>
        <w:t xml:space="preserve">s </w:t>
      </w:r>
      <w:r w:rsidR="00161D10" w:rsidRPr="00161D10">
        <w:rPr>
          <w:rFonts w:cs="Arial"/>
        </w:rPr>
        <w:t xml:space="preserve">that perform </w:t>
      </w:r>
      <w:r>
        <w:rPr>
          <w:rFonts w:cs="Arial"/>
        </w:rPr>
        <w:t xml:space="preserve">services on our behalf, such as </w:t>
      </w:r>
      <w:r w:rsidR="00BB1FE6">
        <w:rPr>
          <w:rFonts w:cs="Arial"/>
        </w:rPr>
        <w:t xml:space="preserve">IT suppliers, </w:t>
      </w:r>
      <w:r>
        <w:rPr>
          <w:rFonts w:cs="Arial"/>
        </w:rPr>
        <w:t xml:space="preserve">cloud service providers, </w:t>
      </w:r>
      <w:r w:rsidR="00A827EA">
        <w:rPr>
          <w:rFonts w:cs="Arial"/>
        </w:rPr>
        <w:t xml:space="preserve">customer support </w:t>
      </w:r>
      <w:r w:rsidR="00A827EA" w:rsidRPr="007308B7">
        <w:rPr>
          <w:rFonts w:eastAsia="游明朝" w:cs="Arial" w:hint="eastAsia"/>
          <w:lang w:eastAsia="ja-JP"/>
        </w:rPr>
        <w:t>ser</w:t>
      </w:r>
      <w:r w:rsidR="00A827EA" w:rsidRPr="007308B7">
        <w:rPr>
          <w:rFonts w:eastAsia="游明朝" w:cs="Arial"/>
          <w:lang w:eastAsia="ja-JP"/>
        </w:rPr>
        <w:t xml:space="preserve">vice providers, </w:t>
      </w:r>
      <w:r w:rsidR="00BB1FE6">
        <w:rPr>
          <w:rFonts w:cs="Arial"/>
        </w:rPr>
        <w:t xml:space="preserve">third party payment providers, </w:t>
      </w:r>
      <w:r w:rsidR="00161D10" w:rsidRPr="00161D10">
        <w:rPr>
          <w:rFonts w:cs="Arial"/>
        </w:rPr>
        <w:t xml:space="preserve">marketing services and other business operations </w:t>
      </w:r>
      <w:r>
        <w:rPr>
          <w:rFonts w:cs="Arial"/>
        </w:rPr>
        <w:t>service providers</w:t>
      </w:r>
      <w:r w:rsidR="00161D10" w:rsidRPr="00161D10">
        <w:rPr>
          <w:rFonts w:cs="Arial"/>
        </w:rPr>
        <w:t>. For example, we may partner with other companies to process secure payments</w:t>
      </w:r>
      <w:r w:rsidR="00AE4C3B">
        <w:rPr>
          <w:rFonts w:cs="Arial"/>
        </w:rPr>
        <w:t xml:space="preserve"> when you sign up for the Connected Services</w:t>
      </w:r>
      <w:r w:rsidR="00161D10" w:rsidRPr="00161D10">
        <w:rPr>
          <w:rFonts w:cs="Arial"/>
        </w:rPr>
        <w:t xml:space="preserve">, </w:t>
      </w:r>
      <w:r w:rsidR="00E4373E">
        <w:rPr>
          <w:rFonts w:cs="Arial"/>
        </w:rPr>
        <w:t xml:space="preserve">or to </w:t>
      </w:r>
      <w:r w:rsidR="00161D10" w:rsidRPr="00161D10">
        <w:rPr>
          <w:rFonts w:cs="Arial"/>
        </w:rPr>
        <w:t>optimize our services, send marketing emails</w:t>
      </w:r>
      <w:r>
        <w:rPr>
          <w:rFonts w:cs="Arial"/>
        </w:rPr>
        <w:t>,</w:t>
      </w:r>
      <w:r w:rsidR="00161D10" w:rsidRPr="00161D10">
        <w:rPr>
          <w:rFonts w:cs="Arial"/>
        </w:rPr>
        <w:t xml:space="preserve"> and analyse </w:t>
      </w:r>
      <w:r>
        <w:rPr>
          <w:rFonts w:cs="Arial"/>
        </w:rPr>
        <w:t xml:space="preserve">and store </w:t>
      </w:r>
      <w:r w:rsidR="00524835">
        <w:rPr>
          <w:rFonts w:cs="Arial"/>
        </w:rPr>
        <w:t>data</w:t>
      </w:r>
      <w:r w:rsidR="00161D10" w:rsidRPr="00161D10">
        <w:rPr>
          <w:rFonts w:cs="Arial"/>
        </w:rPr>
        <w:t>.</w:t>
      </w:r>
    </w:p>
    <w:p w14:paraId="7BF4E525" w14:textId="58D54F6F" w:rsidR="000C2A6A" w:rsidRDefault="002105E1" w:rsidP="00CB1966">
      <w:pPr>
        <w:pStyle w:val="Level3"/>
        <w:tabs>
          <w:tab w:val="clear" w:pos="1417"/>
          <w:tab w:val="num" w:pos="1134"/>
        </w:tabs>
        <w:ind w:left="1134" w:hanging="425"/>
        <w:rPr>
          <w:rFonts w:cs="Arial"/>
        </w:rPr>
      </w:pPr>
      <w:r>
        <w:rPr>
          <w:rFonts w:cs="Arial"/>
          <w:b/>
          <w:bCs/>
        </w:rPr>
        <w:t>D</w:t>
      </w:r>
      <w:r w:rsidR="00AE4C3B" w:rsidRPr="000C2A6A">
        <w:rPr>
          <w:rFonts w:cs="Arial"/>
          <w:b/>
          <w:bCs/>
        </w:rPr>
        <w:t xml:space="preserve">ealers and distributors </w:t>
      </w:r>
      <w:r w:rsidR="00AE4C3B" w:rsidRPr="000C2A6A">
        <w:rPr>
          <w:rFonts w:cs="Arial"/>
        </w:rPr>
        <w:t xml:space="preserve">that sell </w:t>
      </w:r>
      <w:r w:rsidR="00A540E9">
        <w:rPr>
          <w:rFonts w:cs="Arial"/>
        </w:rPr>
        <w:t>our</w:t>
      </w:r>
      <w:r w:rsidR="00AE4C3B" w:rsidRPr="000C2A6A">
        <w:rPr>
          <w:rFonts w:cs="Arial"/>
        </w:rPr>
        <w:t xml:space="preserve"> products and provide services in connection with your </w:t>
      </w:r>
      <w:r w:rsidR="00AA3687" w:rsidRPr="000C2A6A">
        <w:rPr>
          <w:rFonts w:cs="Arial"/>
        </w:rPr>
        <w:t>Registered Vehicle</w:t>
      </w:r>
      <w:r w:rsidR="00AE4C3B" w:rsidRPr="000C2A6A">
        <w:rPr>
          <w:rFonts w:cs="Arial"/>
        </w:rPr>
        <w:t xml:space="preserve">. We may share your contract information and </w:t>
      </w:r>
      <w:r w:rsidR="00772A37" w:rsidRPr="000C2A6A">
        <w:rPr>
          <w:rFonts w:cs="Arial"/>
        </w:rPr>
        <w:t xml:space="preserve">Registered Vehicle </w:t>
      </w:r>
      <w:r w:rsidR="00AE4C3B" w:rsidRPr="000C2A6A">
        <w:rPr>
          <w:rFonts w:cs="Arial"/>
        </w:rPr>
        <w:t xml:space="preserve">malfunction information with these parties in connection with the provision of the Connected Services (e.g. for periodical maintenance, recall, or vehicle health check purposes). </w:t>
      </w:r>
    </w:p>
    <w:p w14:paraId="7D07B153" w14:textId="01C58703" w:rsidR="000C2A6A" w:rsidRDefault="002105E1" w:rsidP="00CB1966">
      <w:pPr>
        <w:pStyle w:val="Level3"/>
        <w:tabs>
          <w:tab w:val="clear" w:pos="1417"/>
          <w:tab w:val="num" w:pos="1134"/>
        </w:tabs>
        <w:ind w:left="1134" w:hanging="425"/>
        <w:rPr>
          <w:rFonts w:cs="Arial"/>
        </w:rPr>
      </w:pPr>
      <w:r w:rsidRPr="000C2A6A">
        <w:rPr>
          <w:rFonts w:cs="Arial"/>
          <w:b/>
          <w:bCs/>
        </w:rPr>
        <w:t xml:space="preserve">Members of the wider </w:t>
      </w:r>
      <w:r w:rsidR="00623C6A" w:rsidRPr="000C2A6A">
        <w:rPr>
          <w:rFonts w:cs="Arial"/>
          <w:b/>
          <w:bCs/>
        </w:rPr>
        <w:t>Suzuki Motor C</w:t>
      </w:r>
      <w:r w:rsidR="00916A13" w:rsidRPr="000C2A6A">
        <w:rPr>
          <w:rFonts w:cs="Arial"/>
          <w:b/>
          <w:bCs/>
        </w:rPr>
        <w:t>orporation</w:t>
      </w:r>
      <w:r w:rsidR="00623C6A" w:rsidRPr="000C2A6A">
        <w:rPr>
          <w:rFonts w:cs="Arial"/>
          <w:b/>
          <w:bCs/>
        </w:rPr>
        <w:t xml:space="preserve"> </w:t>
      </w:r>
      <w:r w:rsidRPr="000C2A6A">
        <w:rPr>
          <w:rFonts w:cs="Arial"/>
          <w:b/>
          <w:bCs/>
        </w:rPr>
        <w:t>group.</w:t>
      </w:r>
      <w:r w:rsidR="00161D10" w:rsidRPr="000C2A6A">
        <w:rPr>
          <w:rFonts w:cs="Arial"/>
        </w:rPr>
        <w:t xml:space="preserve"> </w:t>
      </w:r>
      <w:r w:rsidRPr="000C2A6A">
        <w:rPr>
          <w:rFonts w:cs="Arial"/>
        </w:rPr>
        <w:t>W</w:t>
      </w:r>
      <w:r w:rsidR="00161D10" w:rsidRPr="000C2A6A">
        <w:rPr>
          <w:rFonts w:cs="Arial"/>
        </w:rPr>
        <w:t xml:space="preserve">e work closely with other businesses and companies that fall under </w:t>
      </w:r>
      <w:r w:rsidR="00A540E9">
        <w:rPr>
          <w:rFonts w:cs="Arial"/>
        </w:rPr>
        <w:t>our</w:t>
      </w:r>
      <w:r w:rsidRPr="000C2A6A">
        <w:rPr>
          <w:rFonts w:cs="Arial"/>
        </w:rPr>
        <w:t xml:space="preserve"> </w:t>
      </w:r>
      <w:r w:rsidR="00161D10" w:rsidRPr="000C2A6A">
        <w:rPr>
          <w:rFonts w:cs="Arial"/>
        </w:rPr>
        <w:t xml:space="preserve">family. We may share certain </w:t>
      </w:r>
      <w:r w:rsidRPr="000C2A6A">
        <w:rPr>
          <w:rFonts w:cs="Arial"/>
        </w:rPr>
        <w:t xml:space="preserve">information about your use of the </w:t>
      </w:r>
      <w:r w:rsidR="00AA3687" w:rsidRPr="000C2A6A">
        <w:rPr>
          <w:rFonts w:cs="Arial"/>
        </w:rPr>
        <w:t>Registered Vehicle</w:t>
      </w:r>
      <w:r w:rsidRPr="000C2A6A">
        <w:rPr>
          <w:rFonts w:cs="Arial"/>
        </w:rPr>
        <w:t>, for example,</w:t>
      </w:r>
      <w:r w:rsidR="00161D10" w:rsidRPr="000C2A6A">
        <w:rPr>
          <w:rFonts w:cs="Arial"/>
        </w:rPr>
        <w:t xml:space="preserve"> with </w:t>
      </w:r>
      <w:r w:rsidRPr="000C2A6A">
        <w:rPr>
          <w:rFonts w:cs="Arial"/>
        </w:rPr>
        <w:t xml:space="preserve">other companies </w:t>
      </w:r>
      <w:r w:rsidR="00A540E9">
        <w:rPr>
          <w:rFonts w:cs="Arial"/>
        </w:rPr>
        <w:t xml:space="preserve">in our group </w:t>
      </w:r>
      <w:r w:rsidR="00161D10" w:rsidRPr="000C2A6A">
        <w:rPr>
          <w:rFonts w:cs="Arial"/>
        </w:rPr>
        <w:t>for</w:t>
      </w:r>
      <w:r w:rsidRPr="000C2A6A">
        <w:rPr>
          <w:rFonts w:cs="Arial"/>
        </w:rPr>
        <w:t xml:space="preserve"> </w:t>
      </w:r>
      <w:r w:rsidR="00161D10" w:rsidRPr="000C2A6A">
        <w:rPr>
          <w:rFonts w:cs="Arial"/>
        </w:rPr>
        <w:t>internal reporting</w:t>
      </w:r>
      <w:r w:rsidRPr="000C2A6A">
        <w:rPr>
          <w:rFonts w:cs="Arial"/>
        </w:rPr>
        <w:t xml:space="preserve"> purposes</w:t>
      </w:r>
      <w:r w:rsidR="00833AED" w:rsidRPr="00B93691">
        <w:t>.</w:t>
      </w:r>
    </w:p>
    <w:p w14:paraId="2B2ACB25" w14:textId="77777777" w:rsidR="000C2A6A" w:rsidRDefault="002105E1" w:rsidP="00CB1966">
      <w:pPr>
        <w:pStyle w:val="Level3"/>
        <w:tabs>
          <w:tab w:val="clear" w:pos="1417"/>
          <w:tab w:val="num" w:pos="1134"/>
        </w:tabs>
        <w:ind w:left="1134" w:hanging="425"/>
        <w:rPr>
          <w:rFonts w:cs="Arial"/>
        </w:rPr>
      </w:pPr>
      <w:r w:rsidRPr="000C2A6A">
        <w:rPr>
          <w:rFonts w:cs="Arial"/>
          <w:b/>
          <w:bCs/>
        </w:rPr>
        <w:t>Law enforcement agenc</w:t>
      </w:r>
      <w:r w:rsidR="0088423D" w:rsidRPr="000C2A6A">
        <w:rPr>
          <w:rFonts w:cs="Arial"/>
          <w:b/>
          <w:bCs/>
        </w:rPr>
        <w:t>ies</w:t>
      </w:r>
      <w:r w:rsidRPr="000C2A6A">
        <w:rPr>
          <w:rFonts w:cs="Arial"/>
          <w:b/>
          <w:bCs/>
        </w:rPr>
        <w:t>, court</w:t>
      </w:r>
      <w:r w:rsidR="0088423D" w:rsidRPr="000C2A6A">
        <w:rPr>
          <w:rFonts w:cs="Arial"/>
          <w:b/>
          <w:bCs/>
        </w:rPr>
        <w:t>s</w:t>
      </w:r>
      <w:r w:rsidRPr="000C2A6A">
        <w:rPr>
          <w:rFonts w:cs="Arial"/>
          <w:b/>
          <w:bCs/>
        </w:rPr>
        <w:t>, regulator</w:t>
      </w:r>
      <w:r w:rsidR="0088423D" w:rsidRPr="000C2A6A">
        <w:rPr>
          <w:rFonts w:cs="Arial"/>
          <w:b/>
          <w:bCs/>
        </w:rPr>
        <w:t>s</w:t>
      </w:r>
      <w:r w:rsidRPr="000C2A6A">
        <w:rPr>
          <w:rFonts w:cs="Arial"/>
          <w:b/>
          <w:bCs/>
        </w:rPr>
        <w:t>, government authorit</w:t>
      </w:r>
      <w:r w:rsidR="0088423D" w:rsidRPr="000C2A6A">
        <w:rPr>
          <w:rFonts w:cs="Arial"/>
          <w:b/>
          <w:bCs/>
        </w:rPr>
        <w:t>ies</w:t>
      </w:r>
      <w:r w:rsidRPr="000C2A6A">
        <w:rPr>
          <w:rFonts w:cs="Arial"/>
          <w:b/>
          <w:bCs/>
        </w:rPr>
        <w:t xml:space="preserve"> or other third part</w:t>
      </w:r>
      <w:r w:rsidR="0088423D" w:rsidRPr="000C2A6A">
        <w:rPr>
          <w:rFonts w:cs="Arial"/>
          <w:b/>
          <w:bCs/>
        </w:rPr>
        <w:t>ies.</w:t>
      </w:r>
      <w:r w:rsidRPr="000C2A6A">
        <w:rPr>
          <w:rFonts w:cs="Arial"/>
        </w:rPr>
        <w:t xml:space="preserve"> We may share your </w:t>
      </w:r>
      <w:r w:rsidR="008117E2" w:rsidRPr="000C2A6A">
        <w:rPr>
          <w:rFonts w:cs="Arial"/>
        </w:rPr>
        <w:t>personal data</w:t>
      </w:r>
      <w:r w:rsidRPr="000C2A6A">
        <w:rPr>
          <w:rFonts w:cs="Arial"/>
        </w:rPr>
        <w:t xml:space="preserve"> with these parties where we believe this is necessary to comply with a legal or regulatory obligation, or otherwise to protect our rights or the rights of any third party.</w:t>
      </w:r>
    </w:p>
    <w:p w14:paraId="23C00603" w14:textId="51DF956A" w:rsidR="0038453F" w:rsidRPr="009E0DE8" w:rsidRDefault="002105E1" w:rsidP="00CB1966">
      <w:pPr>
        <w:pStyle w:val="Level3"/>
        <w:tabs>
          <w:tab w:val="clear" w:pos="1417"/>
          <w:tab w:val="num" w:pos="1134"/>
        </w:tabs>
        <w:ind w:left="1134" w:hanging="425"/>
        <w:rPr>
          <w:b/>
          <w:bCs/>
        </w:rPr>
      </w:pPr>
      <w:bookmarkStart w:id="2" w:name="_Hlk103260287"/>
      <w:r w:rsidRPr="00315F98">
        <w:rPr>
          <w:b/>
          <w:bCs/>
        </w:rPr>
        <w:t>Independent repairers</w:t>
      </w:r>
      <w:r>
        <w:rPr>
          <w:b/>
          <w:bCs/>
        </w:rPr>
        <w:t xml:space="preserve">. </w:t>
      </w:r>
      <w:r w:rsidRPr="00315F98">
        <w:t xml:space="preserve">We may share </w:t>
      </w:r>
      <w:r w:rsidR="00EA7288" w:rsidRPr="00276DC2">
        <w:t>Vehicle</w:t>
      </w:r>
      <w:r w:rsidR="00EA7288" w:rsidRPr="00B93691">
        <w:t xml:space="preserve"> Information and Vehicle Maintenance Related I</w:t>
      </w:r>
      <w:r w:rsidRPr="00276DC2">
        <w:t>nformation with indep</w:t>
      </w:r>
      <w:r>
        <w:t>endent repairers as required under the law, to allow independent repairers to make any necessary repairs to your vehicle and to comply with requirements as set out under EU law.</w:t>
      </w:r>
    </w:p>
    <w:bookmarkEnd w:id="2"/>
    <w:p w14:paraId="18B36414" w14:textId="66F437B1" w:rsidR="00161D10" w:rsidRPr="000C2A6A" w:rsidRDefault="002105E1" w:rsidP="00CB1966">
      <w:pPr>
        <w:pStyle w:val="Level3"/>
        <w:tabs>
          <w:tab w:val="clear" w:pos="1417"/>
          <w:tab w:val="num" w:pos="1134"/>
        </w:tabs>
        <w:ind w:left="1134" w:hanging="425"/>
        <w:rPr>
          <w:rFonts w:cs="Arial"/>
        </w:rPr>
      </w:pPr>
      <w:r w:rsidRPr="000C2A6A">
        <w:rPr>
          <w:rFonts w:cs="Arial"/>
          <w:b/>
          <w:bCs/>
        </w:rPr>
        <w:t>Asset purchasers.</w:t>
      </w:r>
      <w:r w:rsidRPr="000C2A6A">
        <w:rPr>
          <w:rFonts w:cs="Arial"/>
        </w:rPr>
        <w:t xml:space="preserve"> We may share your </w:t>
      </w:r>
      <w:r w:rsidR="008117E2" w:rsidRPr="000C2A6A">
        <w:rPr>
          <w:rFonts w:cs="Arial"/>
        </w:rPr>
        <w:t>personal data</w:t>
      </w:r>
      <w:r w:rsidRPr="000C2A6A">
        <w:rPr>
          <w:rFonts w:cs="Arial"/>
        </w:rPr>
        <w:t xml:space="preserve"> with any third party that purchases, or to which we transfer, all or substantially </w:t>
      </w:r>
      <w:proofErr w:type="gramStart"/>
      <w:r w:rsidRPr="000C2A6A">
        <w:rPr>
          <w:rFonts w:cs="Arial"/>
        </w:rPr>
        <w:t>all of</w:t>
      </w:r>
      <w:proofErr w:type="gramEnd"/>
      <w:r w:rsidRPr="000C2A6A">
        <w:rPr>
          <w:rFonts w:cs="Arial"/>
        </w:rPr>
        <w:t xml:space="preserve"> our assets and business</w:t>
      </w:r>
      <w:bookmarkStart w:id="3" w:name="_Hlk103260358"/>
      <w:r w:rsidR="0038453F" w:rsidRPr="0038453F">
        <w:rPr>
          <w:rFonts w:cs="Arial"/>
        </w:rPr>
        <w:t xml:space="preserve">, or a part of our </w:t>
      </w:r>
      <w:r w:rsidR="0038453F" w:rsidRPr="0038453F">
        <w:rPr>
          <w:rFonts w:cs="Arial"/>
        </w:rPr>
        <w:lastRenderedPageBreak/>
        <w:t>business such as the Connected Services</w:t>
      </w:r>
      <w:r w:rsidRPr="000C2A6A">
        <w:rPr>
          <w:rFonts w:cs="Arial"/>
        </w:rPr>
        <w:t xml:space="preserve">. </w:t>
      </w:r>
      <w:bookmarkEnd w:id="3"/>
      <w:r w:rsidRPr="000C2A6A">
        <w:rPr>
          <w:rFonts w:cs="Arial"/>
        </w:rPr>
        <w:t xml:space="preserve">Should such a sale or transfer occur, we will use reasonable efforts to try to ensure that the entity to which we transfer your </w:t>
      </w:r>
      <w:r w:rsidR="008117E2" w:rsidRPr="000C2A6A">
        <w:rPr>
          <w:rFonts w:cs="Arial"/>
        </w:rPr>
        <w:t>personal data</w:t>
      </w:r>
      <w:r w:rsidRPr="000C2A6A">
        <w:rPr>
          <w:rFonts w:cs="Arial"/>
        </w:rPr>
        <w:t xml:space="preserve"> uses it in a manner that is consi</w:t>
      </w:r>
      <w:r w:rsidR="00C116FD">
        <w:rPr>
          <w:rFonts w:cs="Arial"/>
        </w:rPr>
        <w:t>stent with this Privacy Policy.</w:t>
      </w:r>
    </w:p>
    <w:p w14:paraId="35131594" w14:textId="77777777" w:rsidR="00933724" w:rsidRPr="000C2A6A" w:rsidRDefault="002105E1" w:rsidP="00CB1966">
      <w:pPr>
        <w:pStyle w:val="Level2"/>
        <w:tabs>
          <w:tab w:val="clear" w:pos="709"/>
          <w:tab w:val="num" w:pos="567"/>
        </w:tabs>
        <w:ind w:left="567" w:hanging="567"/>
      </w:pPr>
      <w:r w:rsidRPr="00161D10">
        <w:rPr>
          <w:rFonts w:eastAsia="Times New Roman" w:cs="Tahoma"/>
          <w:color w:val="000000"/>
        </w:rPr>
        <w:t>Because we operate as part of a global business, the recipients referred to above may be located outside the jurisdiction in which you are located (or in which we provide the services). See the section on "</w:t>
      </w:r>
      <w:r w:rsidRPr="00161D10">
        <w:t>International Data Transfer</w:t>
      </w:r>
      <w:r w:rsidR="0088423D">
        <w:t>s</w:t>
      </w:r>
      <w:r w:rsidRPr="00161D10">
        <w:t xml:space="preserve">" below for more </w:t>
      </w:r>
      <w:r w:rsidR="0088423D">
        <w:t>information</w:t>
      </w:r>
      <w:r w:rsidRPr="00161D10">
        <w:t>.</w:t>
      </w:r>
    </w:p>
    <w:p w14:paraId="382F9F17" w14:textId="668B1610" w:rsidR="003D4500" w:rsidRPr="00DD70BE" w:rsidRDefault="002105E1" w:rsidP="00CB1966">
      <w:pPr>
        <w:pStyle w:val="Level1"/>
        <w:tabs>
          <w:tab w:val="clear" w:pos="709"/>
          <w:tab w:val="left" w:pos="566"/>
        </w:tabs>
        <w:ind w:left="567" w:hanging="567"/>
        <w:rPr>
          <w:b/>
        </w:rPr>
      </w:pPr>
      <w:bookmarkStart w:id="4" w:name="_Hlk103260429"/>
      <w:r w:rsidRPr="00DD70BE">
        <w:rPr>
          <w:b/>
        </w:rPr>
        <w:t>International Data Transfers</w:t>
      </w:r>
    </w:p>
    <w:p w14:paraId="15F70468" w14:textId="0E684DE9" w:rsidR="003D4500" w:rsidRDefault="002105E1" w:rsidP="00CB1966">
      <w:pPr>
        <w:pStyle w:val="Level2"/>
        <w:tabs>
          <w:tab w:val="clear" w:pos="709"/>
          <w:tab w:val="num" w:pos="567"/>
        </w:tabs>
        <w:ind w:left="567" w:hanging="567"/>
      </w:pPr>
      <w:r>
        <w:t xml:space="preserve">As we are a global business, we </w:t>
      </w:r>
      <w:r w:rsidRPr="00F67E8C">
        <w:t xml:space="preserve">may </w:t>
      </w:r>
      <w:r>
        <w:t>need to transfer your personal data</w:t>
      </w:r>
      <w:r w:rsidRPr="00F67E8C">
        <w:t xml:space="preserve"> to countries outside of your country of residence</w:t>
      </w:r>
      <w:r>
        <w:t xml:space="preserve"> </w:t>
      </w:r>
      <w:r w:rsidRPr="00F67E8C">
        <w:t>where we or our service providers have facilities</w:t>
      </w:r>
      <w:r>
        <w:t>. These countries</w:t>
      </w:r>
      <w:r w:rsidRPr="00F67E8C">
        <w:t xml:space="preserve"> may have data protection laws and regulations that differ from those in your country</w:t>
      </w:r>
      <w:r>
        <w:t xml:space="preserve"> of residence, and may not offer the same level of protection, or be considered as providing an adequate level of protection, as provided for under EU</w:t>
      </w:r>
      <w:r w:rsidR="00AC1FD6">
        <w:t xml:space="preserve"> or UK </w:t>
      </w:r>
      <w:r>
        <w:t>law.</w:t>
      </w:r>
    </w:p>
    <w:p w14:paraId="4070D576" w14:textId="5281A941" w:rsidR="003D4500" w:rsidRPr="00DD70BE" w:rsidRDefault="002105E1" w:rsidP="00CB1966">
      <w:pPr>
        <w:pStyle w:val="Level2"/>
        <w:tabs>
          <w:tab w:val="clear" w:pos="709"/>
          <w:tab w:val="num" w:pos="567"/>
        </w:tabs>
        <w:ind w:left="567" w:hanging="567"/>
        <w:rPr>
          <w:lang w:val="en-US"/>
        </w:rPr>
      </w:pPr>
      <w:r w:rsidRPr="00DD70BE">
        <w:rPr>
          <w:lang w:val="en-US"/>
        </w:rPr>
        <w:t>In some cases, your information may be transferred to, stored, and processed in a country that is not regarded as ensuring an adequate level of protection for information under applicable laws (such as those in the European Union</w:t>
      </w:r>
      <w:r w:rsidR="00AC1FD6" w:rsidRPr="00DD70BE">
        <w:rPr>
          <w:lang w:val="en-US"/>
        </w:rPr>
        <w:t xml:space="preserve"> or the </w:t>
      </w:r>
      <w:r w:rsidR="00AC1FD6">
        <w:rPr>
          <w:rFonts w:eastAsia="Times New Roman" w:cs="Arial"/>
          <w:lang w:val="en-US" w:eastAsia="en-US"/>
        </w:rPr>
        <w:t>United Kingdom</w:t>
      </w:r>
      <w:r w:rsidRPr="00DD70BE">
        <w:rPr>
          <w:lang w:val="en-US"/>
        </w:rPr>
        <w:t>). When we conduct such transfers, we put in place appropriate safeguards (such as standard contractual clauses) in accordance with applicable legal requirements.</w:t>
      </w:r>
    </w:p>
    <w:p w14:paraId="43B9D4E0" w14:textId="5346F2A3" w:rsidR="003D4500" w:rsidRPr="00DD70BE" w:rsidRDefault="002105E1" w:rsidP="00CB1966">
      <w:pPr>
        <w:pStyle w:val="Level2"/>
        <w:tabs>
          <w:tab w:val="clear" w:pos="709"/>
          <w:tab w:val="num" w:pos="567"/>
        </w:tabs>
        <w:ind w:left="567" w:hanging="567"/>
        <w:rPr>
          <w:lang w:val="en-US"/>
        </w:rPr>
      </w:pPr>
      <w:r w:rsidRPr="00DD70BE">
        <w:rPr>
          <w:lang w:val="en-US"/>
        </w:rPr>
        <w:t>Information located outside of your home country may be subject to access by that country</w:t>
      </w:r>
      <w:r w:rsidR="00AC1FD6">
        <w:rPr>
          <w:rFonts w:eastAsia="Times New Roman" w:cs="Arial"/>
          <w:lang w:val="en-US" w:eastAsia="en-US"/>
        </w:rPr>
        <w:t>’</w:t>
      </w:r>
      <w:r w:rsidRPr="00DD70BE">
        <w:rPr>
          <w:lang w:val="en-US"/>
        </w:rPr>
        <w:t>s government or its agencies under a lawful order.</w:t>
      </w:r>
    </w:p>
    <w:p w14:paraId="4B287A61" w14:textId="42097EA8" w:rsidR="003D4500" w:rsidRPr="00DD70BE" w:rsidRDefault="002105E1" w:rsidP="00CB1966">
      <w:pPr>
        <w:pStyle w:val="Level2"/>
        <w:tabs>
          <w:tab w:val="clear" w:pos="709"/>
          <w:tab w:val="num" w:pos="567"/>
        </w:tabs>
        <w:ind w:left="567" w:hanging="567"/>
        <w:rPr>
          <w:lang w:val="en-US"/>
        </w:rPr>
      </w:pPr>
      <w:r w:rsidRPr="00DD70BE">
        <w:rPr>
          <w:lang w:val="en-US"/>
        </w:rPr>
        <w:t xml:space="preserve">For more information on the appropriate safeguards in place, please contact us through the information provided in the </w:t>
      </w:r>
      <w:r w:rsidR="00AC1FD6">
        <w:rPr>
          <w:rFonts w:eastAsia="Times New Roman" w:cs="Arial"/>
          <w:lang w:val="en-US" w:eastAsia="en-US"/>
        </w:rPr>
        <w:t>‘</w:t>
      </w:r>
      <w:r w:rsidRPr="00E1389D">
        <w:rPr>
          <w:rFonts w:eastAsia="Times New Roman" w:cs="Arial"/>
          <w:lang w:val="en-US" w:eastAsia="en-US"/>
        </w:rPr>
        <w:t xml:space="preserve">Contact </w:t>
      </w:r>
      <w:r>
        <w:rPr>
          <w:rFonts w:eastAsia="Times New Roman" w:cs="Arial"/>
          <w:lang w:val="en-US" w:eastAsia="en-US"/>
        </w:rPr>
        <w:t>us</w:t>
      </w:r>
      <w:r w:rsidR="00AC1FD6">
        <w:rPr>
          <w:rFonts w:eastAsia="Times New Roman" w:cs="Arial"/>
          <w:lang w:val="en-US" w:eastAsia="en-US"/>
        </w:rPr>
        <w:t>’</w:t>
      </w:r>
      <w:r w:rsidR="00C116FD">
        <w:rPr>
          <w:lang w:val="en-US"/>
        </w:rPr>
        <w:t xml:space="preserve"> section below.</w:t>
      </w:r>
    </w:p>
    <w:bookmarkEnd w:id="4"/>
    <w:p w14:paraId="6AEBAF61" w14:textId="77777777" w:rsidR="00161D10" w:rsidRPr="00F67E8C" w:rsidRDefault="002105E1" w:rsidP="00CB1966">
      <w:pPr>
        <w:pStyle w:val="Level1"/>
        <w:tabs>
          <w:tab w:val="clear" w:pos="709"/>
          <w:tab w:val="left" w:pos="566"/>
        </w:tabs>
        <w:ind w:left="567" w:hanging="567"/>
        <w:rPr>
          <w:b/>
          <w:bCs/>
        </w:rPr>
      </w:pPr>
      <w:r w:rsidRPr="00F67E8C">
        <w:rPr>
          <w:b/>
          <w:bCs/>
        </w:rPr>
        <w:t>Data Security and Storage</w:t>
      </w:r>
    </w:p>
    <w:p w14:paraId="6EB41BC4" w14:textId="52420165" w:rsidR="00161D10" w:rsidRPr="00161D10" w:rsidRDefault="002105E1" w:rsidP="00CB1966">
      <w:pPr>
        <w:pStyle w:val="Level2"/>
        <w:tabs>
          <w:tab w:val="clear" w:pos="709"/>
          <w:tab w:val="num" w:pos="567"/>
        </w:tabs>
        <w:ind w:left="567" w:hanging="567"/>
        <w:rPr>
          <w:rFonts w:eastAsia="Times New Roman" w:cs="Arial"/>
        </w:rPr>
      </w:pPr>
      <w:r w:rsidRPr="00161D10">
        <w:t xml:space="preserve">We implement technical and organisational measures to ensure a level of security appropriate to the risk to the </w:t>
      </w:r>
      <w:r w:rsidR="008117E2">
        <w:t>personal data</w:t>
      </w:r>
      <w:r w:rsidRPr="00161D10">
        <w:t xml:space="preserve"> we process. These measures are aimed at ensuring the on-going integrity and confidentiality of </w:t>
      </w:r>
      <w:r w:rsidR="008117E2">
        <w:t>personal data</w:t>
      </w:r>
      <w:r w:rsidRPr="00161D10">
        <w:t xml:space="preserve">. </w:t>
      </w:r>
      <w:r w:rsidRPr="00161D10">
        <w:rPr>
          <w:rFonts w:eastAsia="Times New Roman" w:cs="Arial"/>
        </w:rPr>
        <w:t xml:space="preserve">We evaluate these measures on a regular basis to ensure the security of the processing. </w:t>
      </w:r>
    </w:p>
    <w:p w14:paraId="0E9A0E0A" w14:textId="77777777" w:rsidR="0088423D" w:rsidRDefault="002105E1" w:rsidP="00CB1966">
      <w:pPr>
        <w:pStyle w:val="Level2"/>
        <w:tabs>
          <w:tab w:val="clear" w:pos="709"/>
          <w:tab w:val="num" w:pos="567"/>
        </w:tabs>
        <w:ind w:left="567" w:hanging="567"/>
      </w:pPr>
      <w:r w:rsidRPr="00161D10">
        <w:t xml:space="preserve">We will keep your </w:t>
      </w:r>
      <w:r w:rsidR="008117E2">
        <w:t>personal data</w:t>
      </w:r>
      <w:r w:rsidRPr="00161D10">
        <w:t xml:space="preserve"> for as long as </w:t>
      </w:r>
      <w:r>
        <w:t>necessary to fulfil the purposes for processing set out in</w:t>
      </w:r>
      <w:r w:rsidR="00E1389D">
        <w:t xml:space="preserve"> this Policy</w:t>
      </w:r>
      <w:r w:rsidRPr="00161D10">
        <w:t xml:space="preserve">. Once our relationship with you has come to an end, we will retain your </w:t>
      </w:r>
      <w:r w:rsidR="008117E2">
        <w:t>personal data</w:t>
      </w:r>
      <w:r w:rsidRPr="00161D10">
        <w:t xml:space="preserve"> for </w:t>
      </w:r>
      <w:proofErr w:type="gramStart"/>
      <w:r w:rsidRPr="00161D10">
        <w:t>a period of time</w:t>
      </w:r>
      <w:proofErr w:type="gramEnd"/>
      <w:r w:rsidRPr="00161D10">
        <w:t xml:space="preserve"> that enables us to:</w:t>
      </w:r>
    </w:p>
    <w:p w14:paraId="47195566" w14:textId="5988A36A" w:rsidR="000C2A6A" w:rsidRDefault="002105E1" w:rsidP="001A5A1B">
      <w:pPr>
        <w:widowControl/>
        <w:numPr>
          <w:ilvl w:val="0"/>
          <w:numId w:val="14"/>
        </w:numPr>
        <w:tabs>
          <w:tab w:val="num" w:pos="993"/>
        </w:tabs>
        <w:suppressAutoHyphens w:val="0"/>
        <w:snapToGrid w:val="0"/>
        <w:spacing w:line="264" w:lineRule="auto"/>
        <w:ind w:left="709" w:firstLine="0"/>
        <w:jc w:val="both"/>
        <w:rPr>
          <w:rFonts w:ascii="Arial" w:eastAsia="Arial Unicode MS" w:hAnsi="Arial" w:cs="Times New Roman"/>
          <w:kern w:val="0"/>
          <w:sz w:val="21"/>
          <w:szCs w:val="21"/>
          <w:lang w:eastAsia="en-GB" w:bidi="ar-SA"/>
        </w:rPr>
      </w:pPr>
      <w:r w:rsidRPr="00623C6A">
        <w:rPr>
          <w:rFonts w:ascii="Arial" w:eastAsia="Arial Unicode MS" w:hAnsi="Arial" w:cs="Times New Roman"/>
          <w:kern w:val="0"/>
          <w:sz w:val="21"/>
          <w:szCs w:val="21"/>
          <w:lang w:eastAsia="en-GB" w:bidi="ar-SA"/>
        </w:rPr>
        <w:t>Maintain business records for</w:t>
      </w:r>
      <w:r w:rsidR="00C116FD">
        <w:rPr>
          <w:rFonts w:ascii="Arial" w:eastAsia="Arial Unicode MS" w:hAnsi="Arial" w:cs="Times New Roman"/>
          <w:kern w:val="0"/>
          <w:sz w:val="21"/>
          <w:szCs w:val="21"/>
          <w:lang w:eastAsia="en-GB" w:bidi="ar-SA"/>
        </w:rPr>
        <w:t xml:space="preserve"> analysis and/or audit purposes</w:t>
      </w:r>
    </w:p>
    <w:p w14:paraId="31EDF3A3" w14:textId="77777777" w:rsidR="000C2A6A" w:rsidRDefault="002105E1" w:rsidP="001A5A1B">
      <w:pPr>
        <w:widowControl/>
        <w:numPr>
          <w:ilvl w:val="0"/>
          <w:numId w:val="14"/>
        </w:numPr>
        <w:tabs>
          <w:tab w:val="num" w:pos="993"/>
        </w:tabs>
        <w:suppressAutoHyphens w:val="0"/>
        <w:snapToGrid w:val="0"/>
        <w:spacing w:beforeLines="120" w:before="288" w:line="264" w:lineRule="auto"/>
        <w:ind w:left="709" w:firstLine="0"/>
        <w:jc w:val="both"/>
        <w:rPr>
          <w:rFonts w:ascii="Arial" w:eastAsia="Arial Unicode MS" w:hAnsi="Arial" w:cs="Times New Roman"/>
          <w:kern w:val="0"/>
          <w:sz w:val="21"/>
          <w:szCs w:val="21"/>
          <w:lang w:eastAsia="en-GB" w:bidi="ar-SA"/>
        </w:rPr>
      </w:pPr>
      <w:r w:rsidRPr="000C2A6A">
        <w:rPr>
          <w:rFonts w:ascii="Arial" w:eastAsia="Arial Unicode MS" w:hAnsi="Arial" w:cs="Times New Roman"/>
          <w:kern w:val="0"/>
          <w:sz w:val="21"/>
          <w:szCs w:val="21"/>
          <w:lang w:eastAsia="en-GB" w:bidi="ar-SA"/>
        </w:rPr>
        <w:t>Comply with any relevant tax obligations</w:t>
      </w:r>
    </w:p>
    <w:p w14:paraId="10A875EE" w14:textId="77777777" w:rsidR="000C2A6A" w:rsidRDefault="002105E1" w:rsidP="001A5A1B">
      <w:pPr>
        <w:widowControl/>
        <w:numPr>
          <w:ilvl w:val="0"/>
          <w:numId w:val="14"/>
        </w:numPr>
        <w:tabs>
          <w:tab w:val="num" w:pos="993"/>
        </w:tabs>
        <w:suppressAutoHyphens w:val="0"/>
        <w:snapToGrid w:val="0"/>
        <w:spacing w:beforeLines="120" w:before="288" w:line="264" w:lineRule="auto"/>
        <w:ind w:left="709" w:firstLine="0"/>
        <w:jc w:val="both"/>
        <w:rPr>
          <w:rFonts w:ascii="Arial" w:eastAsia="Arial Unicode MS" w:hAnsi="Arial" w:cs="Times New Roman"/>
          <w:kern w:val="0"/>
          <w:sz w:val="21"/>
          <w:szCs w:val="21"/>
          <w:lang w:eastAsia="en-GB" w:bidi="ar-SA"/>
        </w:rPr>
      </w:pPr>
      <w:r w:rsidRPr="000C2A6A">
        <w:rPr>
          <w:rFonts w:ascii="Arial" w:eastAsia="Arial Unicode MS" w:hAnsi="Arial" w:cs="Times New Roman"/>
          <w:kern w:val="0"/>
          <w:sz w:val="21"/>
          <w:szCs w:val="21"/>
          <w:lang w:eastAsia="en-GB" w:bidi="ar-SA"/>
        </w:rPr>
        <w:t>Comply with record retention requirements under the law</w:t>
      </w:r>
    </w:p>
    <w:p w14:paraId="29C0EA67" w14:textId="77777777" w:rsidR="000C2A6A" w:rsidRDefault="002105E1" w:rsidP="001A5A1B">
      <w:pPr>
        <w:widowControl/>
        <w:numPr>
          <w:ilvl w:val="0"/>
          <w:numId w:val="14"/>
        </w:numPr>
        <w:tabs>
          <w:tab w:val="num" w:pos="993"/>
        </w:tabs>
        <w:suppressAutoHyphens w:val="0"/>
        <w:snapToGrid w:val="0"/>
        <w:spacing w:beforeLines="120" w:before="288" w:line="264" w:lineRule="auto"/>
        <w:ind w:left="709" w:firstLine="0"/>
        <w:jc w:val="both"/>
        <w:rPr>
          <w:rFonts w:ascii="Arial" w:eastAsia="Arial Unicode MS" w:hAnsi="Arial" w:cs="Times New Roman"/>
          <w:kern w:val="0"/>
          <w:sz w:val="21"/>
          <w:szCs w:val="21"/>
          <w:lang w:eastAsia="en-GB" w:bidi="ar-SA"/>
        </w:rPr>
      </w:pPr>
      <w:r w:rsidRPr="000C2A6A">
        <w:rPr>
          <w:rFonts w:ascii="Arial" w:eastAsia="Arial Unicode MS" w:hAnsi="Arial" w:cs="Times New Roman"/>
          <w:kern w:val="0"/>
          <w:sz w:val="21"/>
          <w:szCs w:val="21"/>
          <w:lang w:eastAsia="en-GB" w:bidi="ar-SA"/>
        </w:rPr>
        <w:t>Defend or bring any existing or potential legal claims</w:t>
      </w:r>
    </w:p>
    <w:p w14:paraId="68ED3B12" w14:textId="77777777" w:rsidR="000C2A6A" w:rsidRDefault="002105E1" w:rsidP="001A5A1B">
      <w:pPr>
        <w:widowControl/>
        <w:numPr>
          <w:ilvl w:val="0"/>
          <w:numId w:val="14"/>
        </w:numPr>
        <w:tabs>
          <w:tab w:val="num" w:pos="993"/>
        </w:tabs>
        <w:suppressAutoHyphens w:val="0"/>
        <w:snapToGrid w:val="0"/>
        <w:spacing w:beforeLines="120" w:before="288" w:line="264" w:lineRule="auto"/>
        <w:ind w:left="709" w:firstLine="0"/>
        <w:jc w:val="both"/>
        <w:rPr>
          <w:rFonts w:ascii="Arial" w:eastAsia="Arial Unicode MS" w:hAnsi="Arial" w:cs="Times New Roman"/>
          <w:kern w:val="0"/>
          <w:sz w:val="21"/>
          <w:szCs w:val="21"/>
          <w:lang w:eastAsia="en-GB" w:bidi="ar-SA"/>
        </w:rPr>
      </w:pPr>
      <w:r w:rsidRPr="000C2A6A">
        <w:rPr>
          <w:rFonts w:ascii="Arial" w:eastAsia="Arial Unicode MS" w:hAnsi="Arial" w:cs="Times New Roman"/>
          <w:kern w:val="0"/>
          <w:sz w:val="21"/>
          <w:szCs w:val="21"/>
          <w:lang w:eastAsia="en-GB" w:bidi="ar-SA"/>
        </w:rPr>
        <w:t>Deal with any complaints regarding the services</w:t>
      </w:r>
    </w:p>
    <w:p w14:paraId="4D89054F" w14:textId="2DE15569" w:rsidR="000C2A6A" w:rsidRPr="005D3EDF" w:rsidRDefault="002105E1" w:rsidP="001A5A1B">
      <w:pPr>
        <w:widowControl/>
        <w:tabs>
          <w:tab w:val="num" w:pos="567"/>
        </w:tabs>
        <w:suppressAutoHyphens w:val="0"/>
        <w:snapToGrid w:val="0"/>
        <w:spacing w:beforeLines="120" w:before="288" w:line="264" w:lineRule="auto"/>
        <w:ind w:left="567"/>
        <w:jc w:val="both"/>
        <w:rPr>
          <w:rFonts w:ascii="Arial" w:eastAsia="Arial Unicode MS" w:hAnsi="Arial" w:cs="Times New Roman"/>
          <w:kern w:val="0"/>
          <w:sz w:val="21"/>
          <w:szCs w:val="21"/>
          <w:lang w:eastAsia="en-GB" w:bidi="ar-SA"/>
        </w:rPr>
      </w:pPr>
      <w:r>
        <w:rPr>
          <w:rFonts w:ascii="Arial" w:eastAsia="Arial Unicode MS" w:hAnsi="Arial" w:cs="Times New Roman"/>
          <w:kern w:val="0"/>
          <w:sz w:val="21"/>
          <w:szCs w:val="21"/>
          <w:lang w:eastAsia="en-GB" w:bidi="ar-SA"/>
        </w:rPr>
        <w:t xml:space="preserve">For further information on how we retain your personal data, and for how long, please contact us at the details set out in section 8 below. </w:t>
      </w:r>
    </w:p>
    <w:p w14:paraId="1C9D982B" w14:textId="77777777" w:rsidR="000C2A6A" w:rsidRPr="000C2A6A" w:rsidRDefault="000C2A6A" w:rsidP="002441C4">
      <w:pPr>
        <w:widowControl/>
        <w:tabs>
          <w:tab w:val="num" w:pos="426"/>
        </w:tabs>
        <w:suppressAutoHyphens w:val="0"/>
        <w:snapToGrid w:val="0"/>
        <w:spacing w:line="264" w:lineRule="auto"/>
        <w:ind w:left="426" w:hanging="426"/>
        <w:jc w:val="both"/>
        <w:rPr>
          <w:rFonts w:ascii="Arial" w:eastAsia="Arial Unicode MS" w:hAnsi="Arial" w:cs="Times New Roman"/>
          <w:kern w:val="0"/>
          <w:sz w:val="21"/>
          <w:szCs w:val="21"/>
          <w:lang w:eastAsia="en-GB" w:bidi="ar-SA"/>
        </w:rPr>
      </w:pPr>
    </w:p>
    <w:p w14:paraId="64E375BF" w14:textId="77777777" w:rsidR="00933724" w:rsidRPr="000C2A6A" w:rsidRDefault="002105E1" w:rsidP="00CB1966">
      <w:pPr>
        <w:pStyle w:val="Level2"/>
        <w:tabs>
          <w:tab w:val="clear" w:pos="709"/>
          <w:tab w:val="num" w:pos="567"/>
        </w:tabs>
        <w:ind w:left="567" w:hanging="567"/>
      </w:pPr>
      <w:r w:rsidRPr="00161D10">
        <w:lastRenderedPageBreak/>
        <w:t xml:space="preserve">If there is any </w:t>
      </w:r>
      <w:r w:rsidR="00623C6A">
        <w:t xml:space="preserve">personal </w:t>
      </w:r>
      <w:r w:rsidR="00524835">
        <w:t>data</w:t>
      </w:r>
      <w:r w:rsidRPr="00161D10">
        <w:t xml:space="preserve"> that we are unable, for technical reasons, to delete entirely from our systems, we will put in place appropriate measures to prevent any further processing or use of th</w:t>
      </w:r>
      <w:r w:rsidR="00623C6A">
        <w:t>is</w:t>
      </w:r>
      <w:r w:rsidRPr="00161D10">
        <w:t xml:space="preserve"> </w:t>
      </w:r>
      <w:r w:rsidR="00623C6A">
        <w:t xml:space="preserve">personal </w:t>
      </w:r>
      <w:r w:rsidRPr="00161D10">
        <w:t>data.</w:t>
      </w:r>
    </w:p>
    <w:p w14:paraId="39536281" w14:textId="7BA811DD" w:rsidR="00391C1A" w:rsidRPr="00CC2E64" w:rsidRDefault="002105E1" w:rsidP="00CB1966">
      <w:pPr>
        <w:pStyle w:val="Level1"/>
        <w:tabs>
          <w:tab w:val="clear" w:pos="709"/>
          <w:tab w:val="left" w:pos="566"/>
        </w:tabs>
        <w:ind w:left="567" w:hanging="567"/>
        <w:rPr>
          <w:b/>
          <w:bCs/>
        </w:rPr>
      </w:pPr>
      <w:bookmarkStart w:id="5" w:name="_Hlk103260533"/>
      <w:r w:rsidRPr="00CC2E64">
        <w:rPr>
          <w:b/>
          <w:bCs/>
        </w:rPr>
        <w:t>Your rights over your personal data</w:t>
      </w:r>
    </w:p>
    <w:p w14:paraId="4EF6C328" w14:textId="48518A70" w:rsidR="00391C1A" w:rsidRPr="00DD70BE" w:rsidRDefault="002105E1" w:rsidP="00CB1966">
      <w:pPr>
        <w:pStyle w:val="Level2"/>
        <w:tabs>
          <w:tab w:val="clear" w:pos="709"/>
          <w:tab w:val="num" w:pos="567"/>
        </w:tabs>
        <w:ind w:left="567" w:hanging="567"/>
        <w:rPr>
          <w:shd w:val="clear" w:color="auto" w:fill="F7CAAC"/>
        </w:rPr>
      </w:pPr>
      <w:r w:rsidRPr="00CC2E64">
        <w:t>With respect to the personal data we hold about you, you have rights to: access</w:t>
      </w:r>
      <w:r>
        <w:t>,</w:t>
      </w:r>
      <w:r w:rsidRPr="00CC2E64">
        <w:t xml:space="preserve"> correct</w:t>
      </w:r>
      <w:r>
        <w:t>,</w:t>
      </w:r>
      <w:r w:rsidRPr="00CC2E64">
        <w:t xml:space="preserve"> request the deletion of</w:t>
      </w:r>
      <w:r>
        <w:t>,</w:t>
      </w:r>
      <w:r w:rsidRPr="00CC2E64">
        <w:t xml:space="preserve"> restrict our use of</w:t>
      </w:r>
      <w:r>
        <w:t>,</w:t>
      </w:r>
      <w:r w:rsidRPr="00CC2E64">
        <w:t xml:space="preserve"> object to certain uses of</w:t>
      </w:r>
      <w:r>
        <w:t>,</w:t>
      </w:r>
      <w:r w:rsidRPr="00CC2E64">
        <w:t xml:space="preserve"> receive in a usable electronic format and transmit to a third party (also known as the right of data portability)</w:t>
      </w:r>
      <w:r>
        <w:t>,</w:t>
      </w:r>
      <w:r w:rsidRPr="00CC2E64">
        <w:t xml:space="preserve"> lodge a complaint with a local data protection authority in relation to our processing of</w:t>
      </w:r>
      <w:r>
        <w:t>,</w:t>
      </w:r>
      <w:r w:rsidRPr="00CC2E64">
        <w:t xml:space="preserve"> or withdraw any consent supporting uses or disclosures of your personal data</w:t>
      </w:r>
      <w:r w:rsidR="00833AED">
        <w:t>.</w:t>
      </w:r>
    </w:p>
    <w:p w14:paraId="6BA9BCA1" w14:textId="77777777" w:rsidR="00391C1A" w:rsidRPr="000C2A6A" w:rsidRDefault="002105E1" w:rsidP="00CB1966">
      <w:pPr>
        <w:pStyle w:val="Level2"/>
        <w:tabs>
          <w:tab w:val="clear" w:pos="709"/>
          <w:tab w:val="num" w:pos="567"/>
        </w:tabs>
        <w:ind w:left="567" w:hanging="567"/>
        <w:rPr>
          <w:rFonts w:cs="Arial"/>
        </w:rPr>
      </w:pPr>
      <w:r w:rsidRPr="00161D10">
        <w:t xml:space="preserve">We encourage you to contact us to update or correct your </w:t>
      </w:r>
      <w:r>
        <w:t>data</w:t>
      </w:r>
      <w:r w:rsidRPr="00161D10">
        <w:t xml:space="preserve"> if it changes or if the </w:t>
      </w:r>
      <w:r>
        <w:t xml:space="preserve">personal </w:t>
      </w:r>
      <w:proofErr w:type="gramStart"/>
      <w:r>
        <w:t>data</w:t>
      </w:r>
      <w:proofErr w:type="gramEnd"/>
      <w:r w:rsidRPr="00161D10">
        <w:t xml:space="preserve"> we hold about you is inaccurate. </w:t>
      </w:r>
      <w:r w:rsidRPr="00161D10">
        <w:rPr>
          <w:rFonts w:cs="Arial"/>
        </w:rPr>
        <w:t xml:space="preserve">We will contact you if we need additional </w:t>
      </w:r>
      <w:r>
        <w:rPr>
          <w:rFonts w:cs="Arial"/>
        </w:rPr>
        <w:t>data</w:t>
      </w:r>
      <w:r w:rsidRPr="00161D10">
        <w:rPr>
          <w:rFonts w:cs="Arial"/>
        </w:rPr>
        <w:t xml:space="preserve"> from you in order to honour your requests. If you would like to exercise such rights</w:t>
      </w:r>
      <w:r>
        <w:rPr>
          <w:rFonts w:cs="Arial"/>
        </w:rPr>
        <w:t xml:space="preserve"> or if you have questions about your rights</w:t>
      </w:r>
      <w:r w:rsidRPr="00161D10">
        <w:rPr>
          <w:rFonts w:cs="Arial"/>
        </w:rPr>
        <w:t>, please contact us at the details below.</w:t>
      </w:r>
    </w:p>
    <w:bookmarkEnd w:id="5"/>
    <w:p w14:paraId="69B66A4A" w14:textId="399E54A5" w:rsidR="00933724" w:rsidRDefault="002105E1" w:rsidP="00CB1966">
      <w:pPr>
        <w:pStyle w:val="Level1"/>
        <w:tabs>
          <w:tab w:val="clear" w:pos="709"/>
          <w:tab w:val="left" w:pos="566"/>
        </w:tabs>
        <w:ind w:left="567" w:hanging="567"/>
        <w:rPr>
          <w:b/>
          <w:bCs/>
        </w:rPr>
      </w:pPr>
      <w:r w:rsidRPr="00F67E8C">
        <w:rPr>
          <w:b/>
          <w:bCs/>
        </w:rPr>
        <w:t>Contact Us</w:t>
      </w:r>
    </w:p>
    <w:p w14:paraId="16189830" w14:textId="69F20387" w:rsidR="00923759" w:rsidRPr="00923759" w:rsidRDefault="002105E1" w:rsidP="00CB1966">
      <w:pPr>
        <w:pStyle w:val="Level2"/>
        <w:tabs>
          <w:tab w:val="clear" w:pos="709"/>
          <w:tab w:val="num" w:pos="567"/>
        </w:tabs>
        <w:ind w:left="567" w:hanging="567"/>
      </w:pPr>
      <w:r w:rsidRPr="00933724">
        <w:rPr>
          <w:bCs/>
        </w:rPr>
        <w:t>As set out</w:t>
      </w:r>
      <w:r w:rsidR="00933724" w:rsidRPr="00933724">
        <w:rPr>
          <w:bCs/>
        </w:rPr>
        <w:t xml:space="preserve"> </w:t>
      </w:r>
      <w:r w:rsidRPr="00933724">
        <w:rPr>
          <w:bCs/>
        </w:rPr>
        <w:t>above, Suzuki Motor C</w:t>
      </w:r>
      <w:r w:rsidR="00916A13" w:rsidRPr="00933724">
        <w:rPr>
          <w:bCs/>
        </w:rPr>
        <w:t>orporation</w:t>
      </w:r>
      <w:r w:rsidRPr="00933724">
        <w:rPr>
          <w:b/>
        </w:rPr>
        <w:t xml:space="preserve"> </w:t>
      </w:r>
      <w:r w:rsidR="00CD6C9A" w:rsidRPr="00CD6C9A">
        <w:rPr>
          <w:bCs/>
        </w:rPr>
        <w:t>and</w:t>
      </w:r>
      <w:r w:rsidR="00CD6C9A">
        <w:rPr>
          <w:bCs/>
        </w:rPr>
        <w:t xml:space="preserve"> </w:t>
      </w:r>
      <w:r w:rsidR="00CD6C9A" w:rsidRPr="0094724C">
        <w:t>Magyar Suzuki Corporation</w:t>
      </w:r>
      <w:r w:rsidR="00CD6C9A" w:rsidRPr="006F64B5">
        <w:rPr>
          <w:bCs/>
        </w:rPr>
        <w:t xml:space="preserve"> </w:t>
      </w:r>
      <w:r w:rsidR="002C165B" w:rsidRPr="002C165B">
        <w:rPr>
          <w:bCs/>
        </w:rPr>
        <w:t>Ltd.</w:t>
      </w:r>
      <w:r w:rsidR="002C165B">
        <w:rPr>
          <w:rFonts w:ascii="ＭＳ 明朝" w:eastAsia="ＭＳ 明朝" w:hAnsi="ＭＳ 明朝" w:cs="ＭＳ 明朝" w:hint="eastAsia"/>
          <w:bCs/>
          <w:lang w:eastAsia="ja-JP"/>
        </w:rPr>
        <w:t xml:space="preserve"> </w:t>
      </w:r>
      <w:r w:rsidR="00CD6C9A">
        <w:t>are acting as</w:t>
      </w:r>
      <w:r w:rsidR="00161D10" w:rsidRPr="00933724">
        <w:t xml:space="preserve"> </w:t>
      </w:r>
      <w:r w:rsidR="00CD6C9A">
        <w:t xml:space="preserve">independent </w:t>
      </w:r>
      <w:proofErr w:type="gramStart"/>
      <w:r w:rsidR="00161D10" w:rsidRPr="00933724">
        <w:t>controller</w:t>
      </w:r>
      <w:r w:rsidR="00CD6C9A">
        <w:t>s, and</w:t>
      </w:r>
      <w:proofErr w:type="gramEnd"/>
      <w:r w:rsidR="00CD6C9A">
        <w:t xml:space="preserve"> are</w:t>
      </w:r>
      <w:r w:rsidR="00161D10" w:rsidRPr="00933724">
        <w:t xml:space="preserve"> </w:t>
      </w:r>
      <w:r w:rsidR="00161D10" w:rsidRPr="00DD70BE">
        <w:rPr>
          <w:lang w:val="en-US"/>
        </w:rPr>
        <w:t xml:space="preserve">responsible for the </w:t>
      </w:r>
      <w:r w:rsidR="008117E2" w:rsidRPr="00DD70BE">
        <w:rPr>
          <w:lang w:val="en-US"/>
        </w:rPr>
        <w:t>personal data</w:t>
      </w:r>
      <w:r w:rsidR="00161D10" w:rsidRPr="00DD70BE">
        <w:rPr>
          <w:lang w:val="en-US"/>
        </w:rPr>
        <w:t xml:space="preserve"> we collect and process</w:t>
      </w:r>
      <w:r w:rsidR="000F0764" w:rsidRPr="00DD70BE">
        <w:rPr>
          <w:lang w:val="en-US"/>
        </w:rPr>
        <w:t xml:space="preserve"> about you in regard to the Connected Services.</w:t>
      </w:r>
    </w:p>
    <w:p w14:paraId="48933437" w14:textId="2514DEEC" w:rsidR="00923759" w:rsidRPr="002A4D25" w:rsidRDefault="002105E1" w:rsidP="00CB1966">
      <w:pPr>
        <w:pStyle w:val="Level2"/>
        <w:numPr>
          <w:ilvl w:val="1"/>
          <w:numId w:val="1"/>
        </w:numPr>
        <w:tabs>
          <w:tab w:val="clear" w:pos="709"/>
          <w:tab w:val="num" w:pos="567"/>
        </w:tabs>
        <w:ind w:left="567" w:hanging="567"/>
        <w:rPr>
          <w:b/>
        </w:rPr>
      </w:pPr>
      <w:r w:rsidRPr="00933724">
        <w:t>S</w:t>
      </w:r>
      <w:r w:rsidR="00CD6C9A">
        <w:t xml:space="preserve">uzuki </w:t>
      </w:r>
      <w:r w:rsidRPr="00933724">
        <w:t>M</w:t>
      </w:r>
      <w:r w:rsidR="00CD6C9A">
        <w:t xml:space="preserve">otor </w:t>
      </w:r>
      <w:r w:rsidRPr="00933724">
        <w:t>C</w:t>
      </w:r>
      <w:r w:rsidR="00CD6C9A">
        <w:t>orporation</w:t>
      </w:r>
      <w:r w:rsidRPr="00933724">
        <w:t xml:space="preserve">’s </w:t>
      </w:r>
      <w:r>
        <w:t>contact details are</w:t>
      </w:r>
      <w:r w:rsidR="005F41BA" w:rsidRPr="0006714E">
        <w:t xml:space="preserve"> </w:t>
      </w:r>
      <w:hyperlink r:id="rId7" w:history="1">
        <w:r w:rsidR="002A4D25" w:rsidRPr="0006714E">
          <w:rPr>
            <w:rStyle w:val="af"/>
            <w:color w:val="auto"/>
            <w:u w:val="none"/>
          </w:rPr>
          <w:t>privacy-contact-jp@mail.connect.suzuki</w:t>
        </w:r>
      </w:hyperlink>
      <w:r w:rsidR="002A4D25">
        <w:t xml:space="preserve"> </w:t>
      </w:r>
      <w:r>
        <w:t xml:space="preserve">and </w:t>
      </w:r>
      <w:r w:rsidRPr="00933724">
        <w:t xml:space="preserve">registered office is </w:t>
      </w:r>
      <w:r>
        <w:t>at</w:t>
      </w:r>
      <w:r w:rsidR="00782197" w:rsidRPr="00782197">
        <w:t xml:space="preserve"> 300 </w:t>
      </w:r>
      <w:proofErr w:type="spellStart"/>
      <w:r w:rsidR="00782197" w:rsidRPr="00782197">
        <w:t>Takatsuka-cho</w:t>
      </w:r>
      <w:proofErr w:type="spellEnd"/>
      <w:r w:rsidR="00782197" w:rsidRPr="00782197">
        <w:t xml:space="preserve">, </w:t>
      </w:r>
      <w:r w:rsidR="004F21ED">
        <w:rPr>
          <w:rFonts w:hint="eastAsia"/>
          <w:lang w:eastAsia="ja-JP"/>
        </w:rPr>
        <w:t>Chuo</w:t>
      </w:r>
      <w:r w:rsidR="00782197" w:rsidRPr="00782197">
        <w:t>-</w:t>
      </w:r>
      <w:proofErr w:type="spellStart"/>
      <w:r w:rsidR="00782197" w:rsidRPr="00782197">
        <w:t>ku</w:t>
      </w:r>
      <w:proofErr w:type="spellEnd"/>
      <w:r w:rsidR="00782197" w:rsidRPr="00782197">
        <w:t>, Hamamatsu-</w:t>
      </w:r>
      <w:proofErr w:type="spellStart"/>
      <w:r w:rsidR="00782197" w:rsidRPr="00782197">
        <w:t>shi</w:t>
      </w:r>
      <w:proofErr w:type="spellEnd"/>
      <w:r w:rsidR="00782197" w:rsidRPr="00782197">
        <w:t>, Shizuoka-ken, Japan</w:t>
      </w:r>
      <w:r w:rsidRPr="00933724">
        <w:t>.</w:t>
      </w:r>
    </w:p>
    <w:p w14:paraId="52470675" w14:textId="38E8EF70" w:rsidR="00933724" w:rsidRDefault="002105E1" w:rsidP="00CB1966">
      <w:pPr>
        <w:pStyle w:val="Level2"/>
        <w:tabs>
          <w:tab w:val="clear" w:pos="709"/>
          <w:tab w:val="num" w:pos="567"/>
        </w:tabs>
        <w:ind w:left="567" w:hanging="567"/>
      </w:pPr>
      <w:r w:rsidRPr="0094724C">
        <w:t>Magyar Suzuki Corporation</w:t>
      </w:r>
      <w:r w:rsidR="002C165B" w:rsidRPr="002C165B">
        <w:t xml:space="preserve"> Ltd.</w:t>
      </w:r>
      <w:r>
        <w:t xml:space="preserve">’s </w:t>
      </w:r>
      <w:r w:rsidR="00923759">
        <w:t>contact details are</w:t>
      </w:r>
      <w:r w:rsidR="00923759" w:rsidRPr="0006714E">
        <w:t xml:space="preserve"> </w:t>
      </w:r>
      <w:hyperlink r:id="rId8" w:history="1">
        <w:r w:rsidR="000C7A1D" w:rsidRPr="0006714E">
          <w:rPr>
            <w:rStyle w:val="af"/>
            <w:color w:val="auto"/>
            <w:u w:val="none"/>
          </w:rPr>
          <w:t>privacy-contact-eu@suzuki.hu</w:t>
        </w:r>
      </w:hyperlink>
      <w:r w:rsidR="000C7A1D">
        <w:rPr>
          <w:rFonts w:hint="eastAsia"/>
          <w:lang w:eastAsia="ja-JP"/>
        </w:rPr>
        <w:t xml:space="preserve"> </w:t>
      </w:r>
      <w:r w:rsidR="000C7A1D">
        <w:rPr>
          <w:lang w:eastAsia="ja-JP"/>
        </w:rPr>
        <w:t>and</w:t>
      </w:r>
      <w:r w:rsidR="00923759">
        <w:t xml:space="preserve"> </w:t>
      </w:r>
      <w:r>
        <w:t>registered office is</w:t>
      </w:r>
      <w:r w:rsidR="00782197" w:rsidRPr="00782197">
        <w:t xml:space="preserve"> </w:t>
      </w:r>
      <w:r w:rsidR="005C270F">
        <w:rPr>
          <w:rFonts w:hint="eastAsia"/>
          <w:lang w:eastAsia="ja-JP"/>
        </w:rPr>
        <w:t xml:space="preserve">at </w:t>
      </w:r>
      <w:r w:rsidR="00782197" w:rsidRPr="00782197">
        <w:t xml:space="preserve">2500 Esztergom, </w:t>
      </w:r>
      <w:proofErr w:type="spellStart"/>
      <w:r w:rsidR="00782197" w:rsidRPr="00782197">
        <w:t>Schweidel</w:t>
      </w:r>
      <w:proofErr w:type="spellEnd"/>
      <w:r w:rsidR="00782197" w:rsidRPr="00782197">
        <w:t xml:space="preserve"> JOZSEF </w:t>
      </w:r>
      <w:proofErr w:type="spellStart"/>
      <w:r w:rsidR="00782197" w:rsidRPr="00782197">
        <w:t>utca</w:t>
      </w:r>
      <w:proofErr w:type="spellEnd"/>
      <w:r w:rsidR="00782197" w:rsidRPr="00782197">
        <w:t xml:space="preserve"> 52, Hungary</w:t>
      </w:r>
      <w:r>
        <w:rPr>
          <w:i/>
          <w:iCs/>
        </w:rPr>
        <w:t>.</w:t>
      </w:r>
    </w:p>
    <w:p w14:paraId="09CFA69A" w14:textId="6C0BDD2A" w:rsidR="007E114E" w:rsidRDefault="002105E1" w:rsidP="00CB1966">
      <w:pPr>
        <w:pStyle w:val="Level2"/>
        <w:tabs>
          <w:tab w:val="clear" w:pos="709"/>
          <w:tab w:val="num" w:pos="567"/>
        </w:tabs>
        <w:ind w:left="567" w:hanging="567"/>
      </w:pPr>
      <w:bookmarkStart w:id="6" w:name="_Hlk103260611"/>
      <w:r>
        <w:t xml:space="preserve">Suzuki Motor Corporation’s </w:t>
      </w:r>
      <w:r w:rsidRPr="00161D10">
        <w:t>Data Protection Officer can be contacted at</w:t>
      </w:r>
      <w:r w:rsidR="00B61666">
        <w:rPr>
          <w:rFonts w:ascii="ＭＳ 明朝" w:eastAsia="ＭＳ 明朝" w:hAnsi="ＭＳ 明朝" w:cs="ＭＳ 明朝" w:hint="eastAsia"/>
          <w:lang w:eastAsia="ja-JP"/>
        </w:rPr>
        <w:t xml:space="preserve">: </w:t>
      </w:r>
      <w:r w:rsidR="00782197" w:rsidRPr="00782197">
        <w:t xml:space="preserve">300 </w:t>
      </w:r>
      <w:proofErr w:type="spellStart"/>
      <w:r w:rsidR="00782197" w:rsidRPr="00782197">
        <w:t>Takatsuka-cho</w:t>
      </w:r>
      <w:proofErr w:type="spellEnd"/>
      <w:r w:rsidR="00782197" w:rsidRPr="00782197">
        <w:t xml:space="preserve">, </w:t>
      </w:r>
      <w:r w:rsidR="0006655C">
        <w:rPr>
          <w:rFonts w:hint="eastAsia"/>
          <w:lang w:eastAsia="ja-JP"/>
        </w:rPr>
        <w:t>Chuo</w:t>
      </w:r>
      <w:r w:rsidR="00782197" w:rsidRPr="00782197">
        <w:t>-</w:t>
      </w:r>
      <w:proofErr w:type="spellStart"/>
      <w:r w:rsidR="00782197" w:rsidRPr="00782197">
        <w:t>ku</w:t>
      </w:r>
      <w:proofErr w:type="spellEnd"/>
      <w:r w:rsidR="00782197" w:rsidRPr="00782197">
        <w:t>, Hamamatsu-</w:t>
      </w:r>
      <w:proofErr w:type="spellStart"/>
      <w:r w:rsidR="00782197" w:rsidRPr="00782197">
        <w:t>shi</w:t>
      </w:r>
      <w:proofErr w:type="spellEnd"/>
      <w:r w:rsidR="00782197" w:rsidRPr="00782197">
        <w:t>, Shizuoka-ken, Japan</w:t>
      </w:r>
      <w:r w:rsidR="00B61666">
        <w:t>, or by e-mail at</w:t>
      </w:r>
      <w:r w:rsidR="00B61666" w:rsidRPr="0006714E">
        <w:t xml:space="preserve"> </w:t>
      </w:r>
      <w:hyperlink r:id="rId9" w:history="1">
        <w:r w:rsidR="00B61666" w:rsidRPr="0006714E">
          <w:rPr>
            <w:rStyle w:val="af"/>
            <w:rFonts w:hint="eastAsia"/>
            <w:color w:val="auto"/>
            <w:sz w:val="22"/>
            <w:szCs w:val="22"/>
            <w:u w:val="none"/>
          </w:rPr>
          <w:t>dpo@hhq.suzuki.co.jp</w:t>
        </w:r>
      </w:hyperlink>
      <w:r w:rsidR="00B61666">
        <w:rPr>
          <w:sz w:val="22"/>
          <w:szCs w:val="22"/>
        </w:rPr>
        <w:t>.</w:t>
      </w:r>
    </w:p>
    <w:bookmarkEnd w:id="6"/>
    <w:p w14:paraId="7E370B3A" w14:textId="2D6C0791" w:rsidR="00933724" w:rsidRDefault="002105E1" w:rsidP="00CB1966">
      <w:pPr>
        <w:pStyle w:val="Level2"/>
        <w:tabs>
          <w:tab w:val="clear" w:pos="709"/>
          <w:tab w:val="num" w:pos="567"/>
        </w:tabs>
        <w:ind w:left="567" w:hanging="567"/>
      </w:pPr>
      <w:r w:rsidRPr="002A4D25">
        <w:rPr>
          <w:bCs/>
        </w:rPr>
        <w:t xml:space="preserve">Magyar Suzuki Corporation Ltd.’s Data Protection Officer can be contacted at: 2500 Esztergom, </w:t>
      </w:r>
      <w:proofErr w:type="spellStart"/>
      <w:r w:rsidRPr="002A4D25">
        <w:rPr>
          <w:bCs/>
        </w:rPr>
        <w:t>Schweidel</w:t>
      </w:r>
      <w:proofErr w:type="spellEnd"/>
      <w:r w:rsidRPr="002A4D25">
        <w:rPr>
          <w:bCs/>
        </w:rPr>
        <w:t xml:space="preserve"> JOZSEF </w:t>
      </w:r>
      <w:proofErr w:type="spellStart"/>
      <w:r w:rsidRPr="002A4D25">
        <w:rPr>
          <w:bCs/>
        </w:rPr>
        <w:t>utca</w:t>
      </w:r>
      <w:proofErr w:type="spellEnd"/>
      <w:r w:rsidRPr="002A4D25">
        <w:rPr>
          <w:bCs/>
        </w:rPr>
        <w:t xml:space="preserve"> 52, Hungary</w:t>
      </w:r>
      <w:r w:rsidR="00D33E9A" w:rsidRPr="002A4D25">
        <w:rPr>
          <w:bCs/>
        </w:rPr>
        <w:t xml:space="preserve">, or by e-mail at </w:t>
      </w:r>
      <w:hyperlink r:id="rId10" w:history="1">
        <w:r w:rsidR="002A4D25" w:rsidRPr="0006714E">
          <w:rPr>
            <w:rStyle w:val="af"/>
            <w:bCs/>
            <w:color w:val="auto"/>
            <w:u w:val="none"/>
          </w:rPr>
          <w:t>dpo@suzuki.hu</w:t>
        </w:r>
      </w:hyperlink>
      <w:r w:rsidR="002A4D25" w:rsidRPr="002A4D25">
        <w:rPr>
          <w:rFonts w:hint="eastAsia"/>
          <w:bCs/>
          <w:lang w:eastAsia="ja-JP"/>
        </w:rPr>
        <w:t xml:space="preserve"> </w:t>
      </w:r>
      <w:r w:rsidR="00D33E9A" w:rsidRPr="002A4D25">
        <w:rPr>
          <w:bCs/>
        </w:rPr>
        <w:t xml:space="preserve">(Mr. </w:t>
      </w:r>
      <w:proofErr w:type="spellStart"/>
      <w:r w:rsidR="00D33E9A" w:rsidRPr="002A4D25">
        <w:rPr>
          <w:bCs/>
        </w:rPr>
        <w:t>József</w:t>
      </w:r>
      <w:proofErr w:type="spellEnd"/>
      <w:r w:rsidR="00D33E9A" w:rsidRPr="002A4D25">
        <w:rPr>
          <w:bCs/>
        </w:rPr>
        <w:t xml:space="preserve"> KOCSIS)</w:t>
      </w:r>
      <w:r w:rsidR="00E81BDF" w:rsidRPr="002A4D25">
        <w:rPr>
          <w:bCs/>
        </w:rPr>
        <w:t>.</w:t>
      </w:r>
    </w:p>
    <w:p w14:paraId="1C10D9B1" w14:textId="7880B3EC" w:rsidR="00933724" w:rsidRDefault="002105E1" w:rsidP="00CB1966">
      <w:pPr>
        <w:pStyle w:val="Level2"/>
        <w:tabs>
          <w:tab w:val="clear" w:pos="709"/>
          <w:tab w:val="num" w:pos="567"/>
        </w:tabs>
        <w:ind w:left="567" w:hanging="567"/>
      </w:pPr>
      <w:r>
        <w:t>W</w:t>
      </w:r>
      <w:r w:rsidR="00161D10" w:rsidRPr="00161D10">
        <w:t xml:space="preserve">e are committed to working with you to obtain a fair resolution of any complaint or concern about privacy. If, however, you believe that we have not been able to assist with your complaint or concern, you have the right to make a complaint to </w:t>
      </w:r>
      <w:r w:rsidR="00E1389D">
        <w:t>your</w:t>
      </w:r>
      <w:r w:rsidR="00161D10" w:rsidRPr="00161D10">
        <w:t xml:space="preserve"> </w:t>
      </w:r>
      <w:r>
        <w:t>relevant supervisory authority.</w:t>
      </w:r>
    </w:p>
    <w:p w14:paraId="7C835FFD" w14:textId="08AF18A8" w:rsidR="00C4498B" w:rsidRPr="00C4498B" w:rsidRDefault="00C4498B" w:rsidP="00C4498B">
      <w:pPr>
        <w:ind w:left="743" w:hangingChars="354" w:hanging="743"/>
        <w:jc w:val="both"/>
        <w:rPr>
          <w:rFonts w:ascii="Arial" w:eastAsiaTheme="minorEastAsia" w:hAnsi="Arial" w:cs="Arial"/>
          <w:sz w:val="21"/>
          <w:szCs w:val="21"/>
          <w:lang w:eastAsia="ja-JP" w:bidi="ar-SA"/>
        </w:rPr>
      </w:pPr>
      <w:r w:rsidRPr="00AC21A2">
        <w:rPr>
          <w:rFonts w:ascii="Arial" w:eastAsiaTheme="minorEastAsia" w:hAnsi="Arial" w:cs="Arial"/>
          <w:sz w:val="21"/>
          <w:szCs w:val="21"/>
          <w:lang w:eastAsia="ja-JP" w:bidi="ar-SA"/>
        </w:rPr>
        <w:t>NOTE</w:t>
      </w:r>
      <w:r w:rsidRPr="00AC21A2">
        <w:rPr>
          <w:rFonts w:ascii="Arial" w:eastAsiaTheme="minorEastAsia" w:hAnsi="Arial" w:cs="Arial"/>
          <w:sz w:val="21"/>
          <w:szCs w:val="21"/>
          <w:lang w:eastAsia="ja-JP" w:bidi="ar-SA"/>
        </w:rPr>
        <w:t>：</w:t>
      </w:r>
      <w:r w:rsidRPr="00AC21A2">
        <w:rPr>
          <w:rFonts w:ascii="Arial" w:eastAsiaTheme="minorEastAsia" w:hAnsi="Arial" w:cs="Arial"/>
          <w:sz w:val="21"/>
          <w:szCs w:val="21"/>
          <w:lang w:eastAsia="ja-JP" w:bidi="ar-SA"/>
        </w:rPr>
        <w:t>The contact details above should only be used for inquiries relating to our privacy practices and the processing of your personal information as mentioned in this Policy. For other inquiries and requests, please kindly contact our distributors in your country, using their contact details which are available here</w:t>
      </w:r>
      <w:r w:rsidR="00477E8F" w:rsidRPr="00AC21A2">
        <w:rPr>
          <w:rFonts w:ascii="Arial" w:eastAsiaTheme="minorEastAsia" w:hAnsi="Arial" w:cs="Arial"/>
          <w:sz w:val="21"/>
          <w:szCs w:val="21"/>
          <w:lang w:eastAsia="ja-JP" w:bidi="ar-SA"/>
        </w:rPr>
        <w:t>(https://www.globalsuzuki.com/globallinks/)</w:t>
      </w:r>
      <w:r w:rsidRPr="00AC21A2">
        <w:rPr>
          <w:rFonts w:ascii="Arial" w:eastAsiaTheme="minorEastAsia" w:hAnsi="Arial" w:cs="Arial"/>
          <w:sz w:val="21"/>
          <w:szCs w:val="21"/>
          <w:lang w:eastAsia="ja-JP" w:bidi="ar-SA"/>
        </w:rPr>
        <w:t>. Please note that we will not respond to inquiries and requests made through the contact details above which do not relate to how we collect and process your personal information.</w:t>
      </w:r>
    </w:p>
    <w:p w14:paraId="55A1C281" w14:textId="77777777" w:rsidR="00C4498B" w:rsidRPr="00C4498B" w:rsidRDefault="00C4498B" w:rsidP="00C4498B">
      <w:pPr>
        <w:rPr>
          <w:rFonts w:eastAsiaTheme="minorEastAsia"/>
          <w:lang w:eastAsia="ja-JP" w:bidi="ar-SA"/>
        </w:rPr>
      </w:pPr>
    </w:p>
    <w:p w14:paraId="4D7C2AE0" w14:textId="77777777" w:rsidR="00933724" w:rsidRDefault="002105E1" w:rsidP="00CB1966">
      <w:pPr>
        <w:pStyle w:val="Level1"/>
        <w:tabs>
          <w:tab w:val="clear" w:pos="709"/>
          <w:tab w:val="left" w:pos="566"/>
        </w:tabs>
        <w:ind w:left="567" w:hanging="567"/>
        <w:rPr>
          <w:b/>
          <w:bCs/>
        </w:rPr>
      </w:pPr>
      <w:r w:rsidRPr="000F0764">
        <w:rPr>
          <w:b/>
          <w:bCs/>
        </w:rPr>
        <w:t>Changes to the Policy</w:t>
      </w:r>
    </w:p>
    <w:p w14:paraId="2F85A978" w14:textId="55732215" w:rsidR="00933724" w:rsidRDefault="002105E1" w:rsidP="00CB1966">
      <w:pPr>
        <w:pStyle w:val="Level2"/>
        <w:tabs>
          <w:tab w:val="clear" w:pos="709"/>
          <w:tab w:val="num" w:pos="567"/>
        </w:tabs>
        <w:ind w:left="567" w:hanging="567"/>
      </w:pPr>
      <w:r w:rsidRPr="00933724">
        <w:t xml:space="preserve">You may copy this </w:t>
      </w:r>
      <w:r w:rsidR="00E1389D" w:rsidRPr="00933724">
        <w:t>Policy</w:t>
      </w:r>
      <w:r w:rsidRPr="00933724">
        <w:t xml:space="preserve">. We may modify or update this </w:t>
      </w:r>
      <w:r w:rsidR="0045525E" w:rsidRPr="00933724">
        <w:t xml:space="preserve">Policy </w:t>
      </w:r>
      <w:r w:rsidR="00C116FD">
        <w:t>from time to time.</w:t>
      </w:r>
    </w:p>
    <w:p w14:paraId="35C32F1F" w14:textId="77777777" w:rsidR="00933724" w:rsidRDefault="002105E1" w:rsidP="00CB1966">
      <w:pPr>
        <w:pStyle w:val="Level2"/>
        <w:tabs>
          <w:tab w:val="clear" w:pos="709"/>
          <w:tab w:val="num" w:pos="567"/>
        </w:tabs>
        <w:ind w:left="567" w:hanging="567"/>
        <w:rPr>
          <w:lang w:val="en"/>
        </w:rPr>
      </w:pPr>
      <w:r w:rsidRPr="00161D10">
        <w:rPr>
          <w:lang w:val="en"/>
        </w:rPr>
        <w:t>If we</w:t>
      </w:r>
      <w:r>
        <w:rPr>
          <w:lang w:val="en"/>
        </w:rPr>
        <w:t xml:space="preserve"> </w:t>
      </w:r>
      <w:r w:rsidRPr="00161D10">
        <w:rPr>
          <w:lang w:val="en"/>
        </w:rPr>
        <w:t xml:space="preserve">change this </w:t>
      </w:r>
      <w:r w:rsidR="00E1389D">
        <w:rPr>
          <w:lang w:val="en"/>
        </w:rPr>
        <w:t>Policy</w:t>
      </w:r>
      <w:r w:rsidRPr="00161D10">
        <w:rPr>
          <w:lang w:val="en"/>
        </w:rPr>
        <w:t>, we will notify you of the changes. Where changes to this privacy</w:t>
      </w:r>
      <w:r w:rsidR="00623C6A">
        <w:rPr>
          <w:lang w:val="en"/>
        </w:rPr>
        <w:t xml:space="preserve"> policy</w:t>
      </w:r>
      <w:r w:rsidRPr="00161D10">
        <w:rPr>
          <w:lang w:val="en"/>
        </w:rPr>
        <w:t xml:space="preserve"> will have a fundamental impact on the nature of the processing or otherwise have a substantial impact on you, we will give you sufficient advance notice so that you have the opportunity to exercise your rights (e.g. to object to the processin</w:t>
      </w:r>
      <w:r w:rsidR="000F0764">
        <w:rPr>
          <w:lang w:val="en"/>
        </w:rPr>
        <w:t xml:space="preserve">g). </w:t>
      </w:r>
    </w:p>
    <w:p w14:paraId="1BF37987" w14:textId="0D2EBECA" w:rsidR="00EF0DD8" w:rsidRDefault="002105E1" w:rsidP="00CB1966">
      <w:pPr>
        <w:pStyle w:val="Level2"/>
        <w:tabs>
          <w:tab w:val="clear" w:pos="709"/>
          <w:tab w:val="num" w:pos="567"/>
        </w:tabs>
        <w:ind w:left="567" w:hanging="567"/>
      </w:pPr>
      <w:r w:rsidRPr="000C2A6A">
        <w:rPr>
          <w:lang w:val="en"/>
        </w:rPr>
        <w:lastRenderedPageBreak/>
        <w:t xml:space="preserve">This </w:t>
      </w:r>
      <w:r w:rsidR="00E1389D" w:rsidRPr="000C2A6A">
        <w:rPr>
          <w:lang w:val="en"/>
        </w:rPr>
        <w:t>P</w:t>
      </w:r>
      <w:r w:rsidRPr="000C2A6A">
        <w:rPr>
          <w:lang w:val="en"/>
        </w:rPr>
        <w:t xml:space="preserve">olicy has last updated on </w:t>
      </w:r>
      <w:r w:rsidR="00642623" w:rsidRPr="00642623">
        <w:rPr>
          <w:lang w:val="en"/>
        </w:rPr>
        <w:t>01/03/2024</w:t>
      </w:r>
      <w:r w:rsidRPr="000C2A6A">
        <w:rPr>
          <w:lang w:val="en"/>
        </w:rPr>
        <w:t>.</w:t>
      </w:r>
    </w:p>
    <w:sectPr w:rsidR="00EF0DD8">
      <w:pgSz w:w="11906" w:h="16838"/>
      <w:pgMar w:top="1693" w:right="1134" w:bottom="1134" w:left="1134" w:header="1134"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6B9E2" w14:textId="77777777" w:rsidR="00FA301A" w:rsidRDefault="002105E1">
      <w:r>
        <w:separator/>
      </w:r>
    </w:p>
  </w:endnote>
  <w:endnote w:type="continuationSeparator" w:id="0">
    <w:p w14:paraId="2AAAADB3" w14:textId="77777777" w:rsidR="00FA301A" w:rsidRDefault="0021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 Unicode MS">
    <w:altName w:val="Adobe Fan Heiti Std B"/>
    <w:panose1 w:val="020B0604020202020204"/>
    <w:charset w:val="80"/>
    <w:family w:val="swiss"/>
    <w:pitch w:val="variable"/>
    <w:sig w:usb0="F7FFAFFF" w:usb1="E9DFFFFF" w:usb2="0000003F" w:usb3="00000000" w:csb0="003F00F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CB027" w14:textId="77777777" w:rsidR="00FA301A" w:rsidRDefault="002105E1">
      <w:r>
        <w:separator/>
      </w:r>
    </w:p>
  </w:footnote>
  <w:footnote w:type="continuationSeparator" w:id="0">
    <w:p w14:paraId="57DCECBC" w14:textId="77777777" w:rsidR="00FA301A" w:rsidRDefault="00210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0BDD"/>
    <w:multiLevelType w:val="hybridMultilevel"/>
    <w:tmpl w:val="47F25E74"/>
    <w:lvl w:ilvl="0" w:tplc="B39A9B4E">
      <w:start w:val="1"/>
      <w:numFmt w:val="bullet"/>
      <w:lvlText w:val=""/>
      <w:lvlJc w:val="left"/>
      <w:pPr>
        <w:ind w:left="360" w:hanging="360"/>
      </w:pPr>
      <w:rPr>
        <w:rFonts w:ascii="Symbol" w:hAnsi="Symbol" w:hint="default"/>
      </w:rPr>
    </w:lvl>
    <w:lvl w:ilvl="1" w:tplc="A5ECEE14" w:tentative="1">
      <w:start w:val="1"/>
      <w:numFmt w:val="bullet"/>
      <w:lvlText w:val="o"/>
      <w:lvlJc w:val="left"/>
      <w:pPr>
        <w:ind w:left="1080" w:hanging="360"/>
      </w:pPr>
      <w:rPr>
        <w:rFonts w:ascii="Courier New" w:hAnsi="Courier New" w:cs="Courier New" w:hint="default"/>
      </w:rPr>
    </w:lvl>
    <w:lvl w:ilvl="2" w:tplc="14102C9C">
      <w:start w:val="1"/>
      <w:numFmt w:val="bullet"/>
      <w:lvlText w:val=""/>
      <w:lvlJc w:val="left"/>
      <w:pPr>
        <w:ind w:left="1800" w:hanging="360"/>
      </w:pPr>
      <w:rPr>
        <w:rFonts w:ascii="Wingdings" w:hAnsi="Wingdings" w:hint="default"/>
      </w:rPr>
    </w:lvl>
    <w:lvl w:ilvl="3" w:tplc="BEDA22C4" w:tentative="1">
      <w:start w:val="1"/>
      <w:numFmt w:val="bullet"/>
      <w:lvlText w:val=""/>
      <w:lvlJc w:val="left"/>
      <w:pPr>
        <w:ind w:left="2520" w:hanging="360"/>
      </w:pPr>
      <w:rPr>
        <w:rFonts w:ascii="Symbol" w:hAnsi="Symbol" w:hint="default"/>
      </w:rPr>
    </w:lvl>
    <w:lvl w:ilvl="4" w:tplc="42808244" w:tentative="1">
      <w:start w:val="1"/>
      <w:numFmt w:val="bullet"/>
      <w:lvlText w:val="o"/>
      <w:lvlJc w:val="left"/>
      <w:pPr>
        <w:ind w:left="3240" w:hanging="360"/>
      </w:pPr>
      <w:rPr>
        <w:rFonts w:ascii="Courier New" w:hAnsi="Courier New" w:cs="Courier New" w:hint="default"/>
      </w:rPr>
    </w:lvl>
    <w:lvl w:ilvl="5" w:tplc="0568E44E" w:tentative="1">
      <w:start w:val="1"/>
      <w:numFmt w:val="bullet"/>
      <w:lvlText w:val=""/>
      <w:lvlJc w:val="left"/>
      <w:pPr>
        <w:ind w:left="3960" w:hanging="360"/>
      </w:pPr>
      <w:rPr>
        <w:rFonts w:ascii="Wingdings" w:hAnsi="Wingdings" w:hint="default"/>
      </w:rPr>
    </w:lvl>
    <w:lvl w:ilvl="6" w:tplc="3FE0FBF0" w:tentative="1">
      <w:start w:val="1"/>
      <w:numFmt w:val="bullet"/>
      <w:lvlText w:val=""/>
      <w:lvlJc w:val="left"/>
      <w:pPr>
        <w:ind w:left="4680" w:hanging="360"/>
      </w:pPr>
      <w:rPr>
        <w:rFonts w:ascii="Symbol" w:hAnsi="Symbol" w:hint="default"/>
      </w:rPr>
    </w:lvl>
    <w:lvl w:ilvl="7" w:tplc="A8A8A032" w:tentative="1">
      <w:start w:val="1"/>
      <w:numFmt w:val="bullet"/>
      <w:lvlText w:val="o"/>
      <w:lvlJc w:val="left"/>
      <w:pPr>
        <w:ind w:left="5400" w:hanging="360"/>
      </w:pPr>
      <w:rPr>
        <w:rFonts w:ascii="Courier New" w:hAnsi="Courier New" w:cs="Courier New" w:hint="default"/>
      </w:rPr>
    </w:lvl>
    <w:lvl w:ilvl="8" w:tplc="2F8C9848" w:tentative="1">
      <w:start w:val="1"/>
      <w:numFmt w:val="bullet"/>
      <w:lvlText w:val=""/>
      <w:lvlJc w:val="left"/>
      <w:pPr>
        <w:ind w:left="6120" w:hanging="360"/>
      </w:pPr>
      <w:rPr>
        <w:rFonts w:ascii="Wingdings" w:hAnsi="Wingdings" w:hint="default"/>
      </w:rPr>
    </w:lvl>
  </w:abstractNum>
  <w:abstractNum w:abstractNumId="1" w15:restartNumberingAfterBreak="0">
    <w:nsid w:val="071148E2"/>
    <w:multiLevelType w:val="hybridMultilevel"/>
    <w:tmpl w:val="9EF81354"/>
    <w:lvl w:ilvl="0" w:tplc="D5D26BA6">
      <w:start w:val="1"/>
      <w:numFmt w:val="bullet"/>
      <w:lvlText w:val=""/>
      <w:lvlJc w:val="left"/>
      <w:pPr>
        <w:ind w:left="1069" w:hanging="360"/>
      </w:pPr>
      <w:rPr>
        <w:rFonts w:ascii="Symbol" w:hAnsi="Symbol" w:hint="default"/>
      </w:rPr>
    </w:lvl>
    <w:lvl w:ilvl="1" w:tplc="503ECD4E" w:tentative="1">
      <w:start w:val="1"/>
      <w:numFmt w:val="bullet"/>
      <w:lvlText w:val="o"/>
      <w:lvlJc w:val="left"/>
      <w:pPr>
        <w:ind w:left="1789" w:hanging="360"/>
      </w:pPr>
      <w:rPr>
        <w:rFonts w:ascii="Courier New" w:hAnsi="Courier New" w:cs="Courier New" w:hint="default"/>
      </w:rPr>
    </w:lvl>
    <w:lvl w:ilvl="2" w:tplc="B3D6C47E" w:tentative="1">
      <w:start w:val="1"/>
      <w:numFmt w:val="bullet"/>
      <w:lvlText w:val=""/>
      <w:lvlJc w:val="left"/>
      <w:pPr>
        <w:ind w:left="2509" w:hanging="360"/>
      </w:pPr>
      <w:rPr>
        <w:rFonts w:ascii="Wingdings" w:hAnsi="Wingdings" w:hint="default"/>
      </w:rPr>
    </w:lvl>
    <w:lvl w:ilvl="3" w:tplc="8864DCA2" w:tentative="1">
      <w:start w:val="1"/>
      <w:numFmt w:val="bullet"/>
      <w:lvlText w:val=""/>
      <w:lvlJc w:val="left"/>
      <w:pPr>
        <w:ind w:left="3229" w:hanging="360"/>
      </w:pPr>
      <w:rPr>
        <w:rFonts w:ascii="Symbol" w:hAnsi="Symbol" w:hint="default"/>
      </w:rPr>
    </w:lvl>
    <w:lvl w:ilvl="4" w:tplc="BA909B24" w:tentative="1">
      <w:start w:val="1"/>
      <w:numFmt w:val="bullet"/>
      <w:lvlText w:val="o"/>
      <w:lvlJc w:val="left"/>
      <w:pPr>
        <w:ind w:left="3949" w:hanging="360"/>
      </w:pPr>
      <w:rPr>
        <w:rFonts w:ascii="Courier New" w:hAnsi="Courier New" w:cs="Courier New" w:hint="default"/>
      </w:rPr>
    </w:lvl>
    <w:lvl w:ilvl="5" w:tplc="204410C2" w:tentative="1">
      <w:start w:val="1"/>
      <w:numFmt w:val="bullet"/>
      <w:lvlText w:val=""/>
      <w:lvlJc w:val="left"/>
      <w:pPr>
        <w:ind w:left="4669" w:hanging="360"/>
      </w:pPr>
      <w:rPr>
        <w:rFonts w:ascii="Wingdings" w:hAnsi="Wingdings" w:hint="default"/>
      </w:rPr>
    </w:lvl>
    <w:lvl w:ilvl="6" w:tplc="4E2689D4" w:tentative="1">
      <w:start w:val="1"/>
      <w:numFmt w:val="bullet"/>
      <w:lvlText w:val=""/>
      <w:lvlJc w:val="left"/>
      <w:pPr>
        <w:ind w:left="5389" w:hanging="360"/>
      </w:pPr>
      <w:rPr>
        <w:rFonts w:ascii="Symbol" w:hAnsi="Symbol" w:hint="default"/>
      </w:rPr>
    </w:lvl>
    <w:lvl w:ilvl="7" w:tplc="03A29D46" w:tentative="1">
      <w:start w:val="1"/>
      <w:numFmt w:val="bullet"/>
      <w:lvlText w:val="o"/>
      <w:lvlJc w:val="left"/>
      <w:pPr>
        <w:ind w:left="6109" w:hanging="360"/>
      </w:pPr>
      <w:rPr>
        <w:rFonts w:ascii="Courier New" w:hAnsi="Courier New" w:cs="Courier New" w:hint="default"/>
      </w:rPr>
    </w:lvl>
    <w:lvl w:ilvl="8" w:tplc="1AA20C62" w:tentative="1">
      <w:start w:val="1"/>
      <w:numFmt w:val="bullet"/>
      <w:lvlText w:val=""/>
      <w:lvlJc w:val="left"/>
      <w:pPr>
        <w:ind w:left="6829" w:hanging="360"/>
      </w:pPr>
      <w:rPr>
        <w:rFonts w:ascii="Wingdings" w:hAnsi="Wingdings" w:hint="default"/>
      </w:rPr>
    </w:lvl>
  </w:abstractNum>
  <w:abstractNum w:abstractNumId="2" w15:restartNumberingAfterBreak="0">
    <w:nsid w:val="0F376B13"/>
    <w:multiLevelType w:val="hybridMultilevel"/>
    <w:tmpl w:val="F9BE9696"/>
    <w:lvl w:ilvl="0" w:tplc="03C01CAC">
      <w:start w:val="1"/>
      <w:numFmt w:val="bullet"/>
      <w:lvlText w:val=""/>
      <w:lvlJc w:val="left"/>
      <w:pPr>
        <w:ind w:left="720" w:hanging="360"/>
      </w:pPr>
      <w:rPr>
        <w:rFonts w:ascii="Symbol" w:hAnsi="Symbol" w:hint="default"/>
      </w:rPr>
    </w:lvl>
    <w:lvl w:ilvl="1" w:tplc="4AF639A0" w:tentative="1">
      <w:start w:val="1"/>
      <w:numFmt w:val="bullet"/>
      <w:lvlText w:val="o"/>
      <w:lvlJc w:val="left"/>
      <w:pPr>
        <w:ind w:left="1440" w:hanging="360"/>
      </w:pPr>
      <w:rPr>
        <w:rFonts w:ascii="Courier New" w:hAnsi="Courier New" w:cs="Courier New" w:hint="default"/>
      </w:rPr>
    </w:lvl>
    <w:lvl w:ilvl="2" w:tplc="0EAACD56" w:tentative="1">
      <w:start w:val="1"/>
      <w:numFmt w:val="bullet"/>
      <w:lvlText w:val=""/>
      <w:lvlJc w:val="left"/>
      <w:pPr>
        <w:ind w:left="2160" w:hanging="360"/>
      </w:pPr>
      <w:rPr>
        <w:rFonts w:ascii="Wingdings" w:hAnsi="Wingdings" w:hint="default"/>
      </w:rPr>
    </w:lvl>
    <w:lvl w:ilvl="3" w:tplc="FD02C6CC" w:tentative="1">
      <w:start w:val="1"/>
      <w:numFmt w:val="bullet"/>
      <w:lvlText w:val=""/>
      <w:lvlJc w:val="left"/>
      <w:pPr>
        <w:ind w:left="2880" w:hanging="360"/>
      </w:pPr>
      <w:rPr>
        <w:rFonts w:ascii="Symbol" w:hAnsi="Symbol" w:hint="default"/>
      </w:rPr>
    </w:lvl>
    <w:lvl w:ilvl="4" w:tplc="FD5AEA4C" w:tentative="1">
      <w:start w:val="1"/>
      <w:numFmt w:val="bullet"/>
      <w:lvlText w:val="o"/>
      <w:lvlJc w:val="left"/>
      <w:pPr>
        <w:ind w:left="3600" w:hanging="360"/>
      </w:pPr>
      <w:rPr>
        <w:rFonts w:ascii="Courier New" w:hAnsi="Courier New" w:cs="Courier New" w:hint="default"/>
      </w:rPr>
    </w:lvl>
    <w:lvl w:ilvl="5" w:tplc="E3528302" w:tentative="1">
      <w:start w:val="1"/>
      <w:numFmt w:val="bullet"/>
      <w:lvlText w:val=""/>
      <w:lvlJc w:val="left"/>
      <w:pPr>
        <w:ind w:left="4320" w:hanging="360"/>
      </w:pPr>
      <w:rPr>
        <w:rFonts w:ascii="Wingdings" w:hAnsi="Wingdings" w:hint="default"/>
      </w:rPr>
    </w:lvl>
    <w:lvl w:ilvl="6" w:tplc="8BFA9120" w:tentative="1">
      <w:start w:val="1"/>
      <w:numFmt w:val="bullet"/>
      <w:lvlText w:val=""/>
      <w:lvlJc w:val="left"/>
      <w:pPr>
        <w:ind w:left="5040" w:hanging="360"/>
      </w:pPr>
      <w:rPr>
        <w:rFonts w:ascii="Symbol" w:hAnsi="Symbol" w:hint="default"/>
      </w:rPr>
    </w:lvl>
    <w:lvl w:ilvl="7" w:tplc="13E241B2" w:tentative="1">
      <w:start w:val="1"/>
      <w:numFmt w:val="bullet"/>
      <w:lvlText w:val="o"/>
      <w:lvlJc w:val="left"/>
      <w:pPr>
        <w:ind w:left="5760" w:hanging="360"/>
      </w:pPr>
      <w:rPr>
        <w:rFonts w:ascii="Courier New" w:hAnsi="Courier New" w:cs="Courier New" w:hint="default"/>
      </w:rPr>
    </w:lvl>
    <w:lvl w:ilvl="8" w:tplc="D35CEF84" w:tentative="1">
      <w:start w:val="1"/>
      <w:numFmt w:val="bullet"/>
      <w:lvlText w:val=""/>
      <w:lvlJc w:val="left"/>
      <w:pPr>
        <w:ind w:left="6480" w:hanging="360"/>
      </w:pPr>
      <w:rPr>
        <w:rFonts w:ascii="Wingdings" w:hAnsi="Wingdings" w:hint="default"/>
      </w:rPr>
    </w:lvl>
  </w:abstractNum>
  <w:abstractNum w:abstractNumId="3" w15:restartNumberingAfterBreak="0">
    <w:nsid w:val="0FD0594B"/>
    <w:multiLevelType w:val="hybridMultilevel"/>
    <w:tmpl w:val="1B3E8506"/>
    <w:lvl w:ilvl="0" w:tplc="972E6C5E">
      <w:start w:val="1"/>
      <w:numFmt w:val="decimalEnclosedCircle"/>
      <w:lvlText w:val="%1"/>
      <w:lvlJc w:val="left"/>
      <w:pPr>
        <w:ind w:left="360" w:hanging="360"/>
      </w:pPr>
      <w:rPr>
        <w:rFonts w:cs="Mangal" w:hint="default"/>
      </w:rPr>
    </w:lvl>
    <w:lvl w:ilvl="1" w:tplc="BBB25386" w:tentative="1">
      <w:start w:val="1"/>
      <w:numFmt w:val="aiueoFullWidth"/>
      <w:lvlText w:val="(%2)"/>
      <w:lvlJc w:val="left"/>
      <w:pPr>
        <w:ind w:left="840" w:hanging="420"/>
      </w:pPr>
    </w:lvl>
    <w:lvl w:ilvl="2" w:tplc="B608D55A" w:tentative="1">
      <w:start w:val="1"/>
      <w:numFmt w:val="decimalEnclosedCircle"/>
      <w:lvlText w:val="%3"/>
      <w:lvlJc w:val="left"/>
      <w:pPr>
        <w:ind w:left="1260" w:hanging="420"/>
      </w:pPr>
    </w:lvl>
    <w:lvl w:ilvl="3" w:tplc="6E58AC3A" w:tentative="1">
      <w:start w:val="1"/>
      <w:numFmt w:val="decimal"/>
      <w:lvlText w:val="%4."/>
      <w:lvlJc w:val="left"/>
      <w:pPr>
        <w:ind w:left="1680" w:hanging="420"/>
      </w:pPr>
    </w:lvl>
    <w:lvl w:ilvl="4" w:tplc="A82297A0" w:tentative="1">
      <w:start w:val="1"/>
      <w:numFmt w:val="aiueoFullWidth"/>
      <w:lvlText w:val="(%5)"/>
      <w:lvlJc w:val="left"/>
      <w:pPr>
        <w:ind w:left="2100" w:hanging="420"/>
      </w:pPr>
    </w:lvl>
    <w:lvl w:ilvl="5" w:tplc="511E719A" w:tentative="1">
      <w:start w:val="1"/>
      <w:numFmt w:val="decimalEnclosedCircle"/>
      <w:lvlText w:val="%6"/>
      <w:lvlJc w:val="left"/>
      <w:pPr>
        <w:ind w:left="2520" w:hanging="420"/>
      </w:pPr>
    </w:lvl>
    <w:lvl w:ilvl="6" w:tplc="9F643444" w:tentative="1">
      <w:start w:val="1"/>
      <w:numFmt w:val="decimal"/>
      <w:lvlText w:val="%7."/>
      <w:lvlJc w:val="left"/>
      <w:pPr>
        <w:ind w:left="2940" w:hanging="420"/>
      </w:pPr>
    </w:lvl>
    <w:lvl w:ilvl="7" w:tplc="9FC6068A" w:tentative="1">
      <w:start w:val="1"/>
      <w:numFmt w:val="aiueoFullWidth"/>
      <w:lvlText w:val="(%8)"/>
      <w:lvlJc w:val="left"/>
      <w:pPr>
        <w:ind w:left="3360" w:hanging="420"/>
      </w:pPr>
    </w:lvl>
    <w:lvl w:ilvl="8" w:tplc="54EC3B84" w:tentative="1">
      <w:start w:val="1"/>
      <w:numFmt w:val="decimalEnclosedCircle"/>
      <w:lvlText w:val="%9"/>
      <w:lvlJc w:val="left"/>
      <w:pPr>
        <w:ind w:left="3780" w:hanging="420"/>
      </w:pPr>
    </w:lvl>
  </w:abstractNum>
  <w:abstractNum w:abstractNumId="4" w15:restartNumberingAfterBreak="0">
    <w:nsid w:val="0FE74F7D"/>
    <w:multiLevelType w:val="multilevel"/>
    <w:tmpl w:val="9B8486A0"/>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sz w:val="21"/>
        <w:szCs w:val="21"/>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9866AD3"/>
    <w:multiLevelType w:val="hybridMultilevel"/>
    <w:tmpl w:val="1B6A206E"/>
    <w:lvl w:ilvl="0" w:tplc="4398728E">
      <w:start w:val="1"/>
      <w:numFmt w:val="decimal"/>
      <w:lvlText w:val="%1."/>
      <w:lvlJc w:val="left"/>
      <w:pPr>
        <w:ind w:left="720" w:hanging="360"/>
      </w:pPr>
    </w:lvl>
    <w:lvl w:ilvl="1" w:tplc="32901710" w:tentative="1">
      <w:start w:val="1"/>
      <w:numFmt w:val="lowerLetter"/>
      <w:lvlText w:val="%2."/>
      <w:lvlJc w:val="left"/>
      <w:pPr>
        <w:ind w:left="1440" w:hanging="360"/>
      </w:pPr>
    </w:lvl>
    <w:lvl w:ilvl="2" w:tplc="01FC7922" w:tentative="1">
      <w:start w:val="1"/>
      <w:numFmt w:val="lowerRoman"/>
      <w:lvlText w:val="%3."/>
      <w:lvlJc w:val="right"/>
      <w:pPr>
        <w:ind w:left="2160" w:hanging="180"/>
      </w:pPr>
    </w:lvl>
    <w:lvl w:ilvl="3" w:tplc="97F8780C" w:tentative="1">
      <w:start w:val="1"/>
      <w:numFmt w:val="decimal"/>
      <w:lvlText w:val="%4."/>
      <w:lvlJc w:val="left"/>
      <w:pPr>
        <w:ind w:left="2880" w:hanging="360"/>
      </w:pPr>
    </w:lvl>
    <w:lvl w:ilvl="4" w:tplc="F82897A0" w:tentative="1">
      <w:start w:val="1"/>
      <w:numFmt w:val="lowerLetter"/>
      <w:lvlText w:val="%5."/>
      <w:lvlJc w:val="left"/>
      <w:pPr>
        <w:ind w:left="3600" w:hanging="360"/>
      </w:pPr>
    </w:lvl>
    <w:lvl w:ilvl="5" w:tplc="53429A58" w:tentative="1">
      <w:start w:val="1"/>
      <w:numFmt w:val="lowerRoman"/>
      <w:lvlText w:val="%6."/>
      <w:lvlJc w:val="right"/>
      <w:pPr>
        <w:ind w:left="4320" w:hanging="180"/>
      </w:pPr>
    </w:lvl>
    <w:lvl w:ilvl="6" w:tplc="C59C786A" w:tentative="1">
      <w:start w:val="1"/>
      <w:numFmt w:val="decimal"/>
      <w:lvlText w:val="%7."/>
      <w:lvlJc w:val="left"/>
      <w:pPr>
        <w:ind w:left="5040" w:hanging="360"/>
      </w:pPr>
    </w:lvl>
    <w:lvl w:ilvl="7" w:tplc="F33A8F42" w:tentative="1">
      <w:start w:val="1"/>
      <w:numFmt w:val="lowerLetter"/>
      <w:lvlText w:val="%8."/>
      <w:lvlJc w:val="left"/>
      <w:pPr>
        <w:ind w:left="5760" w:hanging="360"/>
      </w:pPr>
    </w:lvl>
    <w:lvl w:ilvl="8" w:tplc="4F92076C" w:tentative="1">
      <w:start w:val="1"/>
      <w:numFmt w:val="lowerRoman"/>
      <w:lvlText w:val="%9."/>
      <w:lvlJc w:val="right"/>
      <w:pPr>
        <w:ind w:left="6480" w:hanging="180"/>
      </w:pPr>
    </w:lvl>
  </w:abstractNum>
  <w:abstractNum w:abstractNumId="6" w15:restartNumberingAfterBreak="0">
    <w:nsid w:val="394F4192"/>
    <w:multiLevelType w:val="multilevel"/>
    <w:tmpl w:val="667E55FC"/>
    <w:lvl w:ilvl="0">
      <w:numFmt w:val="bullet"/>
      <w:lvlText w:val="·"/>
      <w:lvlJc w:val="left"/>
      <w:pPr>
        <w:tabs>
          <w:tab w:val="left" w:pos="288"/>
        </w:tabs>
      </w:pPr>
      <w:rPr>
        <w:rFonts w:ascii="Symbol" w:eastAsia="Symbol" w:hAnsi="Symbo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DB65AB"/>
    <w:multiLevelType w:val="hybridMultilevel"/>
    <w:tmpl w:val="2E469F24"/>
    <w:lvl w:ilvl="0" w:tplc="C43241C6">
      <w:start w:val="1"/>
      <w:numFmt w:val="lowerLetter"/>
      <w:lvlText w:val="%1)"/>
      <w:lvlJc w:val="left"/>
      <w:pPr>
        <w:ind w:left="720" w:hanging="360"/>
      </w:pPr>
    </w:lvl>
    <w:lvl w:ilvl="1" w:tplc="A142EC92" w:tentative="1">
      <w:start w:val="1"/>
      <w:numFmt w:val="lowerLetter"/>
      <w:lvlText w:val="%2."/>
      <w:lvlJc w:val="left"/>
      <w:pPr>
        <w:ind w:left="1440" w:hanging="360"/>
      </w:pPr>
    </w:lvl>
    <w:lvl w:ilvl="2" w:tplc="57CA54C8" w:tentative="1">
      <w:start w:val="1"/>
      <w:numFmt w:val="lowerRoman"/>
      <w:lvlText w:val="%3."/>
      <w:lvlJc w:val="right"/>
      <w:pPr>
        <w:ind w:left="2160" w:hanging="180"/>
      </w:pPr>
    </w:lvl>
    <w:lvl w:ilvl="3" w:tplc="F8B603A6" w:tentative="1">
      <w:start w:val="1"/>
      <w:numFmt w:val="decimal"/>
      <w:lvlText w:val="%4."/>
      <w:lvlJc w:val="left"/>
      <w:pPr>
        <w:ind w:left="2880" w:hanging="360"/>
      </w:pPr>
    </w:lvl>
    <w:lvl w:ilvl="4" w:tplc="60BC82A0" w:tentative="1">
      <w:start w:val="1"/>
      <w:numFmt w:val="lowerLetter"/>
      <w:lvlText w:val="%5."/>
      <w:lvlJc w:val="left"/>
      <w:pPr>
        <w:ind w:left="3600" w:hanging="360"/>
      </w:pPr>
    </w:lvl>
    <w:lvl w:ilvl="5" w:tplc="C0D0A5CA" w:tentative="1">
      <w:start w:val="1"/>
      <w:numFmt w:val="lowerRoman"/>
      <w:lvlText w:val="%6."/>
      <w:lvlJc w:val="right"/>
      <w:pPr>
        <w:ind w:left="4320" w:hanging="180"/>
      </w:pPr>
    </w:lvl>
    <w:lvl w:ilvl="6" w:tplc="E41EE05C" w:tentative="1">
      <w:start w:val="1"/>
      <w:numFmt w:val="decimal"/>
      <w:lvlText w:val="%7."/>
      <w:lvlJc w:val="left"/>
      <w:pPr>
        <w:ind w:left="5040" w:hanging="360"/>
      </w:pPr>
    </w:lvl>
    <w:lvl w:ilvl="7" w:tplc="C792BDA6" w:tentative="1">
      <w:start w:val="1"/>
      <w:numFmt w:val="lowerLetter"/>
      <w:lvlText w:val="%8."/>
      <w:lvlJc w:val="left"/>
      <w:pPr>
        <w:ind w:left="5760" w:hanging="360"/>
      </w:pPr>
    </w:lvl>
    <w:lvl w:ilvl="8" w:tplc="1F382084" w:tentative="1">
      <w:start w:val="1"/>
      <w:numFmt w:val="lowerRoman"/>
      <w:lvlText w:val="%9."/>
      <w:lvlJc w:val="right"/>
      <w:pPr>
        <w:ind w:left="6480" w:hanging="180"/>
      </w:pPr>
    </w:lvl>
  </w:abstractNum>
  <w:abstractNum w:abstractNumId="8" w15:restartNumberingAfterBreak="0">
    <w:nsid w:val="3D0A7694"/>
    <w:multiLevelType w:val="hybridMultilevel"/>
    <w:tmpl w:val="157EEFFC"/>
    <w:lvl w:ilvl="0" w:tplc="F632999C">
      <w:start w:val="1"/>
      <w:numFmt w:val="lowerRoman"/>
      <w:lvlText w:val="%1."/>
      <w:lvlJc w:val="right"/>
      <w:pPr>
        <w:ind w:left="1429" w:hanging="360"/>
      </w:pPr>
      <w:rPr>
        <w:rFonts w:ascii="Arial" w:hAnsi="Arial" w:cs="Arial" w:hint="default"/>
      </w:rPr>
    </w:lvl>
    <w:lvl w:ilvl="1" w:tplc="A1C80712" w:tentative="1">
      <w:start w:val="1"/>
      <w:numFmt w:val="lowerLetter"/>
      <w:lvlText w:val="%2."/>
      <w:lvlJc w:val="left"/>
      <w:pPr>
        <w:ind w:left="2149" w:hanging="360"/>
      </w:pPr>
    </w:lvl>
    <w:lvl w:ilvl="2" w:tplc="B8A4DB64" w:tentative="1">
      <w:start w:val="1"/>
      <w:numFmt w:val="lowerRoman"/>
      <w:lvlText w:val="%3."/>
      <w:lvlJc w:val="right"/>
      <w:pPr>
        <w:ind w:left="2869" w:hanging="180"/>
      </w:pPr>
    </w:lvl>
    <w:lvl w:ilvl="3" w:tplc="3A2C20DA" w:tentative="1">
      <w:start w:val="1"/>
      <w:numFmt w:val="decimal"/>
      <w:lvlText w:val="%4."/>
      <w:lvlJc w:val="left"/>
      <w:pPr>
        <w:ind w:left="3589" w:hanging="360"/>
      </w:pPr>
    </w:lvl>
    <w:lvl w:ilvl="4" w:tplc="C63A2692" w:tentative="1">
      <w:start w:val="1"/>
      <w:numFmt w:val="lowerLetter"/>
      <w:lvlText w:val="%5."/>
      <w:lvlJc w:val="left"/>
      <w:pPr>
        <w:ind w:left="4309" w:hanging="360"/>
      </w:pPr>
    </w:lvl>
    <w:lvl w:ilvl="5" w:tplc="07AA830C" w:tentative="1">
      <w:start w:val="1"/>
      <w:numFmt w:val="lowerRoman"/>
      <w:lvlText w:val="%6."/>
      <w:lvlJc w:val="right"/>
      <w:pPr>
        <w:ind w:left="5029" w:hanging="180"/>
      </w:pPr>
    </w:lvl>
    <w:lvl w:ilvl="6" w:tplc="CE7032B6" w:tentative="1">
      <w:start w:val="1"/>
      <w:numFmt w:val="decimal"/>
      <w:lvlText w:val="%7."/>
      <w:lvlJc w:val="left"/>
      <w:pPr>
        <w:ind w:left="5749" w:hanging="360"/>
      </w:pPr>
    </w:lvl>
    <w:lvl w:ilvl="7" w:tplc="FE7ECDFA" w:tentative="1">
      <w:start w:val="1"/>
      <w:numFmt w:val="lowerLetter"/>
      <w:lvlText w:val="%8."/>
      <w:lvlJc w:val="left"/>
      <w:pPr>
        <w:ind w:left="6469" w:hanging="360"/>
      </w:pPr>
    </w:lvl>
    <w:lvl w:ilvl="8" w:tplc="94C4BE04" w:tentative="1">
      <w:start w:val="1"/>
      <w:numFmt w:val="lowerRoman"/>
      <w:lvlText w:val="%9."/>
      <w:lvlJc w:val="right"/>
      <w:pPr>
        <w:ind w:left="7189" w:hanging="180"/>
      </w:pPr>
    </w:lvl>
  </w:abstractNum>
  <w:abstractNum w:abstractNumId="9" w15:restartNumberingAfterBreak="0">
    <w:nsid w:val="3D732D99"/>
    <w:multiLevelType w:val="hybridMultilevel"/>
    <w:tmpl w:val="12A810CA"/>
    <w:lvl w:ilvl="0" w:tplc="ACACCFBE">
      <w:start w:val="1"/>
      <w:numFmt w:val="bullet"/>
      <w:lvlText w:val=""/>
      <w:lvlJc w:val="left"/>
      <w:pPr>
        <w:ind w:left="720" w:hanging="360"/>
      </w:pPr>
      <w:rPr>
        <w:rFonts w:ascii="Symbol" w:hAnsi="Symbol" w:hint="default"/>
      </w:rPr>
    </w:lvl>
    <w:lvl w:ilvl="1" w:tplc="2B4A1CF2" w:tentative="1">
      <w:start w:val="1"/>
      <w:numFmt w:val="bullet"/>
      <w:lvlText w:val="o"/>
      <w:lvlJc w:val="left"/>
      <w:pPr>
        <w:ind w:left="1440" w:hanging="360"/>
      </w:pPr>
      <w:rPr>
        <w:rFonts w:ascii="Courier New" w:hAnsi="Courier New" w:cs="Courier New" w:hint="default"/>
      </w:rPr>
    </w:lvl>
    <w:lvl w:ilvl="2" w:tplc="D160F530" w:tentative="1">
      <w:start w:val="1"/>
      <w:numFmt w:val="bullet"/>
      <w:lvlText w:val=""/>
      <w:lvlJc w:val="left"/>
      <w:pPr>
        <w:ind w:left="2160" w:hanging="360"/>
      </w:pPr>
      <w:rPr>
        <w:rFonts w:ascii="Wingdings" w:hAnsi="Wingdings" w:hint="default"/>
      </w:rPr>
    </w:lvl>
    <w:lvl w:ilvl="3" w:tplc="E2489D1E" w:tentative="1">
      <w:start w:val="1"/>
      <w:numFmt w:val="bullet"/>
      <w:lvlText w:val=""/>
      <w:lvlJc w:val="left"/>
      <w:pPr>
        <w:ind w:left="2880" w:hanging="360"/>
      </w:pPr>
      <w:rPr>
        <w:rFonts w:ascii="Symbol" w:hAnsi="Symbol" w:hint="default"/>
      </w:rPr>
    </w:lvl>
    <w:lvl w:ilvl="4" w:tplc="098468DC" w:tentative="1">
      <w:start w:val="1"/>
      <w:numFmt w:val="bullet"/>
      <w:lvlText w:val="o"/>
      <w:lvlJc w:val="left"/>
      <w:pPr>
        <w:ind w:left="3600" w:hanging="360"/>
      </w:pPr>
      <w:rPr>
        <w:rFonts w:ascii="Courier New" w:hAnsi="Courier New" w:cs="Courier New" w:hint="default"/>
      </w:rPr>
    </w:lvl>
    <w:lvl w:ilvl="5" w:tplc="32C28812" w:tentative="1">
      <w:start w:val="1"/>
      <w:numFmt w:val="bullet"/>
      <w:lvlText w:val=""/>
      <w:lvlJc w:val="left"/>
      <w:pPr>
        <w:ind w:left="4320" w:hanging="360"/>
      </w:pPr>
      <w:rPr>
        <w:rFonts w:ascii="Wingdings" w:hAnsi="Wingdings" w:hint="default"/>
      </w:rPr>
    </w:lvl>
    <w:lvl w:ilvl="6" w:tplc="C3124218" w:tentative="1">
      <w:start w:val="1"/>
      <w:numFmt w:val="bullet"/>
      <w:lvlText w:val=""/>
      <w:lvlJc w:val="left"/>
      <w:pPr>
        <w:ind w:left="5040" w:hanging="360"/>
      </w:pPr>
      <w:rPr>
        <w:rFonts w:ascii="Symbol" w:hAnsi="Symbol" w:hint="default"/>
      </w:rPr>
    </w:lvl>
    <w:lvl w:ilvl="7" w:tplc="1770971E" w:tentative="1">
      <w:start w:val="1"/>
      <w:numFmt w:val="bullet"/>
      <w:lvlText w:val="o"/>
      <w:lvlJc w:val="left"/>
      <w:pPr>
        <w:ind w:left="5760" w:hanging="360"/>
      </w:pPr>
      <w:rPr>
        <w:rFonts w:ascii="Courier New" w:hAnsi="Courier New" w:cs="Courier New" w:hint="default"/>
      </w:rPr>
    </w:lvl>
    <w:lvl w:ilvl="8" w:tplc="F3221772" w:tentative="1">
      <w:start w:val="1"/>
      <w:numFmt w:val="bullet"/>
      <w:lvlText w:val=""/>
      <w:lvlJc w:val="left"/>
      <w:pPr>
        <w:ind w:left="6480" w:hanging="360"/>
      </w:pPr>
      <w:rPr>
        <w:rFonts w:ascii="Wingdings" w:hAnsi="Wingdings" w:hint="default"/>
      </w:rPr>
    </w:lvl>
  </w:abstractNum>
  <w:abstractNum w:abstractNumId="10" w15:restartNumberingAfterBreak="0">
    <w:nsid w:val="3F097B40"/>
    <w:multiLevelType w:val="hybridMultilevel"/>
    <w:tmpl w:val="3CF00ED6"/>
    <w:lvl w:ilvl="0" w:tplc="BEEC04E6">
      <w:start w:val="1"/>
      <w:numFmt w:val="bullet"/>
      <w:lvlText w:val=""/>
      <w:lvlJc w:val="left"/>
      <w:pPr>
        <w:ind w:left="720" w:hanging="360"/>
      </w:pPr>
      <w:rPr>
        <w:rFonts w:ascii="Symbol" w:hAnsi="Symbol" w:hint="default"/>
      </w:rPr>
    </w:lvl>
    <w:lvl w:ilvl="1" w:tplc="44281C2E" w:tentative="1">
      <w:start w:val="1"/>
      <w:numFmt w:val="bullet"/>
      <w:lvlText w:val="o"/>
      <w:lvlJc w:val="left"/>
      <w:pPr>
        <w:ind w:left="1440" w:hanging="360"/>
      </w:pPr>
      <w:rPr>
        <w:rFonts w:ascii="Courier New" w:hAnsi="Courier New" w:cs="Courier New" w:hint="default"/>
      </w:rPr>
    </w:lvl>
    <w:lvl w:ilvl="2" w:tplc="69F2BF40" w:tentative="1">
      <w:start w:val="1"/>
      <w:numFmt w:val="bullet"/>
      <w:lvlText w:val=""/>
      <w:lvlJc w:val="left"/>
      <w:pPr>
        <w:ind w:left="2160" w:hanging="360"/>
      </w:pPr>
      <w:rPr>
        <w:rFonts w:ascii="Wingdings" w:hAnsi="Wingdings" w:hint="default"/>
      </w:rPr>
    </w:lvl>
    <w:lvl w:ilvl="3" w:tplc="A07C421E" w:tentative="1">
      <w:start w:val="1"/>
      <w:numFmt w:val="bullet"/>
      <w:lvlText w:val=""/>
      <w:lvlJc w:val="left"/>
      <w:pPr>
        <w:ind w:left="2880" w:hanging="360"/>
      </w:pPr>
      <w:rPr>
        <w:rFonts w:ascii="Symbol" w:hAnsi="Symbol" w:hint="default"/>
      </w:rPr>
    </w:lvl>
    <w:lvl w:ilvl="4" w:tplc="DAC66848" w:tentative="1">
      <w:start w:val="1"/>
      <w:numFmt w:val="bullet"/>
      <w:lvlText w:val="o"/>
      <w:lvlJc w:val="left"/>
      <w:pPr>
        <w:ind w:left="3600" w:hanging="360"/>
      </w:pPr>
      <w:rPr>
        <w:rFonts w:ascii="Courier New" w:hAnsi="Courier New" w:cs="Courier New" w:hint="default"/>
      </w:rPr>
    </w:lvl>
    <w:lvl w:ilvl="5" w:tplc="08C27F7E" w:tentative="1">
      <w:start w:val="1"/>
      <w:numFmt w:val="bullet"/>
      <w:lvlText w:val=""/>
      <w:lvlJc w:val="left"/>
      <w:pPr>
        <w:ind w:left="4320" w:hanging="360"/>
      </w:pPr>
      <w:rPr>
        <w:rFonts w:ascii="Wingdings" w:hAnsi="Wingdings" w:hint="default"/>
      </w:rPr>
    </w:lvl>
    <w:lvl w:ilvl="6" w:tplc="62CA408A" w:tentative="1">
      <w:start w:val="1"/>
      <w:numFmt w:val="bullet"/>
      <w:lvlText w:val=""/>
      <w:lvlJc w:val="left"/>
      <w:pPr>
        <w:ind w:left="5040" w:hanging="360"/>
      </w:pPr>
      <w:rPr>
        <w:rFonts w:ascii="Symbol" w:hAnsi="Symbol" w:hint="default"/>
      </w:rPr>
    </w:lvl>
    <w:lvl w:ilvl="7" w:tplc="60646C84" w:tentative="1">
      <w:start w:val="1"/>
      <w:numFmt w:val="bullet"/>
      <w:lvlText w:val="o"/>
      <w:lvlJc w:val="left"/>
      <w:pPr>
        <w:ind w:left="5760" w:hanging="360"/>
      </w:pPr>
      <w:rPr>
        <w:rFonts w:ascii="Courier New" w:hAnsi="Courier New" w:cs="Courier New" w:hint="default"/>
      </w:rPr>
    </w:lvl>
    <w:lvl w:ilvl="8" w:tplc="A72A927E" w:tentative="1">
      <w:start w:val="1"/>
      <w:numFmt w:val="bullet"/>
      <w:lvlText w:val=""/>
      <w:lvlJc w:val="left"/>
      <w:pPr>
        <w:ind w:left="6480" w:hanging="360"/>
      </w:pPr>
      <w:rPr>
        <w:rFonts w:ascii="Wingdings" w:hAnsi="Wingdings" w:hint="default"/>
      </w:rPr>
    </w:lvl>
  </w:abstractNum>
  <w:abstractNum w:abstractNumId="11" w15:restartNumberingAfterBreak="0">
    <w:nsid w:val="3F445F13"/>
    <w:multiLevelType w:val="hybridMultilevel"/>
    <w:tmpl w:val="903E37FA"/>
    <w:lvl w:ilvl="0" w:tplc="D91A409E">
      <w:start w:val="1"/>
      <w:numFmt w:val="decimalEnclosedCircle"/>
      <w:lvlText w:val="%1"/>
      <w:lvlJc w:val="left"/>
      <w:pPr>
        <w:ind w:left="360" w:hanging="360"/>
      </w:pPr>
      <w:rPr>
        <w:rFonts w:ascii="游明朝" w:eastAsia="游明朝" w:hAnsi="游明朝" w:hint="default"/>
        <w:sz w:val="20"/>
      </w:rPr>
    </w:lvl>
    <w:lvl w:ilvl="1" w:tplc="4224D452" w:tentative="1">
      <w:start w:val="1"/>
      <w:numFmt w:val="aiueoFullWidth"/>
      <w:lvlText w:val="(%2)"/>
      <w:lvlJc w:val="left"/>
      <w:pPr>
        <w:ind w:left="840" w:hanging="420"/>
      </w:pPr>
    </w:lvl>
    <w:lvl w:ilvl="2" w:tplc="EA9846EC" w:tentative="1">
      <w:start w:val="1"/>
      <w:numFmt w:val="decimalEnclosedCircle"/>
      <w:lvlText w:val="%3"/>
      <w:lvlJc w:val="left"/>
      <w:pPr>
        <w:ind w:left="1260" w:hanging="420"/>
      </w:pPr>
    </w:lvl>
    <w:lvl w:ilvl="3" w:tplc="1A36CE7A" w:tentative="1">
      <w:start w:val="1"/>
      <w:numFmt w:val="decimal"/>
      <w:lvlText w:val="%4."/>
      <w:lvlJc w:val="left"/>
      <w:pPr>
        <w:ind w:left="1680" w:hanging="420"/>
      </w:pPr>
    </w:lvl>
    <w:lvl w:ilvl="4" w:tplc="AE987104" w:tentative="1">
      <w:start w:val="1"/>
      <w:numFmt w:val="aiueoFullWidth"/>
      <w:lvlText w:val="(%5)"/>
      <w:lvlJc w:val="left"/>
      <w:pPr>
        <w:ind w:left="2100" w:hanging="420"/>
      </w:pPr>
    </w:lvl>
    <w:lvl w:ilvl="5" w:tplc="05C01010" w:tentative="1">
      <w:start w:val="1"/>
      <w:numFmt w:val="decimalEnclosedCircle"/>
      <w:lvlText w:val="%6"/>
      <w:lvlJc w:val="left"/>
      <w:pPr>
        <w:ind w:left="2520" w:hanging="420"/>
      </w:pPr>
    </w:lvl>
    <w:lvl w:ilvl="6" w:tplc="8CB6B90E" w:tentative="1">
      <w:start w:val="1"/>
      <w:numFmt w:val="decimal"/>
      <w:lvlText w:val="%7."/>
      <w:lvlJc w:val="left"/>
      <w:pPr>
        <w:ind w:left="2940" w:hanging="420"/>
      </w:pPr>
    </w:lvl>
    <w:lvl w:ilvl="7" w:tplc="D46CC830" w:tentative="1">
      <w:start w:val="1"/>
      <w:numFmt w:val="aiueoFullWidth"/>
      <w:lvlText w:val="(%8)"/>
      <w:lvlJc w:val="left"/>
      <w:pPr>
        <w:ind w:left="3360" w:hanging="420"/>
      </w:pPr>
    </w:lvl>
    <w:lvl w:ilvl="8" w:tplc="666494CE" w:tentative="1">
      <w:start w:val="1"/>
      <w:numFmt w:val="decimalEnclosedCircle"/>
      <w:lvlText w:val="%9"/>
      <w:lvlJc w:val="left"/>
      <w:pPr>
        <w:ind w:left="3780" w:hanging="420"/>
      </w:pPr>
    </w:lvl>
  </w:abstractNum>
  <w:abstractNum w:abstractNumId="12" w15:restartNumberingAfterBreak="0">
    <w:nsid w:val="3FDA56A0"/>
    <w:multiLevelType w:val="hybridMultilevel"/>
    <w:tmpl w:val="01E40458"/>
    <w:lvl w:ilvl="0" w:tplc="02A02E90">
      <w:start w:val="1"/>
      <w:numFmt w:val="lowerRoman"/>
      <w:lvlText w:val="%1."/>
      <w:lvlJc w:val="right"/>
      <w:pPr>
        <w:ind w:left="1429" w:hanging="360"/>
      </w:pPr>
    </w:lvl>
    <w:lvl w:ilvl="1" w:tplc="C42A2CDC" w:tentative="1">
      <w:start w:val="1"/>
      <w:numFmt w:val="lowerLetter"/>
      <w:lvlText w:val="%2."/>
      <w:lvlJc w:val="left"/>
      <w:pPr>
        <w:ind w:left="2149" w:hanging="360"/>
      </w:pPr>
    </w:lvl>
    <w:lvl w:ilvl="2" w:tplc="5164D650" w:tentative="1">
      <w:start w:val="1"/>
      <w:numFmt w:val="lowerRoman"/>
      <w:lvlText w:val="%3."/>
      <w:lvlJc w:val="right"/>
      <w:pPr>
        <w:ind w:left="2869" w:hanging="180"/>
      </w:pPr>
    </w:lvl>
    <w:lvl w:ilvl="3" w:tplc="748E04A6" w:tentative="1">
      <w:start w:val="1"/>
      <w:numFmt w:val="decimal"/>
      <w:lvlText w:val="%4."/>
      <w:lvlJc w:val="left"/>
      <w:pPr>
        <w:ind w:left="3589" w:hanging="360"/>
      </w:pPr>
    </w:lvl>
    <w:lvl w:ilvl="4" w:tplc="D500F726" w:tentative="1">
      <w:start w:val="1"/>
      <w:numFmt w:val="lowerLetter"/>
      <w:lvlText w:val="%5."/>
      <w:lvlJc w:val="left"/>
      <w:pPr>
        <w:ind w:left="4309" w:hanging="360"/>
      </w:pPr>
    </w:lvl>
    <w:lvl w:ilvl="5" w:tplc="2AFEAF1C" w:tentative="1">
      <w:start w:val="1"/>
      <w:numFmt w:val="lowerRoman"/>
      <w:lvlText w:val="%6."/>
      <w:lvlJc w:val="right"/>
      <w:pPr>
        <w:ind w:left="5029" w:hanging="180"/>
      </w:pPr>
    </w:lvl>
    <w:lvl w:ilvl="6" w:tplc="51E8C1D6" w:tentative="1">
      <w:start w:val="1"/>
      <w:numFmt w:val="decimal"/>
      <w:lvlText w:val="%7."/>
      <w:lvlJc w:val="left"/>
      <w:pPr>
        <w:ind w:left="5749" w:hanging="360"/>
      </w:pPr>
    </w:lvl>
    <w:lvl w:ilvl="7" w:tplc="E2BA791A" w:tentative="1">
      <w:start w:val="1"/>
      <w:numFmt w:val="lowerLetter"/>
      <w:lvlText w:val="%8."/>
      <w:lvlJc w:val="left"/>
      <w:pPr>
        <w:ind w:left="6469" w:hanging="360"/>
      </w:pPr>
    </w:lvl>
    <w:lvl w:ilvl="8" w:tplc="79E844C4" w:tentative="1">
      <w:start w:val="1"/>
      <w:numFmt w:val="lowerRoman"/>
      <w:lvlText w:val="%9."/>
      <w:lvlJc w:val="right"/>
      <w:pPr>
        <w:ind w:left="7189" w:hanging="180"/>
      </w:pPr>
    </w:lvl>
  </w:abstractNum>
  <w:abstractNum w:abstractNumId="13" w15:restartNumberingAfterBreak="0">
    <w:nsid w:val="414358F5"/>
    <w:multiLevelType w:val="hybridMultilevel"/>
    <w:tmpl w:val="01E40458"/>
    <w:lvl w:ilvl="0" w:tplc="908E00E0">
      <w:start w:val="1"/>
      <w:numFmt w:val="lowerRoman"/>
      <w:lvlText w:val="%1."/>
      <w:lvlJc w:val="right"/>
      <w:pPr>
        <w:ind w:left="1429" w:hanging="360"/>
      </w:pPr>
    </w:lvl>
    <w:lvl w:ilvl="1" w:tplc="D2CA264C" w:tentative="1">
      <w:start w:val="1"/>
      <w:numFmt w:val="lowerLetter"/>
      <w:lvlText w:val="%2."/>
      <w:lvlJc w:val="left"/>
      <w:pPr>
        <w:ind w:left="2149" w:hanging="360"/>
      </w:pPr>
    </w:lvl>
    <w:lvl w:ilvl="2" w:tplc="B01C9B04" w:tentative="1">
      <w:start w:val="1"/>
      <w:numFmt w:val="lowerRoman"/>
      <w:lvlText w:val="%3."/>
      <w:lvlJc w:val="right"/>
      <w:pPr>
        <w:ind w:left="2869" w:hanging="180"/>
      </w:pPr>
    </w:lvl>
    <w:lvl w:ilvl="3" w:tplc="5352E042" w:tentative="1">
      <w:start w:val="1"/>
      <w:numFmt w:val="decimal"/>
      <w:lvlText w:val="%4."/>
      <w:lvlJc w:val="left"/>
      <w:pPr>
        <w:ind w:left="3589" w:hanging="360"/>
      </w:pPr>
    </w:lvl>
    <w:lvl w:ilvl="4" w:tplc="CC8A4ECE" w:tentative="1">
      <w:start w:val="1"/>
      <w:numFmt w:val="lowerLetter"/>
      <w:lvlText w:val="%5."/>
      <w:lvlJc w:val="left"/>
      <w:pPr>
        <w:ind w:left="4309" w:hanging="360"/>
      </w:pPr>
    </w:lvl>
    <w:lvl w:ilvl="5" w:tplc="AB5C5E18" w:tentative="1">
      <w:start w:val="1"/>
      <w:numFmt w:val="lowerRoman"/>
      <w:lvlText w:val="%6."/>
      <w:lvlJc w:val="right"/>
      <w:pPr>
        <w:ind w:left="5029" w:hanging="180"/>
      </w:pPr>
    </w:lvl>
    <w:lvl w:ilvl="6" w:tplc="54BE6F0C" w:tentative="1">
      <w:start w:val="1"/>
      <w:numFmt w:val="decimal"/>
      <w:lvlText w:val="%7."/>
      <w:lvlJc w:val="left"/>
      <w:pPr>
        <w:ind w:left="5749" w:hanging="360"/>
      </w:pPr>
    </w:lvl>
    <w:lvl w:ilvl="7" w:tplc="98267E28" w:tentative="1">
      <w:start w:val="1"/>
      <w:numFmt w:val="lowerLetter"/>
      <w:lvlText w:val="%8."/>
      <w:lvlJc w:val="left"/>
      <w:pPr>
        <w:ind w:left="6469" w:hanging="360"/>
      </w:pPr>
    </w:lvl>
    <w:lvl w:ilvl="8" w:tplc="22A69AFE" w:tentative="1">
      <w:start w:val="1"/>
      <w:numFmt w:val="lowerRoman"/>
      <w:lvlText w:val="%9."/>
      <w:lvlJc w:val="right"/>
      <w:pPr>
        <w:ind w:left="7189" w:hanging="180"/>
      </w:pPr>
    </w:lvl>
  </w:abstractNum>
  <w:abstractNum w:abstractNumId="14" w15:restartNumberingAfterBreak="0">
    <w:nsid w:val="50325F44"/>
    <w:multiLevelType w:val="hybridMultilevel"/>
    <w:tmpl w:val="01E40458"/>
    <w:lvl w:ilvl="0" w:tplc="A9603232">
      <w:start w:val="1"/>
      <w:numFmt w:val="lowerRoman"/>
      <w:lvlText w:val="%1."/>
      <w:lvlJc w:val="right"/>
      <w:pPr>
        <w:ind w:left="1429" w:hanging="360"/>
      </w:pPr>
    </w:lvl>
    <w:lvl w:ilvl="1" w:tplc="2BC8F934" w:tentative="1">
      <w:start w:val="1"/>
      <w:numFmt w:val="lowerLetter"/>
      <w:lvlText w:val="%2."/>
      <w:lvlJc w:val="left"/>
      <w:pPr>
        <w:ind w:left="2149" w:hanging="360"/>
      </w:pPr>
    </w:lvl>
    <w:lvl w:ilvl="2" w:tplc="D0E45546" w:tentative="1">
      <w:start w:val="1"/>
      <w:numFmt w:val="lowerRoman"/>
      <w:lvlText w:val="%3."/>
      <w:lvlJc w:val="right"/>
      <w:pPr>
        <w:ind w:left="2869" w:hanging="180"/>
      </w:pPr>
    </w:lvl>
    <w:lvl w:ilvl="3" w:tplc="E334F746" w:tentative="1">
      <w:start w:val="1"/>
      <w:numFmt w:val="decimal"/>
      <w:lvlText w:val="%4."/>
      <w:lvlJc w:val="left"/>
      <w:pPr>
        <w:ind w:left="3589" w:hanging="360"/>
      </w:pPr>
    </w:lvl>
    <w:lvl w:ilvl="4" w:tplc="C30C29B8" w:tentative="1">
      <w:start w:val="1"/>
      <w:numFmt w:val="lowerLetter"/>
      <w:lvlText w:val="%5."/>
      <w:lvlJc w:val="left"/>
      <w:pPr>
        <w:ind w:left="4309" w:hanging="360"/>
      </w:pPr>
    </w:lvl>
    <w:lvl w:ilvl="5" w:tplc="E6BC5E84" w:tentative="1">
      <w:start w:val="1"/>
      <w:numFmt w:val="lowerRoman"/>
      <w:lvlText w:val="%6."/>
      <w:lvlJc w:val="right"/>
      <w:pPr>
        <w:ind w:left="5029" w:hanging="180"/>
      </w:pPr>
    </w:lvl>
    <w:lvl w:ilvl="6" w:tplc="5DA6FF20" w:tentative="1">
      <w:start w:val="1"/>
      <w:numFmt w:val="decimal"/>
      <w:lvlText w:val="%7."/>
      <w:lvlJc w:val="left"/>
      <w:pPr>
        <w:ind w:left="5749" w:hanging="360"/>
      </w:pPr>
    </w:lvl>
    <w:lvl w:ilvl="7" w:tplc="0D32AE38" w:tentative="1">
      <w:start w:val="1"/>
      <w:numFmt w:val="lowerLetter"/>
      <w:lvlText w:val="%8."/>
      <w:lvlJc w:val="left"/>
      <w:pPr>
        <w:ind w:left="6469" w:hanging="360"/>
      </w:pPr>
    </w:lvl>
    <w:lvl w:ilvl="8" w:tplc="3B4671E6" w:tentative="1">
      <w:start w:val="1"/>
      <w:numFmt w:val="lowerRoman"/>
      <w:lvlText w:val="%9."/>
      <w:lvlJc w:val="right"/>
      <w:pPr>
        <w:ind w:left="7189" w:hanging="180"/>
      </w:pPr>
    </w:lvl>
  </w:abstractNum>
  <w:abstractNum w:abstractNumId="15" w15:restartNumberingAfterBreak="0">
    <w:nsid w:val="550A1D57"/>
    <w:multiLevelType w:val="hybridMultilevel"/>
    <w:tmpl w:val="981875A8"/>
    <w:lvl w:ilvl="0" w:tplc="95489844">
      <w:start w:val="1"/>
      <w:numFmt w:val="bullet"/>
      <w:lvlText w:val=""/>
      <w:lvlJc w:val="left"/>
      <w:pPr>
        <w:ind w:left="720" w:hanging="360"/>
      </w:pPr>
      <w:rPr>
        <w:rFonts w:ascii="Symbol" w:hAnsi="Symbol" w:hint="default"/>
      </w:rPr>
    </w:lvl>
    <w:lvl w:ilvl="1" w:tplc="012C7312" w:tentative="1">
      <w:start w:val="1"/>
      <w:numFmt w:val="bullet"/>
      <w:lvlText w:val="o"/>
      <w:lvlJc w:val="left"/>
      <w:pPr>
        <w:ind w:left="1440" w:hanging="360"/>
      </w:pPr>
      <w:rPr>
        <w:rFonts w:ascii="Courier New" w:hAnsi="Courier New" w:cs="Courier New" w:hint="default"/>
      </w:rPr>
    </w:lvl>
    <w:lvl w:ilvl="2" w:tplc="E8220190" w:tentative="1">
      <w:start w:val="1"/>
      <w:numFmt w:val="bullet"/>
      <w:lvlText w:val=""/>
      <w:lvlJc w:val="left"/>
      <w:pPr>
        <w:ind w:left="2160" w:hanging="360"/>
      </w:pPr>
      <w:rPr>
        <w:rFonts w:ascii="Wingdings" w:hAnsi="Wingdings" w:hint="default"/>
      </w:rPr>
    </w:lvl>
    <w:lvl w:ilvl="3" w:tplc="2D3E2CF4" w:tentative="1">
      <w:start w:val="1"/>
      <w:numFmt w:val="bullet"/>
      <w:lvlText w:val=""/>
      <w:lvlJc w:val="left"/>
      <w:pPr>
        <w:ind w:left="2880" w:hanging="360"/>
      </w:pPr>
      <w:rPr>
        <w:rFonts w:ascii="Symbol" w:hAnsi="Symbol" w:hint="default"/>
      </w:rPr>
    </w:lvl>
    <w:lvl w:ilvl="4" w:tplc="F448007E" w:tentative="1">
      <w:start w:val="1"/>
      <w:numFmt w:val="bullet"/>
      <w:lvlText w:val="o"/>
      <w:lvlJc w:val="left"/>
      <w:pPr>
        <w:ind w:left="3600" w:hanging="360"/>
      </w:pPr>
      <w:rPr>
        <w:rFonts w:ascii="Courier New" w:hAnsi="Courier New" w:cs="Courier New" w:hint="default"/>
      </w:rPr>
    </w:lvl>
    <w:lvl w:ilvl="5" w:tplc="4328B028" w:tentative="1">
      <w:start w:val="1"/>
      <w:numFmt w:val="bullet"/>
      <w:lvlText w:val=""/>
      <w:lvlJc w:val="left"/>
      <w:pPr>
        <w:ind w:left="4320" w:hanging="360"/>
      </w:pPr>
      <w:rPr>
        <w:rFonts w:ascii="Wingdings" w:hAnsi="Wingdings" w:hint="default"/>
      </w:rPr>
    </w:lvl>
    <w:lvl w:ilvl="6" w:tplc="736EB216" w:tentative="1">
      <w:start w:val="1"/>
      <w:numFmt w:val="bullet"/>
      <w:lvlText w:val=""/>
      <w:lvlJc w:val="left"/>
      <w:pPr>
        <w:ind w:left="5040" w:hanging="360"/>
      </w:pPr>
      <w:rPr>
        <w:rFonts w:ascii="Symbol" w:hAnsi="Symbol" w:hint="default"/>
      </w:rPr>
    </w:lvl>
    <w:lvl w:ilvl="7" w:tplc="744E3670" w:tentative="1">
      <w:start w:val="1"/>
      <w:numFmt w:val="bullet"/>
      <w:lvlText w:val="o"/>
      <w:lvlJc w:val="left"/>
      <w:pPr>
        <w:ind w:left="5760" w:hanging="360"/>
      </w:pPr>
      <w:rPr>
        <w:rFonts w:ascii="Courier New" w:hAnsi="Courier New" w:cs="Courier New" w:hint="default"/>
      </w:rPr>
    </w:lvl>
    <w:lvl w:ilvl="8" w:tplc="E95E6138" w:tentative="1">
      <w:start w:val="1"/>
      <w:numFmt w:val="bullet"/>
      <w:lvlText w:val=""/>
      <w:lvlJc w:val="left"/>
      <w:pPr>
        <w:ind w:left="6480" w:hanging="360"/>
      </w:pPr>
      <w:rPr>
        <w:rFonts w:ascii="Wingdings" w:hAnsi="Wingdings" w:hint="default"/>
      </w:rPr>
    </w:lvl>
  </w:abstractNum>
  <w:abstractNum w:abstractNumId="16" w15:restartNumberingAfterBreak="0">
    <w:nsid w:val="5CE8727E"/>
    <w:multiLevelType w:val="hybridMultilevel"/>
    <w:tmpl w:val="1E226A18"/>
    <w:lvl w:ilvl="0" w:tplc="73B08F0E">
      <w:start w:val="1"/>
      <w:numFmt w:val="decimal"/>
      <w:lvlText w:val="%1."/>
      <w:lvlJc w:val="left"/>
      <w:pPr>
        <w:ind w:left="720" w:hanging="360"/>
      </w:pPr>
    </w:lvl>
    <w:lvl w:ilvl="1" w:tplc="B302E058" w:tentative="1">
      <w:start w:val="1"/>
      <w:numFmt w:val="lowerLetter"/>
      <w:lvlText w:val="%2."/>
      <w:lvlJc w:val="left"/>
      <w:pPr>
        <w:ind w:left="1440" w:hanging="360"/>
      </w:pPr>
    </w:lvl>
    <w:lvl w:ilvl="2" w:tplc="3E6060E6" w:tentative="1">
      <w:start w:val="1"/>
      <w:numFmt w:val="lowerRoman"/>
      <w:lvlText w:val="%3."/>
      <w:lvlJc w:val="right"/>
      <w:pPr>
        <w:ind w:left="2160" w:hanging="180"/>
      </w:pPr>
    </w:lvl>
    <w:lvl w:ilvl="3" w:tplc="EFB6D248" w:tentative="1">
      <w:start w:val="1"/>
      <w:numFmt w:val="decimal"/>
      <w:lvlText w:val="%4."/>
      <w:lvlJc w:val="left"/>
      <w:pPr>
        <w:ind w:left="2880" w:hanging="360"/>
      </w:pPr>
    </w:lvl>
    <w:lvl w:ilvl="4" w:tplc="C2DE6FAE" w:tentative="1">
      <w:start w:val="1"/>
      <w:numFmt w:val="lowerLetter"/>
      <w:lvlText w:val="%5."/>
      <w:lvlJc w:val="left"/>
      <w:pPr>
        <w:ind w:left="3600" w:hanging="360"/>
      </w:pPr>
    </w:lvl>
    <w:lvl w:ilvl="5" w:tplc="0A26C1F6" w:tentative="1">
      <w:start w:val="1"/>
      <w:numFmt w:val="lowerRoman"/>
      <w:lvlText w:val="%6."/>
      <w:lvlJc w:val="right"/>
      <w:pPr>
        <w:ind w:left="4320" w:hanging="180"/>
      </w:pPr>
    </w:lvl>
    <w:lvl w:ilvl="6" w:tplc="706C6490" w:tentative="1">
      <w:start w:val="1"/>
      <w:numFmt w:val="decimal"/>
      <w:lvlText w:val="%7."/>
      <w:lvlJc w:val="left"/>
      <w:pPr>
        <w:ind w:left="5040" w:hanging="360"/>
      </w:pPr>
    </w:lvl>
    <w:lvl w:ilvl="7" w:tplc="5E507E22" w:tentative="1">
      <w:start w:val="1"/>
      <w:numFmt w:val="lowerLetter"/>
      <w:lvlText w:val="%8."/>
      <w:lvlJc w:val="left"/>
      <w:pPr>
        <w:ind w:left="5760" w:hanging="360"/>
      </w:pPr>
    </w:lvl>
    <w:lvl w:ilvl="8" w:tplc="43AC7B26" w:tentative="1">
      <w:start w:val="1"/>
      <w:numFmt w:val="lowerRoman"/>
      <w:lvlText w:val="%9."/>
      <w:lvlJc w:val="right"/>
      <w:pPr>
        <w:ind w:left="6480" w:hanging="180"/>
      </w:pPr>
    </w:lvl>
  </w:abstractNum>
  <w:abstractNum w:abstractNumId="17" w15:restartNumberingAfterBreak="0">
    <w:nsid w:val="72877A33"/>
    <w:multiLevelType w:val="hybridMultilevel"/>
    <w:tmpl w:val="01E40458"/>
    <w:lvl w:ilvl="0" w:tplc="CF8E20AA">
      <w:start w:val="1"/>
      <w:numFmt w:val="lowerRoman"/>
      <w:lvlText w:val="%1."/>
      <w:lvlJc w:val="right"/>
      <w:pPr>
        <w:ind w:left="1429" w:hanging="360"/>
      </w:pPr>
    </w:lvl>
    <w:lvl w:ilvl="1" w:tplc="5CDA9A5E" w:tentative="1">
      <w:start w:val="1"/>
      <w:numFmt w:val="lowerLetter"/>
      <w:lvlText w:val="%2."/>
      <w:lvlJc w:val="left"/>
      <w:pPr>
        <w:ind w:left="2149" w:hanging="360"/>
      </w:pPr>
    </w:lvl>
    <w:lvl w:ilvl="2" w:tplc="8EB65DB4" w:tentative="1">
      <w:start w:val="1"/>
      <w:numFmt w:val="lowerRoman"/>
      <w:lvlText w:val="%3."/>
      <w:lvlJc w:val="right"/>
      <w:pPr>
        <w:ind w:left="2869" w:hanging="180"/>
      </w:pPr>
    </w:lvl>
    <w:lvl w:ilvl="3" w:tplc="4FDE770C" w:tentative="1">
      <w:start w:val="1"/>
      <w:numFmt w:val="decimal"/>
      <w:lvlText w:val="%4."/>
      <w:lvlJc w:val="left"/>
      <w:pPr>
        <w:ind w:left="3589" w:hanging="360"/>
      </w:pPr>
    </w:lvl>
    <w:lvl w:ilvl="4" w:tplc="AB56A9BA" w:tentative="1">
      <w:start w:val="1"/>
      <w:numFmt w:val="lowerLetter"/>
      <w:lvlText w:val="%5."/>
      <w:lvlJc w:val="left"/>
      <w:pPr>
        <w:ind w:left="4309" w:hanging="360"/>
      </w:pPr>
    </w:lvl>
    <w:lvl w:ilvl="5" w:tplc="E7262D3E" w:tentative="1">
      <w:start w:val="1"/>
      <w:numFmt w:val="lowerRoman"/>
      <w:lvlText w:val="%6."/>
      <w:lvlJc w:val="right"/>
      <w:pPr>
        <w:ind w:left="5029" w:hanging="180"/>
      </w:pPr>
    </w:lvl>
    <w:lvl w:ilvl="6" w:tplc="0A641DE4" w:tentative="1">
      <w:start w:val="1"/>
      <w:numFmt w:val="decimal"/>
      <w:lvlText w:val="%7."/>
      <w:lvlJc w:val="left"/>
      <w:pPr>
        <w:ind w:left="5749" w:hanging="360"/>
      </w:pPr>
    </w:lvl>
    <w:lvl w:ilvl="7" w:tplc="00C2572E" w:tentative="1">
      <w:start w:val="1"/>
      <w:numFmt w:val="lowerLetter"/>
      <w:lvlText w:val="%8."/>
      <w:lvlJc w:val="left"/>
      <w:pPr>
        <w:ind w:left="6469" w:hanging="360"/>
      </w:pPr>
    </w:lvl>
    <w:lvl w:ilvl="8" w:tplc="E9ACE962" w:tentative="1">
      <w:start w:val="1"/>
      <w:numFmt w:val="lowerRoman"/>
      <w:lvlText w:val="%9."/>
      <w:lvlJc w:val="right"/>
      <w:pPr>
        <w:ind w:left="7189" w:hanging="180"/>
      </w:pPr>
    </w:lvl>
  </w:abstractNum>
  <w:abstractNum w:abstractNumId="18" w15:restartNumberingAfterBreak="0">
    <w:nsid w:val="7D5F70F6"/>
    <w:multiLevelType w:val="hybridMultilevel"/>
    <w:tmpl w:val="9F7AB56A"/>
    <w:lvl w:ilvl="0" w:tplc="1D7A1B64">
      <w:start w:val="1"/>
      <w:numFmt w:val="bullet"/>
      <w:lvlText w:val=""/>
      <w:lvlJc w:val="left"/>
      <w:pPr>
        <w:ind w:left="720" w:hanging="360"/>
      </w:pPr>
      <w:rPr>
        <w:rFonts w:ascii="Symbol" w:hAnsi="Symbol" w:hint="default"/>
      </w:rPr>
    </w:lvl>
    <w:lvl w:ilvl="1" w:tplc="3D1E2136" w:tentative="1">
      <w:start w:val="1"/>
      <w:numFmt w:val="bullet"/>
      <w:lvlText w:val="o"/>
      <w:lvlJc w:val="left"/>
      <w:pPr>
        <w:ind w:left="1440" w:hanging="360"/>
      </w:pPr>
      <w:rPr>
        <w:rFonts w:ascii="Courier New" w:hAnsi="Courier New" w:cs="Courier New" w:hint="default"/>
      </w:rPr>
    </w:lvl>
    <w:lvl w:ilvl="2" w:tplc="673AB0D2" w:tentative="1">
      <w:start w:val="1"/>
      <w:numFmt w:val="bullet"/>
      <w:lvlText w:val=""/>
      <w:lvlJc w:val="left"/>
      <w:pPr>
        <w:ind w:left="2160" w:hanging="360"/>
      </w:pPr>
      <w:rPr>
        <w:rFonts w:ascii="Wingdings" w:hAnsi="Wingdings" w:hint="default"/>
      </w:rPr>
    </w:lvl>
    <w:lvl w:ilvl="3" w:tplc="E766CCE6" w:tentative="1">
      <w:start w:val="1"/>
      <w:numFmt w:val="bullet"/>
      <w:lvlText w:val=""/>
      <w:lvlJc w:val="left"/>
      <w:pPr>
        <w:ind w:left="2880" w:hanging="360"/>
      </w:pPr>
      <w:rPr>
        <w:rFonts w:ascii="Symbol" w:hAnsi="Symbol" w:hint="default"/>
      </w:rPr>
    </w:lvl>
    <w:lvl w:ilvl="4" w:tplc="307A36F0" w:tentative="1">
      <w:start w:val="1"/>
      <w:numFmt w:val="bullet"/>
      <w:lvlText w:val="o"/>
      <w:lvlJc w:val="left"/>
      <w:pPr>
        <w:ind w:left="3600" w:hanging="360"/>
      </w:pPr>
      <w:rPr>
        <w:rFonts w:ascii="Courier New" w:hAnsi="Courier New" w:cs="Courier New" w:hint="default"/>
      </w:rPr>
    </w:lvl>
    <w:lvl w:ilvl="5" w:tplc="2410DA48" w:tentative="1">
      <w:start w:val="1"/>
      <w:numFmt w:val="bullet"/>
      <w:lvlText w:val=""/>
      <w:lvlJc w:val="left"/>
      <w:pPr>
        <w:ind w:left="4320" w:hanging="360"/>
      </w:pPr>
      <w:rPr>
        <w:rFonts w:ascii="Wingdings" w:hAnsi="Wingdings" w:hint="default"/>
      </w:rPr>
    </w:lvl>
    <w:lvl w:ilvl="6" w:tplc="7936A7E8" w:tentative="1">
      <w:start w:val="1"/>
      <w:numFmt w:val="bullet"/>
      <w:lvlText w:val=""/>
      <w:lvlJc w:val="left"/>
      <w:pPr>
        <w:ind w:left="5040" w:hanging="360"/>
      </w:pPr>
      <w:rPr>
        <w:rFonts w:ascii="Symbol" w:hAnsi="Symbol" w:hint="default"/>
      </w:rPr>
    </w:lvl>
    <w:lvl w:ilvl="7" w:tplc="0CC066E6" w:tentative="1">
      <w:start w:val="1"/>
      <w:numFmt w:val="bullet"/>
      <w:lvlText w:val="o"/>
      <w:lvlJc w:val="left"/>
      <w:pPr>
        <w:ind w:left="5760" w:hanging="360"/>
      </w:pPr>
      <w:rPr>
        <w:rFonts w:ascii="Courier New" w:hAnsi="Courier New" w:cs="Courier New" w:hint="default"/>
      </w:rPr>
    </w:lvl>
    <w:lvl w:ilvl="8" w:tplc="1BF4DD0C"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8"/>
  </w:num>
  <w:num w:numId="5">
    <w:abstractNumId w:val="9"/>
  </w:num>
  <w:num w:numId="6">
    <w:abstractNumId w:val="15"/>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7"/>
  </w:num>
  <w:num w:numId="11">
    <w:abstractNumId w:val="17"/>
  </w:num>
  <w:num w:numId="12">
    <w:abstractNumId w:val="13"/>
  </w:num>
  <w:num w:numId="13">
    <w:abstractNumId w:val="12"/>
  </w:num>
  <w:num w:numId="14">
    <w:abstractNumId w:val="1"/>
  </w:num>
  <w:num w:numId="15">
    <w:abstractNumId w:val="5"/>
  </w:num>
  <w:num w:numId="16">
    <w:abstractNumId w:val="14"/>
  </w:num>
  <w:num w:numId="17">
    <w:abstractNumId w:val="8"/>
  </w:num>
  <w:num w:numId="18">
    <w:abstractNumId w:val="4"/>
  </w:num>
  <w:num w:numId="19">
    <w:abstractNumId w:val="4"/>
  </w:num>
  <w:num w:numId="20">
    <w:abstractNumId w:val="4"/>
  </w:num>
  <w:num w:numId="21">
    <w:abstractNumId w:val="4"/>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4"/>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6"/>
  </w:num>
  <w:num w:numId="47">
    <w:abstractNumId w:val="0"/>
  </w:num>
  <w:num w:numId="48">
    <w:abstractNumId w:val="4"/>
  </w:num>
  <w:num w:numId="49">
    <w:abstractNumId w:val="3"/>
  </w:num>
  <w:num w:numId="50">
    <w:abstractNumId w:val="11"/>
  </w:num>
  <w:num w:numId="51">
    <w:abstractNumId w:val="4"/>
  </w:num>
  <w:num w:numId="52">
    <w:abstractNumId w:val="4"/>
  </w:num>
  <w:num w:numId="53">
    <w:abstractNumId w:val="4"/>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num>
  <w:num w:numId="56">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D10"/>
    <w:rsid w:val="0001668D"/>
    <w:rsid w:val="00017875"/>
    <w:rsid w:val="00022D9D"/>
    <w:rsid w:val="0002325D"/>
    <w:rsid w:val="00024409"/>
    <w:rsid w:val="00042D75"/>
    <w:rsid w:val="00043BA5"/>
    <w:rsid w:val="000539F9"/>
    <w:rsid w:val="0005773F"/>
    <w:rsid w:val="000650EB"/>
    <w:rsid w:val="00065121"/>
    <w:rsid w:val="0006655C"/>
    <w:rsid w:val="0006714E"/>
    <w:rsid w:val="000707AA"/>
    <w:rsid w:val="0009183C"/>
    <w:rsid w:val="00095419"/>
    <w:rsid w:val="00095BE4"/>
    <w:rsid w:val="000A1B87"/>
    <w:rsid w:val="000C2A6A"/>
    <w:rsid w:val="000C7A1D"/>
    <w:rsid w:val="000D0C03"/>
    <w:rsid w:val="000E1408"/>
    <w:rsid w:val="000E1B58"/>
    <w:rsid w:val="000E60F1"/>
    <w:rsid w:val="000F0764"/>
    <w:rsid w:val="000F6292"/>
    <w:rsid w:val="000F67AA"/>
    <w:rsid w:val="0010221A"/>
    <w:rsid w:val="00102E4D"/>
    <w:rsid w:val="00121A74"/>
    <w:rsid w:val="0012734E"/>
    <w:rsid w:val="00134E7D"/>
    <w:rsid w:val="00146892"/>
    <w:rsid w:val="0015033E"/>
    <w:rsid w:val="00151588"/>
    <w:rsid w:val="00153A4E"/>
    <w:rsid w:val="0015475F"/>
    <w:rsid w:val="00161D10"/>
    <w:rsid w:val="00161D1A"/>
    <w:rsid w:val="001911CA"/>
    <w:rsid w:val="001930DC"/>
    <w:rsid w:val="001A3A63"/>
    <w:rsid w:val="001A5A1B"/>
    <w:rsid w:val="001B060B"/>
    <w:rsid w:val="001B17D4"/>
    <w:rsid w:val="001B23DD"/>
    <w:rsid w:val="001C184D"/>
    <w:rsid w:val="001C3793"/>
    <w:rsid w:val="001F2281"/>
    <w:rsid w:val="001F4263"/>
    <w:rsid w:val="001F4991"/>
    <w:rsid w:val="001F62A9"/>
    <w:rsid w:val="002075AE"/>
    <w:rsid w:val="002105E1"/>
    <w:rsid w:val="00210A22"/>
    <w:rsid w:val="00226F14"/>
    <w:rsid w:val="00230ADA"/>
    <w:rsid w:val="00232E34"/>
    <w:rsid w:val="0023611D"/>
    <w:rsid w:val="0024062B"/>
    <w:rsid w:val="00241593"/>
    <w:rsid w:val="002441C4"/>
    <w:rsid w:val="002717AE"/>
    <w:rsid w:val="00276DC2"/>
    <w:rsid w:val="00283F5B"/>
    <w:rsid w:val="002856B1"/>
    <w:rsid w:val="00296B2D"/>
    <w:rsid w:val="002A3019"/>
    <w:rsid w:val="002A4D25"/>
    <w:rsid w:val="002B3DEF"/>
    <w:rsid w:val="002B5AC3"/>
    <w:rsid w:val="002C165B"/>
    <w:rsid w:val="002C58EF"/>
    <w:rsid w:val="002C5FB4"/>
    <w:rsid w:val="002D3FF9"/>
    <w:rsid w:val="002D503E"/>
    <w:rsid w:val="002D637A"/>
    <w:rsid w:val="002E30E0"/>
    <w:rsid w:val="002E41F5"/>
    <w:rsid w:val="002F7346"/>
    <w:rsid w:val="003015E7"/>
    <w:rsid w:val="00303E5A"/>
    <w:rsid w:val="00307497"/>
    <w:rsid w:val="00312050"/>
    <w:rsid w:val="00315F98"/>
    <w:rsid w:val="00316078"/>
    <w:rsid w:val="0031768D"/>
    <w:rsid w:val="003335BD"/>
    <w:rsid w:val="00346882"/>
    <w:rsid w:val="003676B8"/>
    <w:rsid w:val="003677C3"/>
    <w:rsid w:val="00370359"/>
    <w:rsid w:val="00375454"/>
    <w:rsid w:val="0038453F"/>
    <w:rsid w:val="00386F0C"/>
    <w:rsid w:val="00391C1A"/>
    <w:rsid w:val="003A2769"/>
    <w:rsid w:val="003A362F"/>
    <w:rsid w:val="003A37A9"/>
    <w:rsid w:val="003B1282"/>
    <w:rsid w:val="003B3FAD"/>
    <w:rsid w:val="003B56D0"/>
    <w:rsid w:val="003B6EF4"/>
    <w:rsid w:val="003D4500"/>
    <w:rsid w:val="003E1658"/>
    <w:rsid w:val="003E351E"/>
    <w:rsid w:val="003E4C43"/>
    <w:rsid w:val="003F5F65"/>
    <w:rsid w:val="00403802"/>
    <w:rsid w:val="00414B36"/>
    <w:rsid w:val="0042284A"/>
    <w:rsid w:val="00437A8D"/>
    <w:rsid w:val="00442000"/>
    <w:rsid w:val="0044495C"/>
    <w:rsid w:val="00451C32"/>
    <w:rsid w:val="0045298B"/>
    <w:rsid w:val="004532B9"/>
    <w:rsid w:val="0045467E"/>
    <w:rsid w:val="0045525E"/>
    <w:rsid w:val="00460413"/>
    <w:rsid w:val="00461FD7"/>
    <w:rsid w:val="004627BD"/>
    <w:rsid w:val="004628D9"/>
    <w:rsid w:val="00466859"/>
    <w:rsid w:val="004668C2"/>
    <w:rsid w:val="00472E27"/>
    <w:rsid w:val="00473DA7"/>
    <w:rsid w:val="00477E8F"/>
    <w:rsid w:val="004A519D"/>
    <w:rsid w:val="004C5B8E"/>
    <w:rsid w:val="004C68C6"/>
    <w:rsid w:val="004F21ED"/>
    <w:rsid w:val="004F4CAE"/>
    <w:rsid w:val="004F763E"/>
    <w:rsid w:val="005101A6"/>
    <w:rsid w:val="00511280"/>
    <w:rsid w:val="005155CB"/>
    <w:rsid w:val="005221E0"/>
    <w:rsid w:val="00524835"/>
    <w:rsid w:val="005265DE"/>
    <w:rsid w:val="005275B0"/>
    <w:rsid w:val="005328EE"/>
    <w:rsid w:val="00534DFE"/>
    <w:rsid w:val="005463DE"/>
    <w:rsid w:val="00567747"/>
    <w:rsid w:val="005825D7"/>
    <w:rsid w:val="00584DF7"/>
    <w:rsid w:val="00590579"/>
    <w:rsid w:val="005927E8"/>
    <w:rsid w:val="005A3B4B"/>
    <w:rsid w:val="005A5071"/>
    <w:rsid w:val="005C270F"/>
    <w:rsid w:val="005C6012"/>
    <w:rsid w:val="005D1C01"/>
    <w:rsid w:val="005D3EDF"/>
    <w:rsid w:val="005E1091"/>
    <w:rsid w:val="005F41BA"/>
    <w:rsid w:val="006029F6"/>
    <w:rsid w:val="00604F53"/>
    <w:rsid w:val="0061632D"/>
    <w:rsid w:val="00623BB2"/>
    <w:rsid w:val="00623C6A"/>
    <w:rsid w:val="00631828"/>
    <w:rsid w:val="00634088"/>
    <w:rsid w:val="00640C35"/>
    <w:rsid w:val="00642623"/>
    <w:rsid w:val="00651D4F"/>
    <w:rsid w:val="0065480D"/>
    <w:rsid w:val="00666D7B"/>
    <w:rsid w:val="0067129C"/>
    <w:rsid w:val="00673253"/>
    <w:rsid w:val="006817A1"/>
    <w:rsid w:val="0068387A"/>
    <w:rsid w:val="006876D7"/>
    <w:rsid w:val="0069125D"/>
    <w:rsid w:val="00697B48"/>
    <w:rsid w:val="006B037D"/>
    <w:rsid w:val="006B15D8"/>
    <w:rsid w:val="006B4486"/>
    <w:rsid w:val="006B650A"/>
    <w:rsid w:val="006C1CA5"/>
    <w:rsid w:val="006C7445"/>
    <w:rsid w:val="006D2D12"/>
    <w:rsid w:val="006D72AF"/>
    <w:rsid w:val="006E2E8B"/>
    <w:rsid w:val="006F11DE"/>
    <w:rsid w:val="006F64B5"/>
    <w:rsid w:val="00702FF2"/>
    <w:rsid w:val="00707CB5"/>
    <w:rsid w:val="007140B5"/>
    <w:rsid w:val="0071787B"/>
    <w:rsid w:val="007225B1"/>
    <w:rsid w:val="00724D10"/>
    <w:rsid w:val="007308B7"/>
    <w:rsid w:val="00734C29"/>
    <w:rsid w:val="0073524E"/>
    <w:rsid w:val="007412C2"/>
    <w:rsid w:val="00741D09"/>
    <w:rsid w:val="00745640"/>
    <w:rsid w:val="007544AB"/>
    <w:rsid w:val="00763496"/>
    <w:rsid w:val="00765EF2"/>
    <w:rsid w:val="00772A37"/>
    <w:rsid w:val="007751B5"/>
    <w:rsid w:val="00775860"/>
    <w:rsid w:val="00782197"/>
    <w:rsid w:val="00783C1B"/>
    <w:rsid w:val="00785956"/>
    <w:rsid w:val="0079742B"/>
    <w:rsid w:val="007A37C6"/>
    <w:rsid w:val="007A56F9"/>
    <w:rsid w:val="007B024A"/>
    <w:rsid w:val="007B139B"/>
    <w:rsid w:val="007C5589"/>
    <w:rsid w:val="007C7313"/>
    <w:rsid w:val="007E114E"/>
    <w:rsid w:val="007E5456"/>
    <w:rsid w:val="007F04DD"/>
    <w:rsid w:val="007F320C"/>
    <w:rsid w:val="008117E2"/>
    <w:rsid w:val="008229EF"/>
    <w:rsid w:val="00823DE8"/>
    <w:rsid w:val="008254D5"/>
    <w:rsid w:val="00833AED"/>
    <w:rsid w:val="00850ABA"/>
    <w:rsid w:val="008555E6"/>
    <w:rsid w:val="00855EFE"/>
    <w:rsid w:val="00870749"/>
    <w:rsid w:val="00873699"/>
    <w:rsid w:val="0088423D"/>
    <w:rsid w:val="00892182"/>
    <w:rsid w:val="00897DF1"/>
    <w:rsid w:val="008A7E36"/>
    <w:rsid w:val="008C680D"/>
    <w:rsid w:val="008D033A"/>
    <w:rsid w:val="008D1DE9"/>
    <w:rsid w:val="008F2F75"/>
    <w:rsid w:val="008F3BD4"/>
    <w:rsid w:val="00902624"/>
    <w:rsid w:val="00916A13"/>
    <w:rsid w:val="00923759"/>
    <w:rsid w:val="00924131"/>
    <w:rsid w:val="00926419"/>
    <w:rsid w:val="0093356C"/>
    <w:rsid w:val="00933724"/>
    <w:rsid w:val="009343A4"/>
    <w:rsid w:val="00942B89"/>
    <w:rsid w:val="0094724C"/>
    <w:rsid w:val="0095468D"/>
    <w:rsid w:val="00955C7A"/>
    <w:rsid w:val="00962629"/>
    <w:rsid w:val="009823B7"/>
    <w:rsid w:val="00982DB5"/>
    <w:rsid w:val="009834A8"/>
    <w:rsid w:val="009930F7"/>
    <w:rsid w:val="00996161"/>
    <w:rsid w:val="009A6F65"/>
    <w:rsid w:val="009B13D6"/>
    <w:rsid w:val="009B7B84"/>
    <w:rsid w:val="009C5A14"/>
    <w:rsid w:val="009C7A70"/>
    <w:rsid w:val="009D5D1F"/>
    <w:rsid w:val="009E0DE8"/>
    <w:rsid w:val="009E2EF9"/>
    <w:rsid w:val="009E3AC4"/>
    <w:rsid w:val="009E5180"/>
    <w:rsid w:val="00A005CC"/>
    <w:rsid w:val="00A041BC"/>
    <w:rsid w:val="00A05B40"/>
    <w:rsid w:val="00A162CC"/>
    <w:rsid w:val="00A276CA"/>
    <w:rsid w:val="00A36D56"/>
    <w:rsid w:val="00A3765B"/>
    <w:rsid w:val="00A40965"/>
    <w:rsid w:val="00A43D44"/>
    <w:rsid w:val="00A45FC6"/>
    <w:rsid w:val="00A540E9"/>
    <w:rsid w:val="00A56FEE"/>
    <w:rsid w:val="00A57C2D"/>
    <w:rsid w:val="00A62799"/>
    <w:rsid w:val="00A62AD2"/>
    <w:rsid w:val="00A63F9D"/>
    <w:rsid w:val="00A71917"/>
    <w:rsid w:val="00A72B14"/>
    <w:rsid w:val="00A80CA0"/>
    <w:rsid w:val="00A827EA"/>
    <w:rsid w:val="00A8444C"/>
    <w:rsid w:val="00A86327"/>
    <w:rsid w:val="00A869FB"/>
    <w:rsid w:val="00A9050C"/>
    <w:rsid w:val="00A95755"/>
    <w:rsid w:val="00A9632D"/>
    <w:rsid w:val="00AA3687"/>
    <w:rsid w:val="00AA4936"/>
    <w:rsid w:val="00AB50C4"/>
    <w:rsid w:val="00AB6D63"/>
    <w:rsid w:val="00AC1FD6"/>
    <w:rsid w:val="00AC21A2"/>
    <w:rsid w:val="00AC3112"/>
    <w:rsid w:val="00AD7A2C"/>
    <w:rsid w:val="00AE4C3B"/>
    <w:rsid w:val="00AF25E2"/>
    <w:rsid w:val="00B01BDC"/>
    <w:rsid w:val="00B05DC7"/>
    <w:rsid w:val="00B101CC"/>
    <w:rsid w:val="00B12B71"/>
    <w:rsid w:val="00B1389D"/>
    <w:rsid w:val="00B16C13"/>
    <w:rsid w:val="00B22301"/>
    <w:rsid w:val="00B26202"/>
    <w:rsid w:val="00B3285C"/>
    <w:rsid w:val="00B35D34"/>
    <w:rsid w:val="00B519D4"/>
    <w:rsid w:val="00B5394F"/>
    <w:rsid w:val="00B53C71"/>
    <w:rsid w:val="00B61666"/>
    <w:rsid w:val="00B64D0B"/>
    <w:rsid w:val="00B65787"/>
    <w:rsid w:val="00B65949"/>
    <w:rsid w:val="00B71A8E"/>
    <w:rsid w:val="00B74936"/>
    <w:rsid w:val="00B85BF1"/>
    <w:rsid w:val="00B93691"/>
    <w:rsid w:val="00BB1FE6"/>
    <w:rsid w:val="00BB4FCC"/>
    <w:rsid w:val="00BD6E87"/>
    <w:rsid w:val="00BE27B8"/>
    <w:rsid w:val="00BE29DF"/>
    <w:rsid w:val="00BE476A"/>
    <w:rsid w:val="00BE6E7C"/>
    <w:rsid w:val="00BF05B8"/>
    <w:rsid w:val="00BF21C4"/>
    <w:rsid w:val="00BF334A"/>
    <w:rsid w:val="00BF585C"/>
    <w:rsid w:val="00C0041E"/>
    <w:rsid w:val="00C0396C"/>
    <w:rsid w:val="00C06007"/>
    <w:rsid w:val="00C116FD"/>
    <w:rsid w:val="00C11AF6"/>
    <w:rsid w:val="00C213F9"/>
    <w:rsid w:val="00C23BFB"/>
    <w:rsid w:val="00C275C4"/>
    <w:rsid w:val="00C279F2"/>
    <w:rsid w:val="00C336AD"/>
    <w:rsid w:val="00C4498B"/>
    <w:rsid w:val="00C52B34"/>
    <w:rsid w:val="00C56D46"/>
    <w:rsid w:val="00C57175"/>
    <w:rsid w:val="00C63A82"/>
    <w:rsid w:val="00C66FA3"/>
    <w:rsid w:val="00C67837"/>
    <w:rsid w:val="00C708AC"/>
    <w:rsid w:val="00C7615F"/>
    <w:rsid w:val="00C93850"/>
    <w:rsid w:val="00C944AD"/>
    <w:rsid w:val="00CB1966"/>
    <w:rsid w:val="00CB5B90"/>
    <w:rsid w:val="00CB7D18"/>
    <w:rsid w:val="00CC2E64"/>
    <w:rsid w:val="00CC55C3"/>
    <w:rsid w:val="00CC5FF4"/>
    <w:rsid w:val="00CD6C9A"/>
    <w:rsid w:val="00CD7491"/>
    <w:rsid w:val="00CE0A41"/>
    <w:rsid w:val="00CE0C47"/>
    <w:rsid w:val="00CE3179"/>
    <w:rsid w:val="00CE53CE"/>
    <w:rsid w:val="00CE75E2"/>
    <w:rsid w:val="00CE7A7C"/>
    <w:rsid w:val="00CF16E7"/>
    <w:rsid w:val="00CF175E"/>
    <w:rsid w:val="00CF732C"/>
    <w:rsid w:val="00D02CD9"/>
    <w:rsid w:val="00D1136D"/>
    <w:rsid w:val="00D12E5B"/>
    <w:rsid w:val="00D20054"/>
    <w:rsid w:val="00D33E9A"/>
    <w:rsid w:val="00D33EA6"/>
    <w:rsid w:val="00D340AB"/>
    <w:rsid w:val="00D36F2F"/>
    <w:rsid w:val="00D4357B"/>
    <w:rsid w:val="00D44B54"/>
    <w:rsid w:val="00D575DC"/>
    <w:rsid w:val="00D609A5"/>
    <w:rsid w:val="00D65704"/>
    <w:rsid w:val="00D7005B"/>
    <w:rsid w:val="00D71C69"/>
    <w:rsid w:val="00D71D71"/>
    <w:rsid w:val="00D76589"/>
    <w:rsid w:val="00D87952"/>
    <w:rsid w:val="00D90702"/>
    <w:rsid w:val="00D9076E"/>
    <w:rsid w:val="00D94E03"/>
    <w:rsid w:val="00D95D6B"/>
    <w:rsid w:val="00DA28EC"/>
    <w:rsid w:val="00DA3248"/>
    <w:rsid w:val="00DB3A71"/>
    <w:rsid w:val="00DD4CB9"/>
    <w:rsid w:val="00DD70BE"/>
    <w:rsid w:val="00DE0505"/>
    <w:rsid w:val="00DE3E64"/>
    <w:rsid w:val="00DE7F32"/>
    <w:rsid w:val="00DF3C13"/>
    <w:rsid w:val="00E01FF1"/>
    <w:rsid w:val="00E05BB5"/>
    <w:rsid w:val="00E07954"/>
    <w:rsid w:val="00E1389D"/>
    <w:rsid w:val="00E16E4B"/>
    <w:rsid w:val="00E26FEC"/>
    <w:rsid w:val="00E40747"/>
    <w:rsid w:val="00E4373E"/>
    <w:rsid w:val="00E43DF0"/>
    <w:rsid w:val="00E45BE7"/>
    <w:rsid w:val="00E6646C"/>
    <w:rsid w:val="00E76A27"/>
    <w:rsid w:val="00E802CF"/>
    <w:rsid w:val="00E80484"/>
    <w:rsid w:val="00E81BDF"/>
    <w:rsid w:val="00EA022F"/>
    <w:rsid w:val="00EA5A4F"/>
    <w:rsid w:val="00EA5B8F"/>
    <w:rsid w:val="00EA7288"/>
    <w:rsid w:val="00EC1175"/>
    <w:rsid w:val="00EC1300"/>
    <w:rsid w:val="00ED0716"/>
    <w:rsid w:val="00EE10EE"/>
    <w:rsid w:val="00EE15CE"/>
    <w:rsid w:val="00EE20DC"/>
    <w:rsid w:val="00EE4100"/>
    <w:rsid w:val="00EF0C87"/>
    <w:rsid w:val="00EF0DD8"/>
    <w:rsid w:val="00EF1819"/>
    <w:rsid w:val="00EF3B03"/>
    <w:rsid w:val="00F033C5"/>
    <w:rsid w:val="00F050AE"/>
    <w:rsid w:val="00F12092"/>
    <w:rsid w:val="00F243F7"/>
    <w:rsid w:val="00F25A90"/>
    <w:rsid w:val="00F32C2F"/>
    <w:rsid w:val="00F4380D"/>
    <w:rsid w:val="00F56D31"/>
    <w:rsid w:val="00F577B7"/>
    <w:rsid w:val="00F67E8C"/>
    <w:rsid w:val="00F71807"/>
    <w:rsid w:val="00F73B4F"/>
    <w:rsid w:val="00F7785F"/>
    <w:rsid w:val="00F77888"/>
    <w:rsid w:val="00F80FD1"/>
    <w:rsid w:val="00F8386B"/>
    <w:rsid w:val="00F83F9D"/>
    <w:rsid w:val="00F97532"/>
    <w:rsid w:val="00F97E16"/>
    <w:rsid w:val="00FA301A"/>
    <w:rsid w:val="00FA62F9"/>
    <w:rsid w:val="00FA6607"/>
    <w:rsid w:val="00FB7D90"/>
    <w:rsid w:val="00FC34B5"/>
    <w:rsid w:val="00FC4064"/>
    <w:rsid w:val="00FC56BA"/>
    <w:rsid w:val="00FC5FF3"/>
    <w:rsid w:val="00FC6536"/>
    <w:rsid w:val="00FD6642"/>
    <w:rsid w:val="00FD6983"/>
    <w:rsid w:val="00FE5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oNotEmbedSmartTags/>
  <w:decimalSymbol w:val="."/>
  <w:listSeparator w:val=","/>
  <w14:docId w14:val="7F20B1A9"/>
  <w15:chartTrackingRefBased/>
  <w15:docId w15:val="{444B8650-C816-47AB-BE16-BE2A6266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SimSun" w:cs="Lucida Sans"/>
      <w:kern w:val="1"/>
      <w:sz w:val="24"/>
      <w:szCs w:val="24"/>
      <w:lang w:val="en-GB"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pPr>
      <w:keepNext/>
      <w:spacing w:before="240" w:after="120"/>
    </w:pPr>
    <w:rPr>
      <w:rFonts w:ascii="Arial" w:hAnsi="Arial"/>
      <w:sz w:val="28"/>
      <w:szCs w:val="28"/>
    </w:rPr>
  </w:style>
  <w:style w:type="paragraph" w:styleId="a3">
    <w:name w:val="Body Text"/>
    <w:basedOn w:val="a"/>
    <w:rsid w:val="000E60F1"/>
    <w:pPr>
      <w:spacing w:after="120"/>
    </w:pPr>
  </w:style>
  <w:style w:type="paragraph" w:styleId="a4">
    <w:name w:val="List"/>
    <w:basedOn w:val="a3"/>
    <w:rsid w:val="000E60F1"/>
  </w:style>
  <w:style w:type="paragraph" w:styleId="a5">
    <w:name w:val="caption"/>
    <w:basedOn w:val="a"/>
    <w:qFormat/>
    <w:rsid w:val="000E60F1"/>
    <w:pPr>
      <w:suppressLineNumbers/>
      <w:spacing w:before="120" w:after="120"/>
    </w:pPr>
    <w:rPr>
      <w:i/>
      <w:iCs/>
    </w:rPr>
  </w:style>
  <w:style w:type="paragraph" w:customStyle="1" w:styleId="Index">
    <w:name w:val="Index"/>
    <w:basedOn w:val="a"/>
    <w:rsid w:val="000E60F1"/>
    <w:pPr>
      <w:suppressLineNumbers/>
    </w:pPr>
  </w:style>
  <w:style w:type="paragraph" w:styleId="a6">
    <w:name w:val="header"/>
    <w:basedOn w:val="a"/>
    <w:pPr>
      <w:suppressLineNumbers/>
      <w:tabs>
        <w:tab w:val="center" w:pos="4819"/>
        <w:tab w:val="right" w:pos="9638"/>
      </w:tabs>
    </w:pPr>
  </w:style>
  <w:style w:type="paragraph" w:styleId="a7">
    <w:name w:val="footer"/>
    <w:basedOn w:val="a"/>
    <w:pPr>
      <w:suppressLineNumbers/>
      <w:tabs>
        <w:tab w:val="center" w:pos="4819"/>
        <w:tab w:val="right" w:pos="9638"/>
      </w:tabs>
    </w:pPr>
  </w:style>
  <w:style w:type="paragraph" w:customStyle="1" w:styleId="Level1">
    <w:name w:val="Level 1"/>
    <w:basedOn w:val="a"/>
    <w:next w:val="a"/>
    <w:qFormat/>
    <w:rsid w:val="000E60F1"/>
    <w:pPr>
      <w:widowControl/>
      <w:numPr>
        <w:numId w:val="19"/>
      </w:numPr>
      <w:suppressAutoHyphens w:val="0"/>
      <w:spacing w:after="210" w:line="264" w:lineRule="auto"/>
      <w:jc w:val="both"/>
      <w:outlineLvl w:val="0"/>
    </w:pPr>
    <w:rPr>
      <w:rFonts w:ascii="Arial" w:eastAsia="Arial Unicode MS" w:hAnsi="Arial" w:cs="Times New Roman"/>
      <w:kern w:val="0"/>
      <w:sz w:val="21"/>
      <w:szCs w:val="21"/>
      <w:lang w:eastAsia="en-GB" w:bidi="ar-SA"/>
    </w:rPr>
  </w:style>
  <w:style w:type="paragraph" w:customStyle="1" w:styleId="Level2">
    <w:name w:val="Level 2"/>
    <w:basedOn w:val="a"/>
    <w:next w:val="a"/>
    <w:qFormat/>
    <w:rsid w:val="00161D10"/>
    <w:pPr>
      <w:widowControl/>
      <w:numPr>
        <w:ilvl w:val="1"/>
        <w:numId w:val="19"/>
      </w:numPr>
      <w:suppressAutoHyphens w:val="0"/>
      <w:spacing w:after="210" w:line="264" w:lineRule="auto"/>
      <w:jc w:val="both"/>
      <w:outlineLvl w:val="1"/>
    </w:pPr>
    <w:rPr>
      <w:rFonts w:ascii="Arial" w:eastAsia="Arial Unicode MS" w:hAnsi="Arial" w:cs="Times New Roman"/>
      <w:kern w:val="0"/>
      <w:sz w:val="21"/>
      <w:szCs w:val="21"/>
      <w:lang w:eastAsia="en-GB" w:bidi="ar-SA"/>
    </w:rPr>
  </w:style>
  <w:style w:type="paragraph" w:customStyle="1" w:styleId="Level3">
    <w:name w:val="Level 3"/>
    <w:basedOn w:val="a"/>
    <w:next w:val="a"/>
    <w:qFormat/>
    <w:rsid w:val="00161D10"/>
    <w:pPr>
      <w:widowControl/>
      <w:numPr>
        <w:ilvl w:val="2"/>
        <w:numId w:val="19"/>
      </w:numPr>
      <w:suppressAutoHyphens w:val="0"/>
      <w:spacing w:after="210" w:line="264" w:lineRule="auto"/>
      <w:jc w:val="both"/>
      <w:outlineLvl w:val="2"/>
    </w:pPr>
    <w:rPr>
      <w:rFonts w:ascii="Arial" w:eastAsia="Arial Unicode MS" w:hAnsi="Arial" w:cs="Times New Roman"/>
      <w:kern w:val="0"/>
      <w:sz w:val="21"/>
      <w:szCs w:val="21"/>
      <w:lang w:eastAsia="en-GB" w:bidi="ar-SA"/>
    </w:rPr>
  </w:style>
  <w:style w:type="paragraph" w:customStyle="1" w:styleId="Level4">
    <w:name w:val="Level 4"/>
    <w:basedOn w:val="a"/>
    <w:next w:val="a"/>
    <w:qFormat/>
    <w:rsid w:val="00161D10"/>
    <w:pPr>
      <w:widowControl/>
      <w:numPr>
        <w:ilvl w:val="3"/>
        <w:numId w:val="19"/>
      </w:numPr>
      <w:suppressAutoHyphens w:val="0"/>
      <w:spacing w:after="210" w:line="264" w:lineRule="auto"/>
      <w:jc w:val="both"/>
      <w:outlineLvl w:val="3"/>
    </w:pPr>
    <w:rPr>
      <w:rFonts w:ascii="Arial" w:eastAsia="Arial Unicode MS" w:hAnsi="Arial" w:cs="Times New Roman"/>
      <w:kern w:val="0"/>
      <w:sz w:val="21"/>
      <w:szCs w:val="21"/>
      <w:lang w:eastAsia="en-GB" w:bidi="ar-SA"/>
    </w:rPr>
  </w:style>
  <w:style w:type="paragraph" w:customStyle="1" w:styleId="Level5">
    <w:name w:val="Level 5"/>
    <w:basedOn w:val="a"/>
    <w:next w:val="a"/>
    <w:qFormat/>
    <w:rsid w:val="00161D10"/>
    <w:pPr>
      <w:widowControl/>
      <w:numPr>
        <w:ilvl w:val="4"/>
        <w:numId w:val="19"/>
      </w:numPr>
      <w:suppressAutoHyphens w:val="0"/>
      <w:spacing w:after="210" w:line="264" w:lineRule="auto"/>
      <w:jc w:val="both"/>
      <w:outlineLvl w:val="4"/>
    </w:pPr>
    <w:rPr>
      <w:rFonts w:ascii="Arial" w:eastAsia="Arial Unicode MS" w:hAnsi="Arial" w:cs="Times New Roman"/>
      <w:kern w:val="0"/>
      <w:sz w:val="21"/>
      <w:szCs w:val="21"/>
      <w:lang w:eastAsia="en-GB" w:bidi="ar-SA"/>
    </w:rPr>
  </w:style>
  <w:style w:type="paragraph" w:styleId="a8">
    <w:name w:val="Balloon Text"/>
    <w:basedOn w:val="a"/>
    <w:link w:val="a9"/>
    <w:uiPriority w:val="99"/>
    <w:semiHidden/>
    <w:unhideWhenUsed/>
    <w:rsid w:val="000F67AA"/>
    <w:rPr>
      <w:rFonts w:ascii="Segoe UI" w:hAnsi="Segoe UI" w:cs="Mangal"/>
      <w:sz w:val="18"/>
      <w:szCs w:val="16"/>
    </w:rPr>
  </w:style>
  <w:style w:type="character" w:customStyle="1" w:styleId="a9">
    <w:name w:val="吹き出し (文字)"/>
    <w:link w:val="a8"/>
    <w:uiPriority w:val="99"/>
    <w:semiHidden/>
    <w:rsid w:val="000F67AA"/>
    <w:rPr>
      <w:rFonts w:ascii="Segoe UI" w:eastAsia="SimSun" w:hAnsi="Segoe UI" w:cs="Mangal"/>
      <w:kern w:val="1"/>
      <w:sz w:val="18"/>
      <w:szCs w:val="16"/>
      <w:lang w:eastAsia="hi-IN" w:bidi="hi-IN"/>
    </w:rPr>
  </w:style>
  <w:style w:type="character" w:styleId="aa">
    <w:name w:val="annotation reference"/>
    <w:uiPriority w:val="99"/>
    <w:semiHidden/>
    <w:unhideWhenUsed/>
    <w:rsid w:val="00A869FB"/>
    <w:rPr>
      <w:sz w:val="16"/>
      <w:szCs w:val="16"/>
    </w:rPr>
  </w:style>
  <w:style w:type="paragraph" w:styleId="ab">
    <w:name w:val="annotation text"/>
    <w:basedOn w:val="a"/>
    <w:link w:val="ac"/>
    <w:uiPriority w:val="99"/>
    <w:unhideWhenUsed/>
    <w:rsid w:val="00A869FB"/>
    <w:rPr>
      <w:rFonts w:cs="Mangal"/>
      <w:sz w:val="20"/>
      <w:szCs w:val="18"/>
    </w:rPr>
  </w:style>
  <w:style w:type="character" w:customStyle="1" w:styleId="ac">
    <w:name w:val="コメント文字列 (文字)"/>
    <w:link w:val="ab"/>
    <w:uiPriority w:val="99"/>
    <w:rsid w:val="00A869FB"/>
    <w:rPr>
      <w:rFonts w:eastAsia="SimSun" w:cs="Mangal"/>
      <w:kern w:val="1"/>
      <w:szCs w:val="18"/>
      <w:lang w:eastAsia="hi-IN" w:bidi="hi-IN"/>
    </w:rPr>
  </w:style>
  <w:style w:type="paragraph" w:styleId="ad">
    <w:name w:val="annotation subject"/>
    <w:basedOn w:val="ab"/>
    <w:next w:val="ab"/>
    <w:link w:val="ae"/>
    <w:uiPriority w:val="99"/>
    <w:semiHidden/>
    <w:unhideWhenUsed/>
    <w:rsid w:val="00A869FB"/>
    <w:rPr>
      <w:b/>
      <w:bCs/>
    </w:rPr>
  </w:style>
  <w:style w:type="character" w:customStyle="1" w:styleId="ae">
    <w:name w:val="コメント内容 (文字)"/>
    <w:link w:val="ad"/>
    <w:uiPriority w:val="99"/>
    <w:semiHidden/>
    <w:rsid w:val="00A869FB"/>
    <w:rPr>
      <w:rFonts w:eastAsia="SimSun" w:cs="Mangal"/>
      <w:b/>
      <w:bCs/>
      <w:kern w:val="1"/>
      <w:szCs w:val="18"/>
      <w:lang w:eastAsia="hi-IN" w:bidi="hi-IN"/>
    </w:rPr>
  </w:style>
  <w:style w:type="character" w:styleId="af">
    <w:name w:val="Hyperlink"/>
    <w:uiPriority w:val="99"/>
    <w:unhideWhenUsed/>
    <w:rsid w:val="007C7313"/>
    <w:rPr>
      <w:color w:val="0563C1"/>
      <w:u w:val="single"/>
    </w:rPr>
  </w:style>
  <w:style w:type="character" w:customStyle="1" w:styleId="UnresolvedMention1">
    <w:name w:val="Unresolved Mention1"/>
    <w:uiPriority w:val="99"/>
    <w:semiHidden/>
    <w:unhideWhenUsed/>
    <w:rsid w:val="007C7313"/>
    <w:rPr>
      <w:color w:val="605E5C"/>
      <w:shd w:val="clear" w:color="auto" w:fill="E1DFDD"/>
    </w:rPr>
  </w:style>
  <w:style w:type="table" w:styleId="af0">
    <w:name w:val="Table Grid"/>
    <w:basedOn w:val="a1"/>
    <w:uiPriority w:val="59"/>
    <w:rsid w:val="002D6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semiHidden/>
    <w:unhideWhenUsed/>
    <w:rsid w:val="005825D7"/>
    <w:rPr>
      <w:color w:val="954F72"/>
      <w:u w:val="single"/>
    </w:rPr>
  </w:style>
  <w:style w:type="paragraph" w:styleId="af2">
    <w:name w:val="Revision"/>
    <w:hidden/>
    <w:uiPriority w:val="99"/>
    <w:semiHidden/>
    <w:rsid w:val="00BB4FCC"/>
    <w:rPr>
      <w:rFonts w:eastAsia="SimSun" w:cs="Mangal"/>
      <w:kern w:val="1"/>
      <w:sz w:val="24"/>
      <w:szCs w:val="21"/>
      <w:lang w:val="en-GB" w:eastAsia="hi-IN" w:bidi="hi-IN"/>
    </w:rPr>
  </w:style>
  <w:style w:type="character" w:customStyle="1" w:styleId="UnresolvedMention2">
    <w:name w:val="Unresolved Mention2"/>
    <w:uiPriority w:val="99"/>
    <w:semiHidden/>
    <w:unhideWhenUsed/>
    <w:rsid w:val="00B12B71"/>
    <w:rPr>
      <w:color w:val="605E5C"/>
      <w:shd w:val="clear" w:color="auto" w:fill="E1DFDD"/>
    </w:rPr>
  </w:style>
  <w:style w:type="paragraph" w:styleId="Web">
    <w:name w:val="Normal (Web)"/>
    <w:basedOn w:val="a"/>
    <w:uiPriority w:val="99"/>
    <w:semiHidden/>
    <w:unhideWhenUsed/>
    <w:rsid w:val="00B12B71"/>
    <w:pPr>
      <w:widowControl/>
      <w:suppressAutoHyphens w:val="0"/>
      <w:spacing w:before="100" w:beforeAutospacing="1" w:after="100" w:afterAutospacing="1"/>
    </w:pPr>
    <w:rPr>
      <w:rFonts w:ascii="ＭＳ Ｐゴシック" w:eastAsia="ＭＳ Ｐゴシック" w:hAnsi="ＭＳ Ｐゴシック" w:cs="ＭＳ Ｐゴシック"/>
      <w:kern w:val="0"/>
      <w:lang w:val="en-US" w:eastAsia="ja-JP" w:bidi="ar-SA"/>
    </w:rPr>
  </w:style>
  <w:style w:type="character" w:customStyle="1" w:styleId="1">
    <w:name w:val="未解決のメンション1"/>
    <w:uiPriority w:val="99"/>
    <w:semiHidden/>
    <w:unhideWhenUsed/>
    <w:rsid w:val="000E60F1"/>
    <w:rPr>
      <w:color w:val="605E5C"/>
      <w:shd w:val="clear" w:color="auto" w:fill="E1DFDD"/>
    </w:rPr>
  </w:style>
  <w:style w:type="character" w:customStyle="1" w:styleId="UnresolvedMention3">
    <w:name w:val="Unresolved Mention3"/>
    <w:basedOn w:val="a0"/>
    <w:uiPriority w:val="99"/>
    <w:rsid w:val="00B64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contact-eu@suzuki.hu" TargetMode="External"/><Relationship Id="rId3" Type="http://schemas.openxmlformats.org/officeDocument/2006/relationships/settings" Target="settings.xml"/><Relationship Id="rId7" Type="http://schemas.openxmlformats.org/officeDocument/2006/relationships/hyperlink" Target="mailto:privacy-contact-jp@mail.connect.suzuk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po@suzuki.hu" TargetMode="External"/><Relationship Id="rId4" Type="http://schemas.openxmlformats.org/officeDocument/2006/relationships/webSettings" Target="webSettings.xml"/><Relationship Id="rId9" Type="http://schemas.openxmlformats.org/officeDocument/2006/relationships/hyperlink" Target="mailto:dpo@hhq.suzuki.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2289</Words>
  <Characters>13049</Characters>
  <Application>Microsoft Office Word</Application>
  <DocSecurity>0</DocSecurity>
  <Lines>108</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長江 祐輔(Ｐ１)</dc:creator>
  <cp:lastModifiedBy>松政 哲矢(CN3)</cp:lastModifiedBy>
  <cp:revision>5</cp:revision>
  <dcterms:created xsi:type="dcterms:W3CDTF">2024-01-08T10:26:00Z</dcterms:created>
  <dcterms:modified xsi:type="dcterms:W3CDTF">2024-01-12T05:57:00Z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StdFooter">
    <vt:lpwstr>False</vt:lpwstr>
  </property>
</Properties>
</file>