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C2DBB" w14:textId="475938F7" w:rsidR="002F5D5D" w:rsidRPr="001629CF" w:rsidRDefault="005E24BB" w:rsidP="00BA11CF">
      <w:pPr>
        <w:keepNext/>
        <w:widowControl/>
        <w:suppressAutoHyphens w:val="0"/>
        <w:snapToGrid w:val="0"/>
        <w:spacing w:beforeLines="120" w:before="288" w:line="264" w:lineRule="auto"/>
        <w:jc w:val="center"/>
        <w:outlineLvl w:val="0"/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sk-SK" w:eastAsia="en-GB" w:bidi="ar-SA"/>
        </w:rPr>
      </w:pPr>
      <w:r w:rsidRPr="001629CF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sk-SK" w:eastAsia="en-GB" w:bidi="ar-SA"/>
        </w:rPr>
        <w:t xml:space="preserve">Suzuki </w:t>
      </w:r>
      <w:r w:rsidR="008A7E36" w:rsidRPr="001629CF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sk-SK" w:eastAsia="en-GB" w:bidi="ar-SA"/>
        </w:rPr>
        <w:t>Connect</w:t>
      </w:r>
      <w:r w:rsidRPr="001629CF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sk-SK" w:eastAsia="en-GB" w:bidi="ar-SA"/>
        </w:rPr>
        <w:br/>
      </w:r>
      <w:r w:rsidR="000F0764" w:rsidRPr="001629CF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sk-SK" w:eastAsia="en-GB" w:bidi="ar-SA"/>
        </w:rPr>
        <w:t xml:space="preserve">Zásady </w:t>
      </w:r>
      <w:r w:rsidRPr="001629CF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sk-SK" w:eastAsia="en-GB" w:bidi="ar-SA"/>
        </w:rPr>
        <w:t xml:space="preserve">ochrany osobných údajov </w:t>
      </w:r>
      <w:r w:rsidR="006B5AA6" w:rsidRPr="001629CF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sk-SK" w:eastAsia="en-GB" w:bidi="ar-SA"/>
        </w:rPr>
        <w:t>používateľ</w:t>
      </w:r>
      <w:r w:rsidR="006B5AA6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sk-SK" w:eastAsia="en-GB" w:bidi="ar-SA"/>
        </w:rPr>
        <w:t>ov</w:t>
      </w:r>
    </w:p>
    <w:p w14:paraId="62B332DA" w14:textId="13104A67" w:rsidR="002F5D5D" w:rsidRPr="001629CF" w:rsidRDefault="005E24BB" w:rsidP="00BA11CF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Tieto </w:t>
      </w:r>
      <w:r w:rsidR="00BE5E5E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Zásad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y ochrany osobných údajov </w:t>
      </w:r>
      <w:r w:rsidR="00C116FD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(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„</w:t>
      </w:r>
      <w:r w:rsidR="00BE5E5E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Z</w:t>
      </w:r>
      <w:r w:rsidRPr="001629CF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ásady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“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) opisujú, ako </w:t>
      </w:r>
      <w:r w:rsidR="0094724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spoločnosti</w:t>
      </w:r>
      <w:r w:rsidR="00A869FB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Suzuki Motor Corporation </w:t>
      </w:r>
      <w:r w:rsidR="0094724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a</w:t>
      </w:r>
      <w:r w:rsidR="00245AA2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 </w:t>
      </w:r>
      <w:r w:rsidR="0094724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Magyar Suzuki Corporation </w:t>
      </w:r>
      <w:r w:rsidR="0067129C" w:rsidRPr="001629CF">
        <w:rPr>
          <w:rFonts w:ascii="Arial" w:eastAsia="Arial Unicode MS" w:hAnsi="Arial" w:cs="Times New Roman"/>
          <w:bCs/>
          <w:kern w:val="0"/>
          <w:sz w:val="21"/>
          <w:szCs w:val="21"/>
          <w:lang w:val="sk-SK" w:eastAsia="en-GB" w:bidi="ar-SA"/>
        </w:rPr>
        <w:t xml:space="preserve">Ltd. </w:t>
      </w:r>
      <w:r w:rsidRPr="001629CF">
        <w:rPr>
          <w:rFonts w:ascii="Arial" w:eastAsia="Arial Unicode MS" w:hAnsi="Arial" w:cs="Times New Roman"/>
          <w:bCs/>
          <w:kern w:val="0"/>
          <w:sz w:val="21"/>
          <w:szCs w:val="21"/>
          <w:lang w:val="sk-SK" w:eastAsia="en-GB" w:bidi="ar-SA"/>
        </w:rPr>
        <w:t>(</w:t>
      </w:r>
      <w:r w:rsidR="001629CF">
        <w:rPr>
          <w:rFonts w:ascii="Arial" w:hAnsi="Arial"/>
          <w:kern w:val="0"/>
          <w:sz w:val="21"/>
          <w:lang w:val="sk-SK"/>
        </w:rPr>
        <w:t>„</w:t>
      </w:r>
      <w:r w:rsidRPr="001629CF">
        <w:rPr>
          <w:rFonts w:ascii="Arial" w:eastAsia="Arial Unicode MS" w:hAnsi="Arial" w:cs="Times New Roman"/>
          <w:b/>
          <w:kern w:val="0"/>
          <w:sz w:val="21"/>
          <w:szCs w:val="21"/>
          <w:lang w:val="sk-SK" w:eastAsia="en-GB" w:bidi="ar-SA"/>
        </w:rPr>
        <w:t>my</w:t>
      </w:r>
      <w:r w:rsidR="001629CF">
        <w:rPr>
          <w:rFonts w:ascii="Arial" w:hAnsi="Arial"/>
          <w:kern w:val="0"/>
          <w:sz w:val="21"/>
          <w:lang w:val="sk-SK"/>
        </w:rPr>
        <w:t>“</w:t>
      </w:r>
      <w:r w:rsidR="006D72AF" w:rsidRPr="001629CF">
        <w:rPr>
          <w:rFonts w:ascii="Arial" w:hAnsi="Arial"/>
          <w:kern w:val="0"/>
          <w:sz w:val="21"/>
          <w:lang w:val="sk-SK"/>
        </w:rPr>
        <w:t xml:space="preserve">, </w:t>
      </w:r>
      <w:r w:rsidR="001629CF">
        <w:rPr>
          <w:rFonts w:ascii="Arial" w:hAnsi="Arial"/>
          <w:kern w:val="0"/>
          <w:sz w:val="21"/>
          <w:lang w:val="sk-SK"/>
        </w:rPr>
        <w:t>„</w:t>
      </w:r>
      <w:r w:rsidRPr="001629CF">
        <w:rPr>
          <w:rFonts w:ascii="Arial" w:eastAsia="Arial Unicode MS" w:hAnsi="Arial" w:cs="Times New Roman"/>
          <w:b/>
          <w:kern w:val="0"/>
          <w:sz w:val="21"/>
          <w:szCs w:val="21"/>
          <w:lang w:val="sk-SK" w:eastAsia="en-GB" w:bidi="ar-SA"/>
        </w:rPr>
        <w:t>nás</w:t>
      </w:r>
      <w:r w:rsidR="001629CF">
        <w:rPr>
          <w:rFonts w:ascii="Arial" w:hAnsi="Arial"/>
          <w:kern w:val="0"/>
          <w:sz w:val="21"/>
          <w:lang w:val="sk-SK"/>
        </w:rPr>
        <w:t>“</w:t>
      </w:r>
      <w:r w:rsidR="006D72AF" w:rsidRPr="001629CF">
        <w:rPr>
          <w:rFonts w:ascii="Arial" w:hAnsi="Arial"/>
          <w:kern w:val="0"/>
          <w:sz w:val="21"/>
          <w:lang w:val="sk-SK"/>
        </w:rPr>
        <w:t xml:space="preserve"> a </w:t>
      </w:r>
      <w:r w:rsidR="001629CF">
        <w:rPr>
          <w:rFonts w:ascii="Arial" w:eastAsia="Arial Unicode MS" w:hAnsi="Arial" w:cs="Times New Roman"/>
          <w:bCs/>
          <w:kern w:val="0"/>
          <w:sz w:val="21"/>
          <w:szCs w:val="21"/>
          <w:lang w:val="sk-SK" w:eastAsia="en-GB" w:bidi="ar-SA"/>
        </w:rPr>
        <w:t>„</w:t>
      </w:r>
      <w:r w:rsidR="006D72AF" w:rsidRPr="001629CF">
        <w:rPr>
          <w:rFonts w:ascii="Arial" w:eastAsia="Arial Unicode MS" w:hAnsi="Arial" w:cs="Times New Roman"/>
          <w:b/>
          <w:kern w:val="0"/>
          <w:sz w:val="21"/>
          <w:szCs w:val="21"/>
          <w:lang w:val="sk-SK" w:eastAsia="en-GB" w:bidi="ar-SA"/>
        </w:rPr>
        <w:t>naše</w:t>
      </w:r>
      <w:r w:rsidR="001629CF">
        <w:rPr>
          <w:rFonts w:ascii="Arial" w:eastAsia="Arial Unicode MS" w:hAnsi="Arial" w:cs="Times New Roman"/>
          <w:bCs/>
          <w:kern w:val="0"/>
          <w:sz w:val="21"/>
          <w:szCs w:val="21"/>
          <w:lang w:val="sk-SK" w:eastAsia="en-GB" w:bidi="ar-SA"/>
        </w:rPr>
        <w:t>“</w:t>
      </w:r>
      <w:r w:rsidRPr="001629CF">
        <w:rPr>
          <w:rFonts w:ascii="Arial" w:eastAsia="Arial Unicode MS" w:hAnsi="Arial" w:cs="Times New Roman"/>
          <w:bCs/>
          <w:kern w:val="0"/>
          <w:sz w:val="21"/>
          <w:szCs w:val="21"/>
          <w:lang w:val="sk-SK" w:eastAsia="en-GB" w:bidi="ar-SA"/>
        </w:rPr>
        <w:t xml:space="preserve">) </w:t>
      </w:r>
      <w:r w:rsidR="00902B71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získavajú</w:t>
      </w:r>
      <w:r w:rsidR="00902B71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a</w:t>
      </w:r>
      <w:r w:rsidR="002F3363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 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spracúvajú </w:t>
      </w:r>
      <w:r w:rsidR="00D229DB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aše </w:t>
      </w:r>
      <w:r w:rsidR="008117E2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osobné údaje </w:t>
      </w:r>
      <w:r w:rsidR="008A7E36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prostredníctvom </w:t>
      </w:r>
      <w:r w:rsidR="00D229DB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</w:t>
      </w:r>
      <w:r w:rsidR="0052483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ášho </w:t>
      </w:r>
      <w:r w:rsidR="00902B71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využívania</w:t>
      </w:r>
      <w:r w:rsidR="00902B71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služieb </w:t>
      </w:r>
      <w:r w:rsidR="008A7E36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Suzuki Connect</w:t>
      </w:r>
      <w:r w:rsidR="006D72AF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. To zahŕňa </w:t>
      </w:r>
      <w:r w:rsidR="00902B71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aše používanie </w:t>
      </w:r>
      <w:r w:rsidR="00F54A0B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aplik</w:t>
      </w:r>
      <w:r w:rsidR="00D1136D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ácie 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Suzuki Connect pre smartfóny </w:t>
      </w:r>
      <w:r w:rsidR="00D1136D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(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„</w:t>
      </w:r>
      <w:r w:rsidR="00F54A0B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A</w:t>
      </w:r>
      <w:r w:rsidR="00D1136D" w:rsidRPr="001629CF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plikácia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“</w:t>
      </w:r>
      <w:r w:rsidR="00D1136D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)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, </w:t>
      </w:r>
      <w:r w:rsidR="00902B71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ášho </w:t>
      </w:r>
      <w:r w:rsidR="00F54A0B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R</w:t>
      </w:r>
      <w:r w:rsidR="00772A37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egistrovaného vozidla 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Suzuki </w:t>
      </w:r>
      <w:r w:rsidR="00D1136D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(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„</w:t>
      </w:r>
      <w:r w:rsidR="00F54A0B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R</w:t>
      </w:r>
      <w:r w:rsidR="00772A37" w:rsidRPr="001629CF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egistrované vozidlo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“</w:t>
      </w:r>
      <w:r w:rsidR="00042D7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) 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a</w:t>
      </w:r>
      <w:r w:rsidR="00245AA2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 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akýchkoľvek 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iných 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príslušných </w:t>
      </w:r>
      <w:r w:rsidR="0052483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služieb poskytovaných 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prostredníctvom </w:t>
      </w:r>
      <w:r w:rsidR="00F54A0B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Aplik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ácie Suzuki Connect </w:t>
      </w:r>
      <w:r w:rsidR="00870749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(</w:t>
      </w:r>
      <w:r w:rsidR="00645E70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spolu tvoriace</w:t>
      </w:r>
      <w:r w:rsidR="00870749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„</w:t>
      </w:r>
      <w:r w:rsidR="00645E70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P</w:t>
      </w:r>
      <w:r w:rsidR="00EF0C87" w:rsidRPr="001629CF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ripojené služby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“</w:t>
      </w:r>
      <w:r w:rsidR="00EF0C87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)</w:t>
      </w:r>
      <w:r w:rsidR="006F64B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. </w:t>
      </w:r>
      <w:r w:rsidR="006D72AF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V týchto </w:t>
      </w:r>
      <w:r w:rsidR="00BE5E5E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Zásad</w:t>
      </w:r>
      <w:r w:rsidR="006D72AF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ách sa 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„</w:t>
      </w:r>
      <w:r w:rsidR="002F3363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V</w:t>
      </w:r>
      <w:r w:rsidR="006D72AF" w:rsidRPr="001629CF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y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“</w:t>
      </w:r>
      <w:r w:rsidR="006D72AF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a 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„</w:t>
      </w:r>
      <w:r w:rsidR="002F3363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V</w:t>
      </w:r>
      <w:r w:rsidR="006D72AF" w:rsidRPr="001629CF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aše</w:t>
      </w:r>
      <w:r w:rsidR="001629CF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“</w:t>
      </w:r>
      <w:r w:rsidR="006D72AF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vzťahuje na osobu, ktorá používa </w:t>
      </w:r>
      <w:r w:rsidR="008C1C25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Pripoje</w:t>
      </w:r>
      <w:r w:rsidR="006D72AF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né služby alebo má k nim prístup.</w:t>
      </w:r>
    </w:p>
    <w:p w14:paraId="0FB2BFD2" w14:textId="5C3E4AB3" w:rsidR="002F5D5D" w:rsidRPr="001629CF" w:rsidRDefault="005E24BB" w:rsidP="00BA11CF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Tieto </w:t>
      </w:r>
      <w:r w:rsidR="00BE5E5E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Zásad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y sa vzťahujú na </w:t>
      </w:r>
      <w:r w:rsidR="00902B71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získavanie</w:t>
      </w:r>
      <w:r w:rsidR="00902B71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osobných údajov o 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„</w:t>
      </w:r>
      <w:r w:rsidR="003F00D5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P</w:t>
      </w:r>
      <w:r w:rsidRPr="001629CF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oužívateľoch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“</w:t>
      </w:r>
      <w:r w:rsidR="00B71A8E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</w:t>
      </w:r>
      <w:r w:rsidR="008C1C25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Pripoje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ných služieb. Používateľ, ktorý je primárnym používateľom, ktorý sa zaregistroval do </w:t>
      </w:r>
      <w:r w:rsidR="00F54A0B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Aplik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ácie (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„</w:t>
      </w:r>
      <w:r w:rsidR="008A3117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P</w:t>
      </w:r>
      <w:r w:rsidRPr="001629CF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rimárny používateľ</w:t>
      </w:r>
      <w:r w:rsidR="001629CF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“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), môže do svojho účtu pridať aj sekundárneho používateľa (</w:t>
      </w:r>
      <w:r w:rsid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„</w:t>
      </w:r>
      <w:r w:rsidR="006D784A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S</w:t>
      </w:r>
      <w:r w:rsidRPr="001629CF">
        <w:rPr>
          <w:rFonts w:ascii="Arial" w:eastAsia="Arial Unicode MS" w:hAnsi="Arial" w:cs="Times New Roman"/>
          <w:b/>
          <w:bCs/>
          <w:kern w:val="0"/>
          <w:sz w:val="21"/>
          <w:szCs w:val="21"/>
          <w:lang w:val="sk-SK" w:eastAsia="en-GB" w:bidi="ar-SA"/>
        </w:rPr>
        <w:t>ekundárny používateľ</w:t>
      </w:r>
      <w:r w:rsidR="001629CF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“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) podľa pokynov v </w:t>
      </w:r>
      <w:r w:rsidR="00F54A0B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Aplik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ácii. Primárny používateľ môže obmedziť oprávnenia </w:t>
      </w:r>
      <w:r w:rsidR="006D784A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S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ekundárneho používateľa v</w:t>
      </w:r>
      <w:r w:rsidR="00245AA2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 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rámci </w:t>
      </w:r>
      <w:r w:rsidR="00F54A0B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Aplik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ácie. Sekundárny používateľ bude na účely týchto </w:t>
      </w:r>
      <w:r w:rsidR="00BE5E5E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Zásad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ochrany osobných údajov považovaný za používateľa, a preto sa na neho budú vzťahovať ustanovenia </w:t>
      </w:r>
      <w:r w:rsidR="00BE5E5E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Zásad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ochrany osobných údajov, ako keby bol používateľom.</w:t>
      </w:r>
    </w:p>
    <w:p w14:paraId="5775A0F9" w14:textId="02FD8C53" w:rsidR="002F5D5D" w:rsidRPr="001629CF" w:rsidRDefault="005E24BB" w:rsidP="00BA11CF">
      <w:pPr>
        <w:widowControl/>
        <w:suppressAutoHyphens w:val="0"/>
        <w:snapToGrid w:val="0"/>
        <w:spacing w:beforeLines="120" w:before="288" w:line="264" w:lineRule="auto"/>
        <w:jc w:val="both"/>
        <w:rPr>
          <w:lang w:val="sk-SK"/>
        </w:rPr>
      </w:pP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Upozorňujeme však, že aj keď používateľ prenajme svoje </w:t>
      </w:r>
      <w:r w:rsidR="002F3363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r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egistrované vozidlo inej osobe, budeme zhromažďovať osobné údaje vrátane polohy</w:t>
      </w:r>
      <w:r w:rsidR="002F3363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r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egistrovaného vozidla na účely poskytovania </w:t>
      </w:r>
      <w:r w:rsidR="002F3363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p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ripojených služieb. </w:t>
      </w:r>
      <w:r w:rsidR="0073524E" w:rsidRPr="001629CF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 xml:space="preserve">Ak </w:t>
      </w:r>
      <w:r w:rsidR="002F3363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>p</w:t>
      </w:r>
      <w:r w:rsidR="0073524E" w:rsidRPr="001629CF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 xml:space="preserve">oužívateľ prenajme svoje </w:t>
      </w:r>
      <w:r w:rsidR="002F3363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>r</w:t>
      </w:r>
      <w:r w:rsidR="0073524E" w:rsidRPr="001629CF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 xml:space="preserve">egistrované vozidlo inej osobe, musí jej poskytnúť tieto </w:t>
      </w:r>
      <w:r w:rsidR="00BE5E5E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>Zásad</w:t>
      </w:r>
      <w:r w:rsidR="0073524E" w:rsidRPr="001629CF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 xml:space="preserve">y, aby mohla pochopiť </w:t>
      </w:r>
      <w:r w:rsidR="002F3363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>spracúvanie</w:t>
      </w:r>
      <w:r w:rsidR="002F3363" w:rsidRPr="001629CF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 xml:space="preserve"> </w:t>
      </w:r>
      <w:r w:rsidR="0073524E" w:rsidRPr="001629CF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>svojich osobných údajov v</w:t>
      </w:r>
      <w:r w:rsidR="002F3363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> </w:t>
      </w:r>
      <w:r w:rsidR="0073524E" w:rsidRPr="001629CF">
        <w:rPr>
          <w:rFonts w:ascii="Arial" w:eastAsia="游明朝" w:hAnsi="Arial" w:cs="Arial"/>
          <w:kern w:val="0"/>
          <w:sz w:val="21"/>
          <w:szCs w:val="21"/>
          <w:lang w:val="sk-SK" w:eastAsia="ja-JP" w:bidi="ar-SA"/>
        </w:rPr>
        <w:t>súvislosti s Pripojenými službami.</w:t>
      </w:r>
    </w:p>
    <w:p w14:paraId="56AD4773" w14:textId="55839A93" w:rsidR="002F5D5D" w:rsidRPr="001629CF" w:rsidRDefault="005E24BB" w:rsidP="00BA11CF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V týchto </w:t>
      </w:r>
      <w:r w:rsidR="00BE5E5E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Zásad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ách sa </w:t>
      </w:r>
      <w:r w:rsidR="00D02CD9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tiež uvádza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, </w:t>
      </w:r>
      <w:r w:rsidR="00161D10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ako </w:t>
      </w:r>
      <w:r w:rsidR="002F3363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využívame</w:t>
      </w:r>
      <w:r w:rsidR="002F3363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</w:t>
      </w:r>
      <w:r w:rsidR="00161D10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a chránime </w:t>
      </w:r>
      <w:r w:rsidR="002F3363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</w:t>
      </w:r>
      <w:r w:rsidR="00D02CD9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aše 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osobné </w:t>
      </w:r>
      <w:r w:rsidR="008117E2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údaje, aké </w:t>
      </w:r>
      <w:r w:rsidR="00161D10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sú </w:t>
      </w:r>
      <w:r w:rsidR="002F3363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</w:t>
      </w:r>
      <w:r w:rsidR="00161D10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aše práva v</w:t>
      </w:r>
      <w:r w:rsidR="002F3363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 </w:t>
      </w:r>
      <w:r w:rsidR="00161D10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súvislosti s týmito 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osobnými údajmi </w:t>
      </w:r>
      <w:r w:rsidR="008117E2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a </w:t>
      </w:r>
      <w:r w:rsidR="00D02CD9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s kým ich zdieľame</w:t>
      </w:r>
      <w:r w:rsidR="00161D10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. </w:t>
      </w:r>
      <w:r w:rsidR="00D609A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Spoločnosti Suzuki Motor Corporation a</w:t>
      </w:r>
      <w:r w:rsidR="002F3363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 </w:t>
      </w:r>
      <w:r w:rsidR="00D609A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Magyar Suzuki </w:t>
      </w:r>
      <w:r w:rsidR="0067129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Corporation Ltd pôsobia ako </w:t>
      </w:r>
      <w:r w:rsidR="00D609A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nezávislí </w:t>
      </w:r>
      <w:r w:rsidR="006A38F8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prevádzkovatelia</w:t>
      </w:r>
      <w:r w:rsidR="006A38F8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</w:t>
      </w:r>
      <w:r w:rsidR="006A38F8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</w:t>
      </w:r>
      <w:r w:rsidR="00D609A5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ašich osobných údajov. 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Podrobnosti o tom, ako nás môžete kontaktovať, nájdete v časti </w:t>
      </w:r>
      <w:r w:rsidR="00933724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8 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nižšie. </w:t>
      </w:r>
    </w:p>
    <w:p w14:paraId="509ADC32" w14:textId="77777777" w:rsidR="00BF585C" w:rsidRPr="001629CF" w:rsidRDefault="00BF585C" w:rsidP="00BA11CF">
      <w:pPr>
        <w:widowControl/>
        <w:suppressAutoHyphens w:val="0"/>
        <w:snapToGrid w:val="0"/>
        <w:spacing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</w:p>
    <w:p w14:paraId="5FFE46B3" w14:textId="77777777" w:rsidR="002F5D5D" w:rsidRPr="001629CF" w:rsidRDefault="005E24BB" w:rsidP="00164D61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  <w:lang w:val="sk-SK"/>
        </w:rPr>
      </w:pPr>
      <w:r w:rsidRPr="001629CF">
        <w:rPr>
          <w:b/>
          <w:bCs/>
          <w:lang w:val="sk-SK"/>
        </w:rPr>
        <w:t xml:space="preserve">Aké typy </w:t>
      </w:r>
      <w:r w:rsidR="008117E2" w:rsidRPr="001629CF">
        <w:rPr>
          <w:b/>
          <w:bCs/>
          <w:lang w:val="sk-SK"/>
        </w:rPr>
        <w:t xml:space="preserve">osobných údajov </w:t>
      </w:r>
      <w:r w:rsidRPr="001629CF">
        <w:rPr>
          <w:b/>
          <w:bCs/>
          <w:lang w:val="sk-SK"/>
        </w:rPr>
        <w:t xml:space="preserve">o vás </w:t>
      </w:r>
      <w:r w:rsidR="00524835" w:rsidRPr="001629CF">
        <w:rPr>
          <w:b/>
          <w:bCs/>
          <w:lang w:val="sk-SK"/>
        </w:rPr>
        <w:t>môžeme uchovávať</w:t>
      </w:r>
      <w:r w:rsidRPr="001629CF">
        <w:rPr>
          <w:b/>
          <w:bCs/>
          <w:lang w:val="sk-SK"/>
        </w:rPr>
        <w:t>?</w:t>
      </w:r>
    </w:p>
    <w:p w14:paraId="38EB2761" w14:textId="1C666E44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>
        <w:rPr>
          <w:lang w:val="sk-SK"/>
        </w:rPr>
        <w:t>Pojem o</w:t>
      </w:r>
      <w:r w:rsidR="0037708C" w:rsidRPr="001629CF">
        <w:rPr>
          <w:lang w:val="sk-SK"/>
        </w:rPr>
        <w:t>sobné údaje znamen</w:t>
      </w:r>
      <w:r>
        <w:rPr>
          <w:lang w:val="sk-SK"/>
        </w:rPr>
        <w:t>á</w:t>
      </w:r>
      <w:r w:rsidR="0037708C" w:rsidRPr="001629CF">
        <w:rPr>
          <w:lang w:val="sk-SK"/>
        </w:rPr>
        <w:t xml:space="preserve"> akékoľvek informácie, na základe ktorých </w:t>
      </w:r>
      <w:r>
        <w:rPr>
          <w:lang w:val="sk-SK"/>
        </w:rPr>
        <w:t>V</w:t>
      </w:r>
      <w:r w:rsidR="0037708C" w:rsidRPr="001629CF">
        <w:rPr>
          <w:lang w:val="sk-SK"/>
        </w:rPr>
        <w:t xml:space="preserve">ás možno identifikovať. Tieto </w:t>
      </w:r>
      <w:r w:rsidR="008117E2" w:rsidRPr="001629CF">
        <w:rPr>
          <w:lang w:val="sk-SK"/>
        </w:rPr>
        <w:t xml:space="preserve">osobné údaje </w:t>
      </w:r>
      <w:r>
        <w:rPr>
          <w:lang w:val="sk-SK"/>
        </w:rPr>
        <w:t>získavame</w:t>
      </w:r>
      <w:r w:rsidRPr="001629CF">
        <w:rPr>
          <w:lang w:val="sk-SK"/>
        </w:rPr>
        <w:t xml:space="preserve"> </w:t>
      </w:r>
      <w:r w:rsidR="00161D10" w:rsidRPr="001629CF">
        <w:rPr>
          <w:lang w:val="sk-SK"/>
        </w:rPr>
        <w:t xml:space="preserve">z rôznych zdrojov vrátane </w:t>
      </w:r>
      <w:r w:rsidR="00B53C71" w:rsidRPr="001629CF">
        <w:rPr>
          <w:lang w:val="sk-SK"/>
        </w:rPr>
        <w:t xml:space="preserve">osobných </w:t>
      </w:r>
      <w:r w:rsidR="00524835" w:rsidRPr="001629CF">
        <w:rPr>
          <w:lang w:val="sk-SK"/>
        </w:rPr>
        <w:t xml:space="preserve">údajov, ktoré </w:t>
      </w:r>
      <w:r w:rsidR="00A869FB" w:rsidRPr="001629CF">
        <w:rPr>
          <w:lang w:val="sk-SK"/>
        </w:rPr>
        <w:t xml:space="preserve">nám poskytnete </w:t>
      </w:r>
      <w:r w:rsidR="00161D10" w:rsidRPr="001629CF">
        <w:rPr>
          <w:lang w:val="sk-SK"/>
        </w:rPr>
        <w:t xml:space="preserve">priamo, a </w:t>
      </w:r>
      <w:r w:rsidR="00B53C71" w:rsidRPr="001629CF">
        <w:rPr>
          <w:lang w:val="sk-SK"/>
        </w:rPr>
        <w:t xml:space="preserve">osobných </w:t>
      </w:r>
      <w:r w:rsidR="00524835" w:rsidRPr="001629CF">
        <w:rPr>
          <w:lang w:val="sk-SK"/>
        </w:rPr>
        <w:t xml:space="preserve">údajov, ktoré </w:t>
      </w:r>
      <w:r w:rsidR="00161D10" w:rsidRPr="001629CF">
        <w:rPr>
          <w:lang w:val="sk-SK"/>
        </w:rPr>
        <w:t xml:space="preserve">o </w:t>
      </w:r>
      <w:r>
        <w:rPr>
          <w:lang w:val="sk-SK"/>
        </w:rPr>
        <w:t>V</w:t>
      </w:r>
      <w:r w:rsidR="00161D10" w:rsidRPr="001629CF">
        <w:rPr>
          <w:lang w:val="sk-SK"/>
        </w:rPr>
        <w:t xml:space="preserve">ás získame od </w:t>
      </w:r>
      <w:r w:rsidR="00B16C13" w:rsidRPr="001629CF">
        <w:rPr>
          <w:lang w:val="sk-SK"/>
        </w:rPr>
        <w:t xml:space="preserve">tretích strán. </w:t>
      </w:r>
    </w:p>
    <w:p w14:paraId="305292B9" w14:textId="5A627464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Môžeme byť povinní zhromažďovať určité </w:t>
      </w:r>
      <w:r w:rsidR="008117E2" w:rsidRPr="001629CF">
        <w:rPr>
          <w:lang w:val="sk-SK"/>
        </w:rPr>
        <w:t xml:space="preserve">osobné údaje </w:t>
      </w:r>
      <w:r w:rsidRPr="001629CF">
        <w:rPr>
          <w:lang w:val="sk-SK"/>
        </w:rPr>
        <w:t xml:space="preserve">o </w:t>
      </w:r>
      <w:r w:rsidR="006A38F8">
        <w:rPr>
          <w:lang w:val="sk-SK"/>
        </w:rPr>
        <w:t>V</w:t>
      </w:r>
      <w:r w:rsidRPr="001629CF">
        <w:rPr>
          <w:lang w:val="sk-SK"/>
        </w:rPr>
        <w:t xml:space="preserve">ás na základe </w:t>
      </w:r>
      <w:r w:rsidR="005D645D">
        <w:rPr>
          <w:lang w:val="sk-SK"/>
        </w:rPr>
        <w:t>právnych predpisov</w:t>
      </w:r>
      <w:r w:rsidRPr="001629CF">
        <w:rPr>
          <w:lang w:val="sk-SK"/>
        </w:rPr>
        <w:t xml:space="preserve"> alebo v dôsledku zmluvného vzťahu, ktorý s vami máme. Neposkytnutie týchto </w:t>
      </w:r>
      <w:r w:rsidR="00524835" w:rsidRPr="001629CF">
        <w:rPr>
          <w:lang w:val="sk-SK"/>
        </w:rPr>
        <w:t xml:space="preserve">informácií </w:t>
      </w:r>
      <w:r w:rsidRPr="001629CF">
        <w:rPr>
          <w:lang w:val="sk-SK"/>
        </w:rPr>
        <w:t xml:space="preserve">môže zabrániť alebo oddialiť plnenie </w:t>
      </w:r>
      <w:r w:rsidR="00047C82">
        <w:rPr>
          <w:lang w:val="sk-SK"/>
        </w:rPr>
        <w:t>takýchto</w:t>
      </w:r>
      <w:r w:rsidR="00047C82" w:rsidRPr="001629CF">
        <w:rPr>
          <w:lang w:val="sk-SK"/>
        </w:rPr>
        <w:t xml:space="preserve"> </w:t>
      </w:r>
      <w:r w:rsidRPr="001629CF">
        <w:rPr>
          <w:lang w:val="sk-SK"/>
        </w:rPr>
        <w:t>povinností.</w:t>
      </w:r>
    </w:p>
    <w:p w14:paraId="6AD39EEB" w14:textId="77777777" w:rsidR="002F5D5D" w:rsidRPr="001629CF" w:rsidRDefault="005E24BB" w:rsidP="00164D61">
      <w:pPr>
        <w:pStyle w:val="Level3"/>
        <w:tabs>
          <w:tab w:val="clear" w:pos="1417"/>
          <w:tab w:val="num" w:pos="1135"/>
        </w:tabs>
        <w:ind w:left="1134" w:hanging="425"/>
        <w:rPr>
          <w:b/>
          <w:bCs/>
          <w:lang w:val="sk-SK"/>
        </w:rPr>
      </w:pPr>
      <w:r w:rsidRPr="001629CF">
        <w:rPr>
          <w:b/>
          <w:bCs/>
          <w:lang w:val="sk-SK"/>
        </w:rPr>
        <w:t xml:space="preserve">osobné údaje, ktoré </w:t>
      </w:r>
      <w:r w:rsidR="00A869FB" w:rsidRPr="001629CF">
        <w:rPr>
          <w:b/>
          <w:bCs/>
          <w:lang w:val="sk-SK"/>
        </w:rPr>
        <w:t xml:space="preserve">nám poskytnete, </w:t>
      </w:r>
      <w:r w:rsidR="00B53C71" w:rsidRPr="001629CF">
        <w:rPr>
          <w:b/>
          <w:bCs/>
          <w:lang w:val="sk-SK"/>
        </w:rPr>
        <w:t>a osobné údaje získané z iných zdrojov.</w:t>
      </w:r>
    </w:p>
    <w:p w14:paraId="538483CC" w14:textId="7E13D043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Vaše </w:t>
      </w:r>
      <w:r w:rsidR="008117E2" w:rsidRPr="001629CF">
        <w:rPr>
          <w:lang w:val="sk-SK"/>
        </w:rPr>
        <w:t xml:space="preserve">osobné údaje </w:t>
      </w:r>
      <w:r w:rsidR="00047C82">
        <w:rPr>
          <w:lang w:val="sk-SK"/>
        </w:rPr>
        <w:t xml:space="preserve">získavame na základe toho, že nám </w:t>
      </w:r>
      <w:r w:rsidRPr="001629CF">
        <w:rPr>
          <w:lang w:val="sk-SK"/>
        </w:rPr>
        <w:t>ich</w:t>
      </w:r>
      <w:r w:rsidR="00047C82">
        <w:rPr>
          <w:lang w:val="sk-SK"/>
        </w:rPr>
        <w:t xml:space="preserve"> buď</w:t>
      </w:r>
      <w:r w:rsidRPr="001629CF">
        <w:rPr>
          <w:lang w:val="sk-SK"/>
        </w:rPr>
        <w:t xml:space="preserve"> poskytnete </w:t>
      </w:r>
      <w:r w:rsidR="00D02CD9" w:rsidRPr="001629CF">
        <w:rPr>
          <w:lang w:val="sk-SK"/>
        </w:rPr>
        <w:t xml:space="preserve">priamo </w:t>
      </w:r>
      <w:r w:rsidR="00C7615F" w:rsidRPr="001629CF">
        <w:rPr>
          <w:lang w:val="sk-SK"/>
        </w:rPr>
        <w:t xml:space="preserve">alebo </w:t>
      </w:r>
      <w:r w:rsidR="00B53C71" w:rsidRPr="001629CF">
        <w:rPr>
          <w:lang w:val="sk-SK"/>
        </w:rPr>
        <w:t xml:space="preserve">prostredníctvom </w:t>
      </w:r>
      <w:r w:rsidR="005C04BB">
        <w:rPr>
          <w:lang w:val="sk-SK"/>
        </w:rPr>
        <w:t>tretích strán</w:t>
      </w:r>
      <w:r w:rsidRPr="001629CF">
        <w:rPr>
          <w:lang w:val="sk-SK"/>
        </w:rPr>
        <w:t xml:space="preserve">. Patria sem </w:t>
      </w:r>
      <w:r w:rsidR="00C7615F" w:rsidRPr="001629CF">
        <w:rPr>
          <w:lang w:val="sk-SK"/>
        </w:rPr>
        <w:t xml:space="preserve">priame identifikátory, ako je vaše meno a kontaktné údaje, ale aj nepriame identifikátory, ako sú údaje, ktoré môžeme zhromažďovať z elektronického zariadenia a/alebo </w:t>
      </w:r>
      <w:r w:rsidR="00F54A0B">
        <w:rPr>
          <w:lang w:val="sk-SK"/>
        </w:rPr>
        <w:t>R</w:t>
      </w:r>
      <w:r w:rsidR="00772A37" w:rsidRPr="001629CF">
        <w:rPr>
          <w:lang w:val="sk-SK"/>
        </w:rPr>
        <w:t xml:space="preserve">egistrovaného vozidla, ktoré </w:t>
      </w:r>
      <w:r w:rsidR="00C7615F" w:rsidRPr="001629CF">
        <w:rPr>
          <w:lang w:val="sk-SK"/>
        </w:rPr>
        <w:t>používate na</w:t>
      </w:r>
      <w:r w:rsidR="00245AA2">
        <w:rPr>
          <w:lang w:val="sk-SK"/>
        </w:rPr>
        <w:t> </w:t>
      </w:r>
      <w:r w:rsidR="00C7615F" w:rsidRPr="001629CF">
        <w:rPr>
          <w:lang w:val="sk-SK"/>
        </w:rPr>
        <w:t xml:space="preserve">prístup k </w:t>
      </w:r>
      <w:r w:rsidR="008C1C25">
        <w:rPr>
          <w:lang w:val="sk-SK"/>
        </w:rPr>
        <w:t>Pripoje</w:t>
      </w:r>
      <w:r w:rsidR="00C7615F" w:rsidRPr="001629CF">
        <w:rPr>
          <w:lang w:val="sk-SK"/>
        </w:rPr>
        <w:t xml:space="preserve">ným službám. Napríklad </w:t>
      </w:r>
      <w:r w:rsidR="00B53C71" w:rsidRPr="001629CF">
        <w:rPr>
          <w:lang w:val="sk-SK"/>
        </w:rPr>
        <w:t xml:space="preserve">budeme </w:t>
      </w:r>
      <w:r w:rsidR="00047C82">
        <w:rPr>
          <w:lang w:val="sk-SK"/>
        </w:rPr>
        <w:t>spracúvať</w:t>
      </w:r>
      <w:r w:rsidR="00047C82" w:rsidRPr="001629CF">
        <w:rPr>
          <w:lang w:val="sk-SK"/>
        </w:rPr>
        <w:t xml:space="preserve"> </w:t>
      </w:r>
      <w:r w:rsidR="00B53C71" w:rsidRPr="001629CF">
        <w:rPr>
          <w:lang w:val="sk-SK"/>
        </w:rPr>
        <w:t xml:space="preserve">osobné údaje, ktoré nám poskytnete pri registrácii účtu Suzuki Connect prostredníctvom </w:t>
      </w:r>
      <w:r w:rsidR="00F54A0B">
        <w:rPr>
          <w:lang w:val="sk-SK"/>
        </w:rPr>
        <w:t>Aplik</w:t>
      </w:r>
      <w:r w:rsidR="00B53C71" w:rsidRPr="001629CF">
        <w:rPr>
          <w:lang w:val="sk-SK"/>
        </w:rPr>
        <w:t>ácie</w:t>
      </w:r>
      <w:r w:rsidR="006817A1" w:rsidRPr="001629CF">
        <w:rPr>
          <w:lang w:val="sk-SK"/>
        </w:rPr>
        <w:t xml:space="preserve">. To môže zahŕňať aj zhromažďovanie osobných údajov prostredníctvom </w:t>
      </w:r>
      <w:r w:rsidR="00047C82">
        <w:rPr>
          <w:lang w:val="sk-SK"/>
        </w:rPr>
        <w:t>V</w:t>
      </w:r>
      <w:r w:rsidR="006817A1" w:rsidRPr="001629CF">
        <w:rPr>
          <w:lang w:val="sk-SK"/>
        </w:rPr>
        <w:t xml:space="preserve">ášho používania </w:t>
      </w:r>
      <w:r w:rsidR="008C1C25">
        <w:rPr>
          <w:lang w:val="sk-SK"/>
        </w:rPr>
        <w:t>Pripoje</w:t>
      </w:r>
      <w:r w:rsidR="006817A1" w:rsidRPr="001629CF">
        <w:rPr>
          <w:lang w:val="sk-SK"/>
        </w:rPr>
        <w:t xml:space="preserve">ných služieb, ako sú údaje o polohe a história jazdy. </w:t>
      </w:r>
    </w:p>
    <w:p w14:paraId="1DC10EA4" w14:textId="5929A614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Osobné údaje o </w:t>
      </w:r>
      <w:r w:rsidR="00AD41B1">
        <w:rPr>
          <w:lang w:val="sk-SK"/>
        </w:rPr>
        <w:t>V</w:t>
      </w:r>
      <w:r w:rsidR="004D1462" w:rsidRPr="001629CF">
        <w:rPr>
          <w:lang w:val="sk-SK"/>
        </w:rPr>
        <w:t xml:space="preserve">ás budeme </w:t>
      </w:r>
      <w:r w:rsidR="002912DA">
        <w:rPr>
          <w:lang w:val="sk-SK"/>
        </w:rPr>
        <w:t>zí</w:t>
      </w:r>
      <w:r w:rsidR="00314CBC">
        <w:rPr>
          <w:lang w:val="sk-SK"/>
        </w:rPr>
        <w:t>skavať</w:t>
      </w:r>
      <w:r w:rsidR="004D1462" w:rsidRPr="001629CF">
        <w:rPr>
          <w:lang w:val="sk-SK"/>
        </w:rPr>
        <w:t xml:space="preserve"> aj z iných zdrojov, napríklad od </w:t>
      </w:r>
      <w:r w:rsidR="008A7E36" w:rsidRPr="001629CF">
        <w:rPr>
          <w:lang w:val="sk-SK"/>
        </w:rPr>
        <w:t xml:space="preserve">predajcu, u ktorého ste si zakúpili svoje </w:t>
      </w:r>
      <w:r w:rsidR="00CC2908">
        <w:rPr>
          <w:lang w:val="sk-SK"/>
        </w:rPr>
        <w:t>R</w:t>
      </w:r>
      <w:r w:rsidR="00AA3687" w:rsidRPr="001629CF">
        <w:rPr>
          <w:lang w:val="sk-SK"/>
        </w:rPr>
        <w:t xml:space="preserve">egistrované vozidlo, </w:t>
      </w:r>
      <w:r w:rsidR="004D1462" w:rsidRPr="001629CF">
        <w:rPr>
          <w:lang w:val="sk-SK"/>
        </w:rPr>
        <w:t xml:space="preserve">alebo od </w:t>
      </w:r>
      <w:r w:rsidR="000539F9" w:rsidRPr="001629CF">
        <w:rPr>
          <w:lang w:val="sk-SK"/>
        </w:rPr>
        <w:t xml:space="preserve">iných distribútorov alebo </w:t>
      </w:r>
      <w:r w:rsidR="004D1462" w:rsidRPr="001629CF">
        <w:rPr>
          <w:lang w:val="sk-SK"/>
        </w:rPr>
        <w:t>poskytovateľov služieb tretích strán</w:t>
      </w:r>
      <w:r w:rsidR="00161D10" w:rsidRPr="001629CF">
        <w:rPr>
          <w:lang w:val="sk-SK"/>
        </w:rPr>
        <w:t xml:space="preserve">. </w:t>
      </w:r>
    </w:p>
    <w:p w14:paraId="125B61C7" w14:textId="75F95311" w:rsidR="002F5D5D" w:rsidRPr="001629CF" w:rsidRDefault="005E24BB" w:rsidP="00164D61">
      <w:pPr>
        <w:pStyle w:val="Level3"/>
        <w:numPr>
          <w:ilvl w:val="2"/>
          <w:numId w:val="23"/>
        </w:numPr>
        <w:tabs>
          <w:tab w:val="clear" w:pos="1417"/>
          <w:tab w:val="num" w:pos="1135"/>
        </w:tabs>
        <w:ind w:left="1134" w:hanging="425"/>
        <w:rPr>
          <w:b/>
          <w:lang w:val="sk-SK"/>
        </w:rPr>
      </w:pPr>
      <w:r w:rsidRPr="001629CF">
        <w:rPr>
          <w:b/>
          <w:lang w:val="sk-SK"/>
        </w:rPr>
        <w:lastRenderedPageBreak/>
        <w:t xml:space="preserve">Typy osobných údajov, ktoré </w:t>
      </w:r>
      <w:r w:rsidR="00AD52E7">
        <w:rPr>
          <w:b/>
          <w:lang w:val="sk-SK"/>
        </w:rPr>
        <w:t>zbierame</w:t>
      </w:r>
    </w:p>
    <w:p w14:paraId="56C2CB9C" w14:textId="56D21BAE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Kategórie </w:t>
      </w:r>
      <w:r w:rsidR="008117E2" w:rsidRPr="001629CF">
        <w:rPr>
          <w:lang w:val="sk-SK"/>
        </w:rPr>
        <w:t xml:space="preserve">osobných údajov, ktoré </w:t>
      </w:r>
      <w:r w:rsidRPr="001629CF">
        <w:rPr>
          <w:lang w:val="sk-SK"/>
        </w:rPr>
        <w:t xml:space="preserve">o vás spracúvame, môžu zahŕňať všetky kategórie, ktoré nám poskytnete </w:t>
      </w:r>
      <w:r w:rsidR="008117E2" w:rsidRPr="001629CF">
        <w:rPr>
          <w:lang w:val="sk-SK"/>
        </w:rPr>
        <w:t xml:space="preserve">pri </w:t>
      </w:r>
      <w:r w:rsidR="00D1136D" w:rsidRPr="001629CF">
        <w:rPr>
          <w:lang w:val="sk-SK"/>
        </w:rPr>
        <w:t xml:space="preserve">používaní </w:t>
      </w:r>
      <w:r w:rsidR="00314CBC">
        <w:rPr>
          <w:lang w:val="sk-SK"/>
        </w:rPr>
        <w:t>P</w:t>
      </w:r>
      <w:r w:rsidR="00D1136D" w:rsidRPr="001629CF">
        <w:rPr>
          <w:lang w:val="sk-SK"/>
        </w:rPr>
        <w:t>r</w:t>
      </w:r>
      <w:r w:rsidR="00314CBC">
        <w:rPr>
          <w:lang w:val="sk-SK"/>
        </w:rPr>
        <w:t>i</w:t>
      </w:r>
      <w:r w:rsidR="00D1136D" w:rsidRPr="001629CF">
        <w:rPr>
          <w:lang w:val="sk-SK"/>
        </w:rPr>
        <w:t xml:space="preserve">pojených služieb </w:t>
      </w:r>
      <w:r w:rsidRPr="001629CF">
        <w:rPr>
          <w:lang w:val="sk-SK"/>
        </w:rPr>
        <w:t xml:space="preserve">alebo ktoré získame od vás alebo od tretích strán, ako je opísané v týchto </w:t>
      </w:r>
      <w:r w:rsidR="00BE5E5E">
        <w:rPr>
          <w:lang w:val="sk-SK"/>
        </w:rPr>
        <w:t>Zásad</w:t>
      </w:r>
      <w:r w:rsidR="0045525E" w:rsidRPr="001629CF">
        <w:rPr>
          <w:lang w:val="sk-SK"/>
        </w:rPr>
        <w:t xml:space="preserve">ách. </w:t>
      </w:r>
      <w:r w:rsidRPr="001629CF">
        <w:rPr>
          <w:lang w:val="sk-SK"/>
        </w:rPr>
        <w:t xml:space="preserve">Príklady osobných údajov, ktoré o vás môžeme spracúvať, zahŕňajú: </w:t>
      </w:r>
    </w:p>
    <w:p w14:paraId="0A0A01FB" w14:textId="77777777" w:rsidR="002F5D5D" w:rsidRPr="001629CF" w:rsidRDefault="005E24BB" w:rsidP="00164D61">
      <w:pPr>
        <w:pStyle w:val="Level4"/>
        <w:tabs>
          <w:tab w:val="clear" w:pos="2126"/>
          <w:tab w:val="num" w:pos="1702"/>
        </w:tabs>
        <w:ind w:left="1701" w:hanging="567"/>
        <w:rPr>
          <w:lang w:val="sk-SK"/>
        </w:rPr>
      </w:pPr>
      <w:r w:rsidRPr="001629CF">
        <w:rPr>
          <w:b/>
          <w:bCs/>
          <w:lang w:val="sk-SK"/>
        </w:rPr>
        <w:t xml:space="preserve">Osobné a kontaktné údaje </w:t>
      </w:r>
      <w:r w:rsidRPr="001629CF">
        <w:rPr>
          <w:lang w:val="sk-SK"/>
        </w:rPr>
        <w:t xml:space="preserve">- napríklad vaše meno, poštová a e-mailová adresa, telefónne číslo </w:t>
      </w:r>
      <w:r w:rsidR="007C5589" w:rsidRPr="001629CF">
        <w:rPr>
          <w:lang w:val="sk-SK"/>
        </w:rPr>
        <w:t xml:space="preserve">a </w:t>
      </w:r>
      <w:r w:rsidRPr="001629CF">
        <w:rPr>
          <w:lang w:val="sk-SK"/>
        </w:rPr>
        <w:t xml:space="preserve">štátna príslušnosť. </w:t>
      </w:r>
    </w:p>
    <w:p w14:paraId="3CFAB9A6" w14:textId="6379816E" w:rsidR="002F5D5D" w:rsidRPr="001629CF" w:rsidRDefault="005E24BB" w:rsidP="00164D61">
      <w:pPr>
        <w:pStyle w:val="Level4"/>
        <w:tabs>
          <w:tab w:val="clear" w:pos="2126"/>
          <w:tab w:val="num" w:pos="1702"/>
        </w:tabs>
        <w:ind w:left="1701" w:hanging="567"/>
        <w:rPr>
          <w:lang w:val="sk-SK"/>
        </w:rPr>
      </w:pPr>
      <w:r w:rsidRPr="001629CF">
        <w:rPr>
          <w:b/>
          <w:bCs/>
          <w:lang w:val="sk-SK"/>
        </w:rPr>
        <w:t xml:space="preserve">Informácie o zariadení a elektronickom zariadení </w:t>
      </w:r>
      <w:r w:rsidR="007C5589" w:rsidRPr="001629CF">
        <w:rPr>
          <w:lang w:val="sk-SK"/>
        </w:rPr>
        <w:t xml:space="preserve">- napríklad IP adresa </w:t>
      </w:r>
      <w:r w:rsidR="00AD41B1">
        <w:rPr>
          <w:lang w:val="sk-SK"/>
        </w:rPr>
        <w:t>V</w:t>
      </w:r>
      <w:r w:rsidR="007C5589" w:rsidRPr="001629CF">
        <w:rPr>
          <w:lang w:val="sk-SK"/>
        </w:rPr>
        <w:t xml:space="preserve">ášho smartfónu, </w:t>
      </w:r>
      <w:r w:rsidR="00BF334A" w:rsidRPr="001629CF">
        <w:rPr>
          <w:lang w:val="sk-SK"/>
        </w:rPr>
        <w:t xml:space="preserve">na ktorom je spustená </w:t>
      </w:r>
      <w:r w:rsidR="00F54A0B">
        <w:rPr>
          <w:lang w:val="sk-SK"/>
        </w:rPr>
        <w:t>Aplik</w:t>
      </w:r>
      <w:r w:rsidR="00D1136D" w:rsidRPr="001629CF">
        <w:rPr>
          <w:lang w:val="sk-SK"/>
        </w:rPr>
        <w:t>ácia</w:t>
      </w:r>
      <w:r w:rsidR="007C5589" w:rsidRPr="001629CF">
        <w:rPr>
          <w:lang w:val="sk-SK"/>
        </w:rPr>
        <w:t xml:space="preserve">, </w:t>
      </w:r>
      <w:r w:rsidRPr="001629CF">
        <w:rPr>
          <w:lang w:val="sk-SK"/>
        </w:rPr>
        <w:t xml:space="preserve">typ zariadenia, </w:t>
      </w:r>
      <w:r w:rsidR="0079742B" w:rsidRPr="001629CF">
        <w:rPr>
          <w:lang w:val="sk-SK"/>
        </w:rPr>
        <w:t xml:space="preserve">ID zariadenia, verzia operačného systému </w:t>
      </w:r>
      <w:r w:rsidR="00AD41B1">
        <w:rPr>
          <w:lang w:val="sk-SK"/>
        </w:rPr>
        <w:t>V</w:t>
      </w:r>
      <w:r w:rsidR="0079742B" w:rsidRPr="001629CF">
        <w:rPr>
          <w:lang w:val="sk-SK"/>
        </w:rPr>
        <w:t xml:space="preserve">ášho zariadenia </w:t>
      </w:r>
      <w:r w:rsidR="007C5589" w:rsidRPr="001629CF">
        <w:rPr>
          <w:lang w:val="sk-SK"/>
        </w:rPr>
        <w:t xml:space="preserve">a informácie GPS </w:t>
      </w:r>
      <w:r w:rsidR="00AD41B1">
        <w:rPr>
          <w:lang w:val="sk-SK"/>
        </w:rPr>
        <w:t>V</w:t>
      </w:r>
      <w:r w:rsidR="007C5589" w:rsidRPr="001629CF">
        <w:rPr>
          <w:lang w:val="sk-SK"/>
        </w:rPr>
        <w:t xml:space="preserve">ášho </w:t>
      </w:r>
      <w:r w:rsidR="00F54A0B">
        <w:rPr>
          <w:lang w:val="sk-SK"/>
        </w:rPr>
        <w:t>R</w:t>
      </w:r>
      <w:r w:rsidR="008229EF" w:rsidRPr="001629CF">
        <w:rPr>
          <w:lang w:val="sk-SK"/>
        </w:rPr>
        <w:t xml:space="preserve">egistrovaného </w:t>
      </w:r>
      <w:r w:rsidR="007C5589" w:rsidRPr="001629CF">
        <w:rPr>
          <w:lang w:val="sk-SK"/>
        </w:rPr>
        <w:t>vozidla</w:t>
      </w:r>
      <w:r w:rsidR="00855EFE" w:rsidRPr="001629CF">
        <w:rPr>
          <w:lang w:val="sk-SK"/>
        </w:rPr>
        <w:t xml:space="preserve">. </w:t>
      </w:r>
    </w:p>
    <w:p w14:paraId="79B0E95F" w14:textId="47674635" w:rsidR="002F5D5D" w:rsidRPr="001629CF" w:rsidRDefault="005E24BB" w:rsidP="00164D61">
      <w:pPr>
        <w:pStyle w:val="Level4"/>
        <w:tabs>
          <w:tab w:val="clear" w:pos="2126"/>
          <w:tab w:val="num" w:pos="1702"/>
        </w:tabs>
        <w:ind w:left="1701" w:hanging="567"/>
        <w:rPr>
          <w:lang w:val="sk-SK"/>
        </w:rPr>
      </w:pPr>
      <w:r w:rsidRPr="001629CF">
        <w:rPr>
          <w:b/>
          <w:bCs/>
          <w:lang w:val="sk-SK"/>
        </w:rPr>
        <w:t xml:space="preserve">Informácie o vozidle </w:t>
      </w:r>
      <w:r w:rsidRPr="001629CF">
        <w:rPr>
          <w:lang w:val="sk-SK"/>
        </w:rPr>
        <w:t xml:space="preserve">- napríklad VIN, typ vozidla, </w:t>
      </w:r>
      <w:r w:rsidR="00AB50C4" w:rsidRPr="001629CF">
        <w:rPr>
          <w:lang w:val="sk-SK"/>
        </w:rPr>
        <w:t>evidenčné čísla</w:t>
      </w:r>
      <w:r w:rsidR="00C63A82" w:rsidRPr="001629CF">
        <w:rPr>
          <w:lang w:val="sk-SK"/>
        </w:rPr>
        <w:t xml:space="preserve">, </w:t>
      </w:r>
      <w:r w:rsidR="007F04DD" w:rsidRPr="001629CF">
        <w:rPr>
          <w:lang w:val="sk-SK"/>
        </w:rPr>
        <w:t>informácie o</w:t>
      </w:r>
      <w:r w:rsidR="00AD41B1">
        <w:rPr>
          <w:lang w:val="sk-SK"/>
        </w:rPr>
        <w:t> </w:t>
      </w:r>
      <w:r w:rsidR="007F04DD" w:rsidRPr="001629CF">
        <w:rPr>
          <w:lang w:val="sk-SK"/>
        </w:rPr>
        <w:t xml:space="preserve">palubnej diagnostike </w:t>
      </w:r>
      <w:r w:rsidR="00C63A82" w:rsidRPr="001629CF">
        <w:rPr>
          <w:lang w:val="sk-SK"/>
        </w:rPr>
        <w:t xml:space="preserve">a údaje o jazde </w:t>
      </w:r>
      <w:r w:rsidR="00AB50C4" w:rsidRPr="001629CF">
        <w:rPr>
          <w:lang w:val="sk-SK"/>
        </w:rPr>
        <w:t xml:space="preserve">vrátane </w:t>
      </w:r>
      <w:r w:rsidR="00461FD7" w:rsidRPr="001629CF">
        <w:rPr>
          <w:lang w:val="sk-SK"/>
        </w:rPr>
        <w:t xml:space="preserve">zvykov pri zrýchľovaní/brzdení, počtu najazdených kilometrov, </w:t>
      </w:r>
      <w:r w:rsidR="00C708AC" w:rsidRPr="001629CF">
        <w:rPr>
          <w:lang w:val="sk-SK"/>
        </w:rPr>
        <w:t xml:space="preserve">otáčok motora, </w:t>
      </w:r>
      <w:r w:rsidR="00461FD7" w:rsidRPr="001629CF">
        <w:rPr>
          <w:lang w:val="sk-SK"/>
        </w:rPr>
        <w:t xml:space="preserve">rýchlosti </w:t>
      </w:r>
      <w:r w:rsidR="00C708AC" w:rsidRPr="001629CF">
        <w:rPr>
          <w:lang w:val="sk-SK"/>
        </w:rPr>
        <w:t xml:space="preserve">vozidla </w:t>
      </w:r>
      <w:r w:rsidR="00461FD7" w:rsidRPr="001629CF">
        <w:rPr>
          <w:lang w:val="sk-SK"/>
        </w:rPr>
        <w:t>a priemernej spotreby paliva</w:t>
      </w:r>
      <w:r w:rsidRPr="001629CF">
        <w:rPr>
          <w:lang w:val="sk-SK"/>
        </w:rPr>
        <w:t>.</w:t>
      </w:r>
    </w:p>
    <w:p w14:paraId="12F5DA13" w14:textId="5FFD32A6" w:rsidR="002F5D5D" w:rsidRPr="001629CF" w:rsidRDefault="005E24BB" w:rsidP="00164D61">
      <w:pPr>
        <w:pStyle w:val="Level4"/>
        <w:tabs>
          <w:tab w:val="clear" w:pos="2126"/>
          <w:tab w:val="num" w:pos="1702"/>
        </w:tabs>
        <w:ind w:left="1701" w:hanging="567"/>
        <w:rPr>
          <w:lang w:val="sk-SK"/>
        </w:rPr>
      </w:pPr>
      <w:r w:rsidRPr="001629CF">
        <w:rPr>
          <w:b/>
          <w:bCs/>
          <w:lang w:val="sk-SK"/>
        </w:rPr>
        <w:t xml:space="preserve">Informácie o </w:t>
      </w:r>
      <w:r w:rsidR="004D1462" w:rsidRPr="001629CF">
        <w:rPr>
          <w:b/>
          <w:bCs/>
          <w:lang w:val="sk-SK"/>
        </w:rPr>
        <w:t xml:space="preserve">údržbe vozidla </w:t>
      </w:r>
      <w:r w:rsidR="004D1462" w:rsidRPr="00AD41B1">
        <w:rPr>
          <w:lang w:val="sk-SK"/>
        </w:rPr>
        <w:t>-</w:t>
      </w:r>
      <w:r w:rsidR="004D1462" w:rsidRPr="001629CF">
        <w:rPr>
          <w:b/>
          <w:bCs/>
          <w:lang w:val="sk-SK"/>
        </w:rPr>
        <w:t xml:space="preserve"> </w:t>
      </w:r>
      <w:r w:rsidR="004D1462" w:rsidRPr="001629CF">
        <w:rPr>
          <w:lang w:val="sk-SK"/>
        </w:rPr>
        <w:t xml:space="preserve">napríklad </w:t>
      </w:r>
      <w:r w:rsidR="00BF21C4" w:rsidRPr="001629CF">
        <w:rPr>
          <w:lang w:val="sk-SK"/>
        </w:rPr>
        <w:t xml:space="preserve">história údržby a výmeny dielov </w:t>
      </w:r>
      <w:r w:rsidR="00AD41B1">
        <w:rPr>
          <w:lang w:val="sk-SK"/>
        </w:rPr>
        <w:t>V</w:t>
      </w:r>
      <w:r w:rsidR="00BF21C4" w:rsidRPr="001629CF">
        <w:rPr>
          <w:lang w:val="sk-SK"/>
        </w:rPr>
        <w:t xml:space="preserve">ášho </w:t>
      </w:r>
      <w:r w:rsidR="00F54A0B">
        <w:rPr>
          <w:lang w:val="sk-SK"/>
        </w:rPr>
        <w:t>R</w:t>
      </w:r>
      <w:r w:rsidR="00AA3687" w:rsidRPr="001629CF">
        <w:rPr>
          <w:lang w:val="sk-SK"/>
        </w:rPr>
        <w:t>egistrovaného vozidla</w:t>
      </w:r>
      <w:r w:rsidR="00BF334A" w:rsidRPr="001629CF">
        <w:rPr>
          <w:lang w:val="sk-SK"/>
        </w:rPr>
        <w:t xml:space="preserve">. </w:t>
      </w:r>
    </w:p>
    <w:p w14:paraId="7CBBC86A" w14:textId="44ACF645" w:rsidR="002F5D5D" w:rsidRPr="001629CF" w:rsidRDefault="005E24BB" w:rsidP="00164D61">
      <w:pPr>
        <w:pStyle w:val="Level4"/>
        <w:tabs>
          <w:tab w:val="clear" w:pos="2126"/>
          <w:tab w:val="num" w:pos="1702"/>
        </w:tabs>
        <w:ind w:left="1701" w:hanging="567"/>
        <w:rPr>
          <w:lang w:val="sk-SK"/>
        </w:rPr>
      </w:pPr>
      <w:r w:rsidRPr="001629CF">
        <w:rPr>
          <w:b/>
          <w:bCs/>
          <w:lang w:val="sk-SK"/>
        </w:rPr>
        <w:t xml:space="preserve">Autentifikačné informácie </w:t>
      </w:r>
      <w:r w:rsidRPr="001629CF">
        <w:rPr>
          <w:lang w:val="sk-SK"/>
        </w:rPr>
        <w:t xml:space="preserve">- napríklad </w:t>
      </w:r>
      <w:r w:rsidR="00AD41B1">
        <w:rPr>
          <w:lang w:val="sk-SK"/>
        </w:rPr>
        <w:t>V</w:t>
      </w:r>
      <w:r w:rsidRPr="001629CF">
        <w:rPr>
          <w:lang w:val="sk-SK"/>
        </w:rPr>
        <w:t xml:space="preserve">aše prihlasovacie údaje, ktoré </w:t>
      </w:r>
      <w:r w:rsidR="00AD41B1">
        <w:rPr>
          <w:lang w:val="sk-SK"/>
        </w:rPr>
        <w:t>V</w:t>
      </w:r>
      <w:r w:rsidRPr="001629CF">
        <w:rPr>
          <w:lang w:val="sk-SK"/>
        </w:rPr>
        <w:t xml:space="preserve">ám umožňujú prístup k </w:t>
      </w:r>
      <w:r w:rsidR="00AD41B1">
        <w:rPr>
          <w:lang w:val="sk-SK"/>
        </w:rPr>
        <w:t>V</w:t>
      </w:r>
      <w:r w:rsidRPr="001629CF">
        <w:rPr>
          <w:lang w:val="sk-SK"/>
        </w:rPr>
        <w:t xml:space="preserve">ášmu kontu </w:t>
      </w:r>
      <w:r w:rsidR="008C1C25">
        <w:rPr>
          <w:lang w:val="sk-SK"/>
        </w:rPr>
        <w:t>Pripoje</w:t>
      </w:r>
      <w:r w:rsidR="00D96F80">
        <w:rPr>
          <w:lang w:val="sk-SK"/>
        </w:rPr>
        <w:t>ných služieb</w:t>
      </w:r>
      <w:r w:rsidRPr="001629CF">
        <w:rPr>
          <w:lang w:val="sk-SK"/>
        </w:rPr>
        <w:t xml:space="preserve">, vrátane </w:t>
      </w:r>
      <w:r w:rsidR="00AD41B1">
        <w:rPr>
          <w:lang w:val="sk-SK"/>
        </w:rPr>
        <w:t>V</w:t>
      </w:r>
      <w:r w:rsidRPr="001629CF">
        <w:rPr>
          <w:lang w:val="sk-SK"/>
        </w:rPr>
        <w:t xml:space="preserve">ášho používateľského mena a hesla. </w:t>
      </w:r>
    </w:p>
    <w:p w14:paraId="4B048F95" w14:textId="67008A9B" w:rsidR="002F5D5D" w:rsidRPr="001629CF" w:rsidRDefault="005E24BB" w:rsidP="00164D61">
      <w:pPr>
        <w:pStyle w:val="Level4"/>
        <w:tabs>
          <w:tab w:val="clear" w:pos="2126"/>
          <w:tab w:val="num" w:pos="1702"/>
        </w:tabs>
        <w:ind w:left="1701" w:hanging="567"/>
        <w:rPr>
          <w:lang w:val="sk-SK"/>
        </w:rPr>
      </w:pPr>
      <w:r w:rsidRPr="001629CF">
        <w:rPr>
          <w:b/>
          <w:bCs/>
          <w:lang w:val="sk-SK"/>
        </w:rPr>
        <w:t xml:space="preserve">Informácie týkajúce sa služieb </w:t>
      </w:r>
      <w:r w:rsidRPr="001629CF">
        <w:rPr>
          <w:lang w:val="sk-SK"/>
        </w:rPr>
        <w:t xml:space="preserve">- napríklad informácie o používaní </w:t>
      </w:r>
      <w:r w:rsidR="00AD41B1">
        <w:rPr>
          <w:lang w:val="sk-SK"/>
        </w:rPr>
        <w:t>V</w:t>
      </w:r>
      <w:r w:rsidRPr="001629CF">
        <w:rPr>
          <w:lang w:val="sk-SK"/>
        </w:rPr>
        <w:t xml:space="preserve">ašich </w:t>
      </w:r>
      <w:r w:rsidR="008C1C25">
        <w:rPr>
          <w:lang w:val="sk-SK"/>
        </w:rPr>
        <w:t>Pripoje</w:t>
      </w:r>
      <w:r w:rsidRPr="001629CF">
        <w:rPr>
          <w:lang w:val="sk-SK"/>
        </w:rPr>
        <w:t>ných služieb, dátum uzavretia zmluvy, obnoveni</w:t>
      </w:r>
      <w:r w:rsidR="00D96F80">
        <w:rPr>
          <w:lang w:val="sk-SK"/>
        </w:rPr>
        <w:t>e</w:t>
      </w:r>
      <w:r w:rsidRPr="001629CF">
        <w:rPr>
          <w:lang w:val="sk-SK"/>
        </w:rPr>
        <w:t xml:space="preserve"> a ukončeni</w:t>
      </w:r>
      <w:r w:rsidR="00D96F80">
        <w:rPr>
          <w:lang w:val="sk-SK"/>
        </w:rPr>
        <w:t>e</w:t>
      </w:r>
      <w:r w:rsidRPr="001629CF">
        <w:rPr>
          <w:lang w:val="sk-SK"/>
        </w:rPr>
        <w:t xml:space="preserve"> </w:t>
      </w:r>
      <w:r w:rsidR="008C1C25">
        <w:rPr>
          <w:lang w:val="sk-SK"/>
        </w:rPr>
        <w:t>Pripoje</w:t>
      </w:r>
      <w:r w:rsidR="005101A6" w:rsidRPr="001629CF">
        <w:rPr>
          <w:lang w:val="sk-SK"/>
        </w:rPr>
        <w:t>ných služieb</w:t>
      </w:r>
      <w:r w:rsidRPr="001629CF">
        <w:rPr>
          <w:lang w:val="sk-SK"/>
        </w:rPr>
        <w:t xml:space="preserve">, </w:t>
      </w:r>
      <w:r w:rsidR="00065121" w:rsidRPr="001629CF">
        <w:rPr>
          <w:lang w:val="sk-SK"/>
        </w:rPr>
        <w:t xml:space="preserve">používanie </w:t>
      </w:r>
      <w:r w:rsidR="00D96F80">
        <w:rPr>
          <w:lang w:val="sk-SK"/>
        </w:rPr>
        <w:t>V</w:t>
      </w:r>
      <w:r w:rsidR="00065121" w:rsidRPr="001629CF">
        <w:rPr>
          <w:lang w:val="sk-SK"/>
        </w:rPr>
        <w:t xml:space="preserve">ášho </w:t>
      </w:r>
      <w:r w:rsidR="00F54A0B">
        <w:rPr>
          <w:lang w:val="sk-SK"/>
        </w:rPr>
        <w:t>R</w:t>
      </w:r>
      <w:r w:rsidR="00065121" w:rsidRPr="001629CF">
        <w:rPr>
          <w:lang w:val="sk-SK"/>
        </w:rPr>
        <w:t xml:space="preserve">egistrovaného vozidla a </w:t>
      </w:r>
      <w:r w:rsidR="000D0C03" w:rsidRPr="001629CF">
        <w:rPr>
          <w:lang w:val="sk-SK"/>
        </w:rPr>
        <w:t xml:space="preserve">informácie </w:t>
      </w:r>
      <w:r w:rsidR="00461FD7" w:rsidRPr="001629CF">
        <w:rPr>
          <w:lang w:val="sk-SK"/>
        </w:rPr>
        <w:t>o</w:t>
      </w:r>
      <w:r w:rsidR="00D96F80">
        <w:rPr>
          <w:lang w:val="sk-SK"/>
        </w:rPr>
        <w:t> V</w:t>
      </w:r>
      <w:r w:rsidR="000D0C03" w:rsidRPr="001629CF">
        <w:rPr>
          <w:lang w:val="sk-SK"/>
        </w:rPr>
        <w:t>ašich požiadavkách a otázkach</w:t>
      </w:r>
      <w:r w:rsidR="00EA5A4F" w:rsidRPr="001629CF">
        <w:rPr>
          <w:lang w:val="sk-SK"/>
        </w:rPr>
        <w:t>.</w:t>
      </w:r>
    </w:p>
    <w:p w14:paraId="09051163" w14:textId="1AD25B9D" w:rsidR="002F5D5D" w:rsidRPr="001629CF" w:rsidRDefault="005E24BB" w:rsidP="00164D61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  <w:lang w:val="sk-SK"/>
        </w:rPr>
      </w:pPr>
      <w:r w:rsidRPr="001629CF">
        <w:rPr>
          <w:b/>
          <w:bCs/>
          <w:lang w:val="sk-SK"/>
        </w:rPr>
        <w:t xml:space="preserve">Ako používame </w:t>
      </w:r>
      <w:r w:rsidR="00D96F80">
        <w:rPr>
          <w:b/>
          <w:bCs/>
          <w:lang w:val="sk-SK"/>
        </w:rPr>
        <w:t>V</w:t>
      </w:r>
      <w:r w:rsidRPr="001629CF">
        <w:rPr>
          <w:b/>
          <w:bCs/>
          <w:lang w:val="sk-SK"/>
        </w:rPr>
        <w:t xml:space="preserve">aše </w:t>
      </w:r>
      <w:r w:rsidR="008117E2" w:rsidRPr="001629CF">
        <w:rPr>
          <w:b/>
          <w:bCs/>
          <w:lang w:val="sk-SK"/>
        </w:rPr>
        <w:t xml:space="preserve">osobné údaje </w:t>
      </w:r>
      <w:r w:rsidRPr="001629CF">
        <w:rPr>
          <w:b/>
          <w:bCs/>
          <w:lang w:val="sk-SK"/>
        </w:rPr>
        <w:t xml:space="preserve">a na akom </w:t>
      </w:r>
      <w:r w:rsidR="00D96F80">
        <w:rPr>
          <w:b/>
          <w:bCs/>
          <w:lang w:val="sk-SK"/>
        </w:rPr>
        <w:t xml:space="preserve">právnom </w:t>
      </w:r>
      <w:r w:rsidRPr="001629CF">
        <w:rPr>
          <w:b/>
          <w:bCs/>
          <w:lang w:val="sk-SK"/>
        </w:rPr>
        <w:t>základe ich používame</w:t>
      </w:r>
    </w:p>
    <w:p w14:paraId="2278B6AB" w14:textId="77777777" w:rsidR="002F5D5D" w:rsidRPr="001629CF" w:rsidRDefault="005E24BB" w:rsidP="00164D61">
      <w:pPr>
        <w:pStyle w:val="Level2"/>
        <w:numPr>
          <w:ilvl w:val="1"/>
          <w:numId w:val="1"/>
        </w:numPr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>Vaše osobné údaje používame na tieto účely:</w:t>
      </w:r>
    </w:p>
    <w:p w14:paraId="0C047E57" w14:textId="6002F9D9" w:rsidR="002F5D5D" w:rsidRPr="001629CF" w:rsidRDefault="005E24BB" w:rsidP="00164D61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lang w:val="sk-SK"/>
        </w:rPr>
      </w:pPr>
      <w:r>
        <w:rPr>
          <w:lang w:val="sk-SK"/>
        </w:rPr>
        <w:t>a</w:t>
      </w:r>
      <w:r w:rsidR="00B219B2">
        <w:rPr>
          <w:lang w:val="sk-SK"/>
        </w:rPr>
        <w:t>by sme Vám poskytli</w:t>
      </w:r>
      <w:r w:rsidR="0037708C" w:rsidRPr="001629CF">
        <w:rPr>
          <w:lang w:val="sk-SK"/>
        </w:rPr>
        <w:t xml:space="preserve"> a personaliz</w:t>
      </w:r>
      <w:r w:rsidR="00B219B2">
        <w:rPr>
          <w:lang w:val="sk-SK"/>
        </w:rPr>
        <w:t>ovali</w:t>
      </w:r>
      <w:r w:rsidR="0037708C" w:rsidRPr="001629CF">
        <w:rPr>
          <w:lang w:val="sk-SK"/>
        </w:rPr>
        <w:t xml:space="preserve"> </w:t>
      </w:r>
      <w:r w:rsidR="008C1C25">
        <w:rPr>
          <w:lang w:val="sk-SK"/>
        </w:rPr>
        <w:t>Pripoje</w:t>
      </w:r>
      <w:r w:rsidR="0037708C" w:rsidRPr="001629CF">
        <w:rPr>
          <w:lang w:val="sk-SK"/>
        </w:rPr>
        <w:t>n</w:t>
      </w:r>
      <w:r w:rsidR="00B219B2">
        <w:rPr>
          <w:lang w:val="sk-SK"/>
        </w:rPr>
        <w:t>é</w:t>
      </w:r>
      <w:r w:rsidR="0037708C" w:rsidRPr="001629CF">
        <w:rPr>
          <w:lang w:val="sk-SK"/>
        </w:rPr>
        <w:t xml:space="preserve"> služ</w:t>
      </w:r>
      <w:r w:rsidR="00B219B2">
        <w:rPr>
          <w:lang w:val="sk-SK"/>
        </w:rPr>
        <w:t>by</w:t>
      </w:r>
      <w:r w:rsidR="0037708C" w:rsidRPr="001629CF">
        <w:rPr>
          <w:lang w:val="sk-SK"/>
        </w:rPr>
        <w:t>, napríklad upozorňovanie na</w:t>
      </w:r>
      <w:r w:rsidR="00D96F80">
        <w:rPr>
          <w:lang w:val="sk-SK"/>
        </w:rPr>
        <w:t> </w:t>
      </w:r>
      <w:r w:rsidR="0037708C" w:rsidRPr="001629CF">
        <w:rPr>
          <w:lang w:val="sk-SK"/>
        </w:rPr>
        <w:t xml:space="preserve">určité funkcie </w:t>
      </w:r>
      <w:r w:rsidR="00F54A0B">
        <w:rPr>
          <w:lang w:val="sk-SK"/>
        </w:rPr>
        <w:t>R</w:t>
      </w:r>
      <w:r w:rsidR="0037708C" w:rsidRPr="001629CF">
        <w:rPr>
          <w:lang w:val="sk-SK"/>
        </w:rPr>
        <w:t>egistrovaného vozidla, napríklad na termín pravidelných kontrol;</w:t>
      </w:r>
    </w:p>
    <w:p w14:paraId="236F7645" w14:textId="6D37F131" w:rsidR="002F5D5D" w:rsidRPr="001629CF" w:rsidRDefault="005E24BB" w:rsidP="00164D61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lang w:val="sk-SK"/>
        </w:rPr>
      </w:pPr>
      <w:r>
        <w:rPr>
          <w:rFonts w:cs="Arial"/>
          <w:lang w:val="sk-SK"/>
        </w:rPr>
        <w:t>z</w:t>
      </w:r>
      <w:r w:rsidR="0037708C" w:rsidRPr="001629CF">
        <w:rPr>
          <w:rFonts w:cs="Arial"/>
          <w:lang w:val="sk-SK"/>
        </w:rPr>
        <w:t>abezpeč</w:t>
      </w:r>
      <w:r w:rsidR="00D96F80">
        <w:rPr>
          <w:rFonts w:cs="Arial"/>
          <w:lang w:val="sk-SK"/>
        </w:rPr>
        <w:t>ovanie</w:t>
      </w:r>
      <w:r w:rsidR="0037708C" w:rsidRPr="001629CF">
        <w:rPr>
          <w:rFonts w:cs="Arial"/>
          <w:lang w:val="sk-SK"/>
        </w:rPr>
        <w:t xml:space="preserve"> správneho </w:t>
      </w:r>
      <w:r w:rsidR="0037708C" w:rsidRPr="001629CF">
        <w:rPr>
          <w:lang w:val="sk-SK"/>
        </w:rPr>
        <w:t xml:space="preserve">fungovania </w:t>
      </w:r>
      <w:r w:rsidR="008C1C25">
        <w:rPr>
          <w:lang w:val="sk-SK"/>
        </w:rPr>
        <w:t>Pripoje</w:t>
      </w:r>
      <w:r w:rsidR="0037708C" w:rsidRPr="001629CF">
        <w:rPr>
          <w:lang w:val="sk-SK"/>
        </w:rPr>
        <w:t>ných služieb;</w:t>
      </w:r>
    </w:p>
    <w:p w14:paraId="0619046B" w14:textId="162CCC34" w:rsidR="002F5D5D" w:rsidRPr="001629CF" w:rsidRDefault="005E24BB" w:rsidP="00164D61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lang w:val="sk-SK"/>
        </w:rPr>
      </w:pPr>
      <w:r>
        <w:rPr>
          <w:rFonts w:cs="Arial"/>
          <w:lang w:val="sk-SK"/>
        </w:rPr>
        <w:t>v</w:t>
      </w:r>
      <w:r w:rsidR="0037708C" w:rsidRPr="001629CF">
        <w:rPr>
          <w:rFonts w:cs="Arial"/>
          <w:lang w:val="sk-SK"/>
        </w:rPr>
        <w:t xml:space="preserve">ybavovanie </w:t>
      </w:r>
      <w:r w:rsidR="00D96F80">
        <w:rPr>
          <w:rFonts w:cs="Arial"/>
          <w:lang w:val="sk-SK"/>
        </w:rPr>
        <w:t>V</w:t>
      </w:r>
      <w:r w:rsidR="0037708C" w:rsidRPr="001629CF">
        <w:rPr>
          <w:rFonts w:cs="Arial"/>
          <w:lang w:val="sk-SK"/>
        </w:rPr>
        <w:t xml:space="preserve">ašich otázok a požiadaviek týkajúcich sa </w:t>
      </w:r>
      <w:r w:rsidR="008C1C25">
        <w:rPr>
          <w:rFonts w:cs="Arial"/>
          <w:lang w:val="sk-SK"/>
        </w:rPr>
        <w:t>Pripoje</w:t>
      </w:r>
      <w:r w:rsidR="0037708C" w:rsidRPr="001629CF">
        <w:rPr>
          <w:rFonts w:cs="Arial"/>
          <w:lang w:val="sk-SK"/>
        </w:rPr>
        <w:t xml:space="preserve">ných služieb; </w:t>
      </w:r>
    </w:p>
    <w:p w14:paraId="08CB3E10" w14:textId="4FA2B3D7" w:rsidR="002F5D5D" w:rsidRPr="001629CF" w:rsidRDefault="005E24BB" w:rsidP="00164D61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lang w:val="sk-SK"/>
        </w:rPr>
      </w:pPr>
      <w:r>
        <w:rPr>
          <w:rFonts w:cs="Arial"/>
          <w:lang w:val="sk-SK"/>
        </w:rPr>
        <w:t>z</w:t>
      </w:r>
      <w:r w:rsidR="0037708C" w:rsidRPr="001629CF">
        <w:rPr>
          <w:rFonts w:cs="Arial"/>
          <w:lang w:val="sk-SK"/>
        </w:rPr>
        <w:t>íska</w:t>
      </w:r>
      <w:r w:rsidR="00D96F80">
        <w:rPr>
          <w:rFonts w:cs="Arial"/>
          <w:lang w:val="sk-SK"/>
        </w:rPr>
        <w:t>vanie</w:t>
      </w:r>
      <w:r w:rsidR="0037708C" w:rsidRPr="001629CF">
        <w:rPr>
          <w:rFonts w:cs="Arial"/>
          <w:lang w:val="sk-SK"/>
        </w:rPr>
        <w:t xml:space="preserve"> doklad</w:t>
      </w:r>
      <w:r w:rsidR="00D92DC7">
        <w:rPr>
          <w:rFonts w:cs="Arial"/>
          <w:lang w:val="sk-SK"/>
        </w:rPr>
        <w:t>u</w:t>
      </w:r>
      <w:r w:rsidR="0037708C" w:rsidRPr="001629CF">
        <w:rPr>
          <w:rFonts w:cs="Arial"/>
          <w:lang w:val="sk-SK"/>
        </w:rPr>
        <w:t xml:space="preserve"> o </w:t>
      </w:r>
      <w:r w:rsidR="00D96F80">
        <w:rPr>
          <w:rFonts w:cs="Arial"/>
          <w:lang w:val="sk-SK"/>
        </w:rPr>
        <w:t>Vašich</w:t>
      </w:r>
      <w:r w:rsidR="00D96F80" w:rsidRPr="001629CF">
        <w:rPr>
          <w:rFonts w:cs="Arial"/>
          <w:lang w:val="sk-SK"/>
        </w:rPr>
        <w:t xml:space="preserve"> </w:t>
      </w:r>
      <w:r w:rsidR="0037708C" w:rsidRPr="001629CF">
        <w:rPr>
          <w:rFonts w:cs="Arial"/>
          <w:lang w:val="sk-SK"/>
        </w:rPr>
        <w:t xml:space="preserve">osobných údajoch, aby sme mohli overiť </w:t>
      </w:r>
      <w:r w:rsidR="00D96F80">
        <w:rPr>
          <w:rFonts w:cs="Arial"/>
          <w:lang w:val="sk-SK"/>
        </w:rPr>
        <w:t>V</w:t>
      </w:r>
      <w:r w:rsidR="0037708C" w:rsidRPr="001629CF">
        <w:rPr>
          <w:rFonts w:cs="Arial"/>
          <w:lang w:val="sk-SK"/>
        </w:rPr>
        <w:t>aše konto Suzuki Connect;</w:t>
      </w:r>
    </w:p>
    <w:p w14:paraId="7818A056" w14:textId="2FDA2DDA" w:rsidR="002F5D5D" w:rsidRPr="001629CF" w:rsidRDefault="005E24BB" w:rsidP="00164D61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rFonts w:cs="Arial"/>
          <w:lang w:val="sk-SK"/>
        </w:rPr>
      </w:pPr>
      <w:r>
        <w:rPr>
          <w:rFonts w:cs="Arial"/>
          <w:lang w:val="sk-SK"/>
        </w:rPr>
        <w:t>p</w:t>
      </w:r>
      <w:r w:rsidR="00D92DC7">
        <w:rPr>
          <w:rFonts w:cs="Arial"/>
          <w:lang w:val="sk-SK"/>
        </w:rPr>
        <w:t>lnenie</w:t>
      </w:r>
      <w:r w:rsidR="00D92DC7" w:rsidRPr="001629CF">
        <w:rPr>
          <w:rFonts w:cs="Arial"/>
          <w:lang w:val="sk-SK"/>
        </w:rPr>
        <w:t xml:space="preserve"> </w:t>
      </w:r>
      <w:r w:rsidR="0037708C" w:rsidRPr="001629CF">
        <w:rPr>
          <w:rFonts w:cs="Arial"/>
          <w:lang w:val="sk-SK"/>
        </w:rPr>
        <w:t>naš</w:t>
      </w:r>
      <w:r w:rsidR="0042606E">
        <w:rPr>
          <w:rFonts w:cs="Arial"/>
          <w:lang w:val="sk-SK"/>
        </w:rPr>
        <w:t>ich</w:t>
      </w:r>
      <w:r w:rsidR="0037708C" w:rsidRPr="001629CF">
        <w:rPr>
          <w:rFonts w:cs="Arial"/>
          <w:lang w:val="sk-SK"/>
        </w:rPr>
        <w:t xml:space="preserve"> povinnost</w:t>
      </w:r>
      <w:r w:rsidR="0042606E">
        <w:rPr>
          <w:rFonts w:cs="Arial"/>
          <w:lang w:val="sk-SK"/>
        </w:rPr>
        <w:t>í</w:t>
      </w:r>
      <w:r w:rsidR="0037708C" w:rsidRPr="001629CF">
        <w:rPr>
          <w:rFonts w:cs="Arial"/>
          <w:lang w:val="sk-SK"/>
        </w:rPr>
        <w:t xml:space="preserve"> v oblasti boja proti praniu špinavých peňazí a</w:t>
      </w:r>
      <w:r w:rsidR="00D92DC7">
        <w:rPr>
          <w:rFonts w:cs="Arial"/>
          <w:lang w:val="sk-SK"/>
        </w:rPr>
        <w:t> </w:t>
      </w:r>
      <w:r w:rsidR="0037708C" w:rsidRPr="001629CF">
        <w:rPr>
          <w:rFonts w:cs="Arial"/>
          <w:lang w:val="sk-SK"/>
        </w:rPr>
        <w:t>dodržiav</w:t>
      </w:r>
      <w:r w:rsidR="00D92DC7">
        <w:rPr>
          <w:rFonts w:cs="Arial"/>
          <w:lang w:val="sk-SK"/>
        </w:rPr>
        <w:t>anie</w:t>
      </w:r>
      <w:r w:rsidR="0037708C" w:rsidRPr="001629CF">
        <w:rPr>
          <w:rFonts w:cs="Arial"/>
          <w:lang w:val="sk-SK"/>
        </w:rPr>
        <w:t xml:space="preserve"> všetk</w:t>
      </w:r>
      <w:r w:rsidR="00D92DC7">
        <w:rPr>
          <w:rFonts w:cs="Arial"/>
          <w:lang w:val="sk-SK"/>
        </w:rPr>
        <w:t>ých</w:t>
      </w:r>
      <w:r w:rsidR="0037708C" w:rsidRPr="001629CF">
        <w:rPr>
          <w:rFonts w:cs="Arial"/>
          <w:lang w:val="sk-SK"/>
        </w:rPr>
        <w:t xml:space="preserve"> príslušn</w:t>
      </w:r>
      <w:r w:rsidR="00D92DC7">
        <w:rPr>
          <w:rFonts w:cs="Arial"/>
          <w:lang w:val="sk-SK"/>
        </w:rPr>
        <w:t>ých</w:t>
      </w:r>
      <w:r w:rsidR="0037708C" w:rsidRPr="001629CF">
        <w:rPr>
          <w:rFonts w:cs="Arial"/>
          <w:lang w:val="sk-SK"/>
        </w:rPr>
        <w:t xml:space="preserve"> daňov</w:t>
      </w:r>
      <w:r w:rsidR="00D92DC7">
        <w:rPr>
          <w:rFonts w:cs="Arial"/>
          <w:lang w:val="sk-SK"/>
        </w:rPr>
        <w:t>ých</w:t>
      </w:r>
      <w:r w:rsidR="0037708C" w:rsidRPr="001629CF">
        <w:rPr>
          <w:rFonts w:cs="Arial"/>
          <w:lang w:val="sk-SK"/>
        </w:rPr>
        <w:t xml:space="preserve"> povinnost</w:t>
      </w:r>
      <w:r w:rsidR="00D92DC7">
        <w:rPr>
          <w:rFonts w:cs="Arial"/>
          <w:lang w:val="sk-SK"/>
        </w:rPr>
        <w:t>í</w:t>
      </w:r>
      <w:r w:rsidR="0037708C" w:rsidRPr="001629CF">
        <w:rPr>
          <w:rFonts w:cs="Arial"/>
          <w:lang w:val="sk-SK"/>
        </w:rPr>
        <w:t xml:space="preserve"> </w:t>
      </w:r>
      <w:r w:rsidR="0037708C" w:rsidRPr="001629CF">
        <w:rPr>
          <w:rFonts w:eastAsia="游明朝" w:cs="Arial"/>
          <w:lang w:val="sk-SK" w:eastAsia="ja-JP"/>
        </w:rPr>
        <w:t>a naš</w:t>
      </w:r>
      <w:r w:rsidR="00D92DC7">
        <w:rPr>
          <w:rFonts w:eastAsia="游明朝" w:cs="Arial"/>
          <w:lang w:val="sk-SK" w:eastAsia="ja-JP"/>
        </w:rPr>
        <w:t>ich</w:t>
      </w:r>
      <w:r w:rsidR="0037708C" w:rsidRPr="001629CF">
        <w:rPr>
          <w:rFonts w:eastAsia="游明朝" w:cs="Arial"/>
          <w:lang w:val="sk-SK" w:eastAsia="ja-JP"/>
        </w:rPr>
        <w:t xml:space="preserve"> povinnost</w:t>
      </w:r>
      <w:r w:rsidR="00D92DC7">
        <w:rPr>
          <w:rFonts w:eastAsia="游明朝" w:cs="Arial"/>
          <w:lang w:val="sk-SK" w:eastAsia="ja-JP"/>
        </w:rPr>
        <w:t>í</w:t>
      </w:r>
      <w:r w:rsidR="0037708C" w:rsidRPr="001629CF">
        <w:rPr>
          <w:rFonts w:eastAsia="游明朝" w:cs="Arial"/>
          <w:lang w:val="sk-SK" w:eastAsia="ja-JP"/>
        </w:rPr>
        <w:t xml:space="preserve"> vyplývajúc</w:t>
      </w:r>
      <w:r w:rsidR="00D92DC7">
        <w:rPr>
          <w:rFonts w:eastAsia="游明朝" w:cs="Arial"/>
          <w:lang w:val="sk-SK" w:eastAsia="ja-JP"/>
        </w:rPr>
        <w:t>ich</w:t>
      </w:r>
      <w:r w:rsidR="0037708C" w:rsidRPr="001629CF">
        <w:rPr>
          <w:rFonts w:eastAsia="游明朝" w:cs="Arial"/>
          <w:lang w:val="sk-SK" w:eastAsia="ja-JP"/>
        </w:rPr>
        <w:t xml:space="preserve"> z nariadení Európskej únie</w:t>
      </w:r>
      <w:r w:rsidR="0037708C" w:rsidRPr="001629CF">
        <w:rPr>
          <w:rFonts w:cs="Arial"/>
          <w:lang w:val="sk-SK"/>
        </w:rPr>
        <w:t>;</w:t>
      </w:r>
    </w:p>
    <w:p w14:paraId="63CBE9BE" w14:textId="601DC981" w:rsidR="002F5D5D" w:rsidRPr="001629CF" w:rsidRDefault="005E24BB" w:rsidP="00164D61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rFonts w:cs="Arial"/>
          <w:lang w:val="sk-SK"/>
        </w:rPr>
      </w:pPr>
      <w:r>
        <w:rPr>
          <w:rFonts w:cs="Arial"/>
          <w:lang w:val="sk-SK"/>
        </w:rPr>
        <w:t>v</w:t>
      </w:r>
      <w:r w:rsidR="0037708C" w:rsidRPr="001629CF">
        <w:rPr>
          <w:rFonts w:cs="Arial"/>
          <w:lang w:val="sk-SK"/>
        </w:rPr>
        <w:t xml:space="preserve"> prípade potreby </w:t>
      </w:r>
      <w:r w:rsidR="00D92DC7">
        <w:rPr>
          <w:rFonts w:cs="Arial"/>
          <w:lang w:val="sk-SK"/>
        </w:rPr>
        <w:t>spolupráce</w:t>
      </w:r>
      <w:r w:rsidR="00D92DC7" w:rsidRPr="001629CF">
        <w:rPr>
          <w:rFonts w:cs="Arial"/>
          <w:lang w:val="sk-SK"/>
        </w:rPr>
        <w:t xml:space="preserve"> </w:t>
      </w:r>
      <w:r w:rsidR="0037708C" w:rsidRPr="001629CF">
        <w:rPr>
          <w:rFonts w:cs="Arial"/>
          <w:lang w:val="sk-SK"/>
        </w:rPr>
        <w:t>s regulačnými orgánmi a orgánmi činnými v</w:t>
      </w:r>
      <w:r w:rsidR="00D92DC7">
        <w:rPr>
          <w:rFonts w:cs="Arial"/>
          <w:lang w:val="sk-SK"/>
        </w:rPr>
        <w:t> </w:t>
      </w:r>
      <w:r w:rsidR="0037708C" w:rsidRPr="001629CF">
        <w:rPr>
          <w:rFonts w:cs="Arial"/>
          <w:lang w:val="sk-SK"/>
        </w:rPr>
        <w:t>trestnom konaní;</w:t>
      </w:r>
    </w:p>
    <w:p w14:paraId="20D30A72" w14:textId="71C83460" w:rsidR="002F5D5D" w:rsidRPr="001629CF" w:rsidRDefault="005E24BB" w:rsidP="00164D61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lang w:val="sk-SK"/>
        </w:rPr>
      </w:pPr>
      <w:r>
        <w:rPr>
          <w:lang w:val="sk-SK"/>
        </w:rPr>
        <w:t>p</w:t>
      </w:r>
      <w:r w:rsidR="0037708C" w:rsidRPr="001629CF">
        <w:rPr>
          <w:lang w:val="sk-SK"/>
        </w:rPr>
        <w:t>ochop</w:t>
      </w:r>
      <w:r w:rsidR="00D92DC7">
        <w:rPr>
          <w:lang w:val="sk-SK"/>
        </w:rPr>
        <w:t>enie</w:t>
      </w:r>
      <w:r w:rsidR="0037708C" w:rsidRPr="001629CF">
        <w:rPr>
          <w:lang w:val="sk-SK"/>
        </w:rPr>
        <w:t xml:space="preserve">, </w:t>
      </w:r>
      <w:r w:rsidR="00D92DC7">
        <w:rPr>
          <w:lang w:val="sk-SK"/>
        </w:rPr>
        <w:t>akým spôsobom</w:t>
      </w:r>
      <w:r w:rsidR="00D92DC7" w:rsidRPr="001629CF">
        <w:rPr>
          <w:lang w:val="sk-SK"/>
        </w:rPr>
        <w:t xml:space="preserve"> </w:t>
      </w:r>
      <w:r w:rsidR="0037708C" w:rsidRPr="001629CF">
        <w:rPr>
          <w:lang w:val="sk-SK"/>
        </w:rPr>
        <w:t xml:space="preserve">používate </w:t>
      </w:r>
      <w:r w:rsidR="008C1C25">
        <w:rPr>
          <w:lang w:val="sk-SK"/>
        </w:rPr>
        <w:t>Pripoje</w:t>
      </w:r>
      <w:r w:rsidR="0037708C" w:rsidRPr="001629CF">
        <w:rPr>
          <w:lang w:val="sk-SK"/>
        </w:rPr>
        <w:t>né služby, aby sme mohli získať poznatky, ktoré nám umožnia vyvíjať nové a lepšie služby v budúcnosti</w:t>
      </w:r>
      <w:r w:rsidR="00D92DC7">
        <w:rPr>
          <w:lang w:val="sk-SK"/>
        </w:rPr>
        <w:t>;</w:t>
      </w:r>
      <w:r w:rsidR="0037708C" w:rsidRPr="001629CF">
        <w:rPr>
          <w:lang w:val="sk-SK"/>
        </w:rPr>
        <w:t xml:space="preserve"> a</w:t>
      </w:r>
    </w:p>
    <w:p w14:paraId="5B448AE2" w14:textId="288E30E6" w:rsidR="002F5D5D" w:rsidRPr="001629CF" w:rsidRDefault="005E24BB" w:rsidP="00164D61">
      <w:pPr>
        <w:pStyle w:val="Level3"/>
        <w:numPr>
          <w:ilvl w:val="2"/>
          <w:numId w:val="2"/>
        </w:numPr>
        <w:tabs>
          <w:tab w:val="clear" w:pos="1417"/>
          <w:tab w:val="num" w:pos="1135"/>
        </w:tabs>
        <w:ind w:left="1134" w:hanging="425"/>
        <w:rPr>
          <w:lang w:val="sk-SK"/>
        </w:rPr>
      </w:pPr>
      <w:r>
        <w:rPr>
          <w:lang w:val="sk-SK"/>
        </w:rPr>
        <w:t>v</w:t>
      </w:r>
      <w:r w:rsidR="0037708C" w:rsidRPr="001629CF">
        <w:rPr>
          <w:lang w:val="sk-SK"/>
        </w:rPr>
        <w:t>ykonáva</w:t>
      </w:r>
      <w:r w:rsidR="00D92DC7">
        <w:rPr>
          <w:lang w:val="sk-SK"/>
        </w:rPr>
        <w:t>nie</w:t>
      </w:r>
      <w:r w:rsidR="0037708C" w:rsidRPr="001629CF">
        <w:rPr>
          <w:lang w:val="sk-SK"/>
        </w:rPr>
        <w:t xml:space="preserve"> výskum</w:t>
      </w:r>
      <w:r w:rsidR="00D92DC7">
        <w:rPr>
          <w:lang w:val="sk-SK"/>
        </w:rPr>
        <w:t>u</w:t>
      </w:r>
      <w:r w:rsidR="0037708C" w:rsidRPr="001629CF">
        <w:rPr>
          <w:lang w:val="sk-SK"/>
        </w:rPr>
        <w:t xml:space="preserve"> a analýz údajov s cieľom zlepšiť a/alebo zdokonaliť vozidlá a</w:t>
      </w:r>
      <w:r w:rsidR="00D92DC7">
        <w:rPr>
          <w:lang w:val="sk-SK"/>
        </w:rPr>
        <w:t> </w:t>
      </w:r>
      <w:r w:rsidR="0037708C" w:rsidRPr="001629CF">
        <w:rPr>
          <w:lang w:val="sk-SK"/>
        </w:rPr>
        <w:t>služby Suzuki a vyvinúť nové vozidlá a služby Suzuki.</w:t>
      </w:r>
    </w:p>
    <w:p w14:paraId="6F90E746" w14:textId="592C924E" w:rsidR="002F5D5D" w:rsidRPr="001629CF" w:rsidRDefault="005E24BB" w:rsidP="00164D61">
      <w:pPr>
        <w:pStyle w:val="Level2"/>
        <w:numPr>
          <w:ilvl w:val="1"/>
          <w:numId w:val="1"/>
        </w:numPr>
        <w:tabs>
          <w:tab w:val="clear" w:pos="709"/>
          <w:tab w:val="num" w:pos="566"/>
        </w:tabs>
        <w:ind w:left="567" w:hanging="567"/>
        <w:rPr>
          <w:rFonts w:eastAsia="游明朝"/>
          <w:lang w:val="sk-SK" w:eastAsia="ja-JP"/>
        </w:rPr>
      </w:pPr>
      <w:r w:rsidRPr="001629CF">
        <w:rPr>
          <w:lang w:val="sk-SK"/>
        </w:rPr>
        <w:lastRenderedPageBreak/>
        <w:t xml:space="preserve">Vaše osobné údaje spracúvame </w:t>
      </w:r>
      <w:r w:rsidR="00B27A95">
        <w:rPr>
          <w:lang w:val="sk-SK"/>
        </w:rPr>
        <w:t>v súlade s týmito právnymi základmi</w:t>
      </w:r>
      <w:r w:rsidRPr="001629CF">
        <w:rPr>
          <w:lang w:val="sk-SK"/>
        </w:rPr>
        <w:t xml:space="preserve">: </w:t>
      </w:r>
    </w:p>
    <w:p w14:paraId="25056D34" w14:textId="71F6C24A" w:rsidR="002F5D5D" w:rsidRPr="001629CF" w:rsidRDefault="005E24BB" w:rsidP="00164D61">
      <w:pPr>
        <w:pStyle w:val="Level3"/>
        <w:numPr>
          <w:ilvl w:val="2"/>
          <w:numId w:val="54"/>
        </w:numPr>
        <w:tabs>
          <w:tab w:val="clear" w:pos="1417"/>
          <w:tab w:val="num" w:pos="1135"/>
        </w:tabs>
        <w:ind w:left="1134" w:hanging="425"/>
        <w:rPr>
          <w:rFonts w:eastAsia="游明朝"/>
          <w:lang w:val="sk-SK" w:eastAsia="ja-JP"/>
        </w:rPr>
      </w:pPr>
      <w:r>
        <w:rPr>
          <w:rFonts w:eastAsia="游明朝"/>
          <w:lang w:val="sk-SK" w:eastAsia="ja-JP"/>
        </w:rPr>
        <w:t>n</w:t>
      </w:r>
      <w:r w:rsidR="00B27A95">
        <w:rPr>
          <w:rFonts w:eastAsia="游明朝"/>
          <w:lang w:val="sk-SK" w:eastAsia="ja-JP"/>
        </w:rPr>
        <w:t>a plnenie</w:t>
      </w:r>
      <w:r w:rsidR="00B27A95" w:rsidRPr="001629CF">
        <w:rPr>
          <w:rFonts w:eastAsia="游明朝"/>
          <w:lang w:val="sk-SK" w:eastAsia="ja-JP"/>
        </w:rPr>
        <w:t xml:space="preserve"> </w:t>
      </w:r>
      <w:r w:rsidR="0037708C" w:rsidRPr="001629CF">
        <w:rPr>
          <w:rFonts w:eastAsia="游明朝"/>
          <w:lang w:val="sk-SK" w:eastAsia="ja-JP"/>
        </w:rPr>
        <w:t>naš</w:t>
      </w:r>
      <w:r w:rsidR="00B27A95">
        <w:rPr>
          <w:rFonts w:eastAsia="游明朝"/>
          <w:lang w:val="sk-SK" w:eastAsia="ja-JP"/>
        </w:rPr>
        <w:t>ich</w:t>
      </w:r>
      <w:r w:rsidR="0037708C" w:rsidRPr="001629CF">
        <w:rPr>
          <w:rFonts w:eastAsia="游明朝"/>
          <w:lang w:val="sk-SK" w:eastAsia="ja-JP"/>
        </w:rPr>
        <w:t xml:space="preserve"> zmluvn</w:t>
      </w:r>
      <w:r w:rsidR="00B27A95">
        <w:rPr>
          <w:rFonts w:eastAsia="游明朝"/>
          <w:lang w:val="sk-SK" w:eastAsia="ja-JP"/>
        </w:rPr>
        <w:t>ých</w:t>
      </w:r>
      <w:r w:rsidR="0037708C" w:rsidRPr="001629CF">
        <w:rPr>
          <w:rFonts w:eastAsia="游明朝"/>
          <w:lang w:val="sk-SK" w:eastAsia="ja-JP"/>
        </w:rPr>
        <w:t xml:space="preserve"> záväzk</w:t>
      </w:r>
      <w:r w:rsidR="00B27A95">
        <w:rPr>
          <w:rFonts w:eastAsia="游明朝"/>
          <w:lang w:val="sk-SK" w:eastAsia="ja-JP"/>
        </w:rPr>
        <w:t>ov</w:t>
      </w:r>
      <w:r w:rsidR="0037708C" w:rsidRPr="001629CF">
        <w:rPr>
          <w:rFonts w:eastAsia="游明朝"/>
          <w:lang w:val="sk-SK" w:eastAsia="ja-JP"/>
        </w:rPr>
        <w:t xml:space="preserve"> voči </w:t>
      </w:r>
      <w:r w:rsidR="00B27A95">
        <w:rPr>
          <w:rFonts w:eastAsia="游明朝"/>
          <w:lang w:val="sk-SK" w:eastAsia="ja-JP"/>
        </w:rPr>
        <w:t>V</w:t>
      </w:r>
      <w:r w:rsidR="0037708C" w:rsidRPr="001629CF">
        <w:rPr>
          <w:rFonts w:eastAsia="游明朝"/>
          <w:lang w:val="sk-SK" w:eastAsia="ja-JP"/>
        </w:rPr>
        <w:t>ám;</w:t>
      </w:r>
    </w:p>
    <w:p w14:paraId="5C3B38A2" w14:textId="22888FD0" w:rsidR="002F5D5D" w:rsidRPr="001629CF" w:rsidRDefault="005E24BB" w:rsidP="00164D61">
      <w:pPr>
        <w:pStyle w:val="Level3"/>
        <w:numPr>
          <w:ilvl w:val="2"/>
          <w:numId w:val="54"/>
        </w:numPr>
        <w:tabs>
          <w:tab w:val="clear" w:pos="1417"/>
          <w:tab w:val="num" w:pos="1135"/>
        </w:tabs>
        <w:ind w:left="1134" w:hanging="425"/>
        <w:rPr>
          <w:rFonts w:eastAsia="游明朝"/>
          <w:lang w:val="sk-SK" w:eastAsia="ja-JP"/>
        </w:rPr>
      </w:pPr>
      <w:r>
        <w:rPr>
          <w:rFonts w:eastAsia="游明朝"/>
          <w:lang w:val="sk-SK" w:eastAsia="ja-JP"/>
        </w:rPr>
        <w:t>n</w:t>
      </w:r>
      <w:r w:rsidR="00B27A95">
        <w:rPr>
          <w:rFonts w:eastAsia="游明朝"/>
          <w:lang w:val="sk-SK" w:eastAsia="ja-JP"/>
        </w:rPr>
        <w:t>a d</w:t>
      </w:r>
      <w:r w:rsidR="0037708C" w:rsidRPr="001629CF">
        <w:rPr>
          <w:rFonts w:eastAsia="游明朝"/>
          <w:lang w:val="sk-SK" w:eastAsia="ja-JP"/>
        </w:rPr>
        <w:t xml:space="preserve">održiavanie </w:t>
      </w:r>
      <w:r w:rsidR="00B27A95">
        <w:rPr>
          <w:rFonts w:eastAsia="游明朝"/>
          <w:lang w:val="sk-SK" w:eastAsia="ja-JP"/>
        </w:rPr>
        <w:t>povinností, ktoré nám vyplývajú z</w:t>
      </w:r>
      <w:r w:rsidR="00584582">
        <w:rPr>
          <w:rFonts w:eastAsia="游明朝"/>
          <w:lang w:val="sk-SK" w:eastAsia="ja-JP"/>
        </w:rPr>
        <w:t> právnych predpisov</w:t>
      </w:r>
      <w:r w:rsidR="0037708C" w:rsidRPr="001629CF">
        <w:rPr>
          <w:lang w:val="sk-SK"/>
        </w:rPr>
        <w:t>;</w:t>
      </w:r>
    </w:p>
    <w:p w14:paraId="66F88966" w14:textId="6C01ED03" w:rsidR="002F5D5D" w:rsidRPr="001629CF" w:rsidRDefault="005E24BB" w:rsidP="00164D61">
      <w:pPr>
        <w:pStyle w:val="Level3"/>
        <w:numPr>
          <w:ilvl w:val="2"/>
          <w:numId w:val="21"/>
        </w:numPr>
        <w:tabs>
          <w:tab w:val="clear" w:pos="1417"/>
          <w:tab w:val="num" w:pos="1135"/>
        </w:tabs>
        <w:ind w:left="1134" w:hanging="425"/>
        <w:rPr>
          <w:rFonts w:eastAsia="游明朝"/>
          <w:lang w:val="sk-SK" w:eastAsia="ja-JP"/>
        </w:rPr>
      </w:pPr>
      <w:bookmarkStart w:id="0" w:name="_Hlk103259938"/>
      <w:r>
        <w:rPr>
          <w:rFonts w:eastAsia="游明朝"/>
          <w:lang w:val="sk-SK" w:eastAsia="ja-JP"/>
        </w:rPr>
        <w:t>n</w:t>
      </w:r>
      <w:r w:rsidR="0037708C" w:rsidRPr="001629CF">
        <w:rPr>
          <w:rFonts w:eastAsia="游明朝"/>
          <w:lang w:val="sk-SK" w:eastAsia="ja-JP"/>
        </w:rPr>
        <w:t xml:space="preserve">a základe </w:t>
      </w:r>
      <w:r w:rsidR="00B27A95">
        <w:rPr>
          <w:rFonts w:eastAsia="游明朝"/>
          <w:lang w:val="sk-SK" w:eastAsia="ja-JP"/>
        </w:rPr>
        <w:t>V</w:t>
      </w:r>
      <w:r w:rsidR="0037708C" w:rsidRPr="001629CF">
        <w:rPr>
          <w:rFonts w:eastAsia="游明朝"/>
          <w:lang w:val="sk-SK" w:eastAsia="ja-JP"/>
        </w:rPr>
        <w:t>ášho výslovného súhlasu</w:t>
      </w:r>
      <w:r w:rsidR="00B27A95">
        <w:rPr>
          <w:rFonts w:eastAsia="游明朝"/>
          <w:lang w:val="sk-SK" w:eastAsia="ja-JP"/>
        </w:rPr>
        <w:t>;</w:t>
      </w:r>
      <w:r w:rsidR="0037708C" w:rsidRPr="001629CF">
        <w:rPr>
          <w:rFonts w:eastAsia="游明朝"/>
          <w:lang w:val="sk-SK" w:eastAsia="ja-JP"/>
        </w:rPr>
        <w:t xml:space="preserve"> a</w:t>
      </w:r>
    </w:p>
    <w:bookmarkEnd w:id="0"/>
    <w:p w14:paraId="67BBF321" w14:textId="6E4E7FA1" w:rsidR="002F5D5D" w:rsidRPr="001629CF" w:rsidRDefault="005E24BB" w:rsidP="00164D61">
      <w:pPr>
        <w:pStyle w:val="Level3"/>
        <w:numPr>
          <w:ilvl w:val="2"/>
          <w:numId w:val="21"/>
        </w:numPr>
        <w:tabs>
          <w:tab w:val="clear" w:pos="1417"/>
          <w:tab w:val="num" w:pos="1135"/>
        </w:tabs>
        <w:ind w:left="1134" w:hanging="425"/>
        <w:rPr>
          <w:rFonts w:eastAsia="游明朝"/>
          <w:lang w:val="sk-SK" w:eastAsia="ja-JP"/>
        </w:rPr>
      </w:pPr>
      <w:r>
        <w:rPr>
          <w:rFonts w:eastAsia="游明朝"/>
          <w:lang w:val="sk-SK" w:eastAsia="ja-JP"/>
        </w:rPr>
        <w:t>n</w:t>
      </w:r>
      <w:r w:rsidR="0037708C" w:rsidRPr="001629CF">
        <w:rPr>
          <w:rFonts w:eastAsia="游明朝"/>
          <w:lang w:val="sk-SK" w:eastAsia="ja-JP"/>
        </w:rPr>
        <w:t xml:space="preserve">a </w:t>
      </w:r>
      <w:r w:rsidR="00037007">
        <w:rPr>
          <w:rFonts w:eastAsia="游明朝"/>
          <w:lang w:val="sk-SK" w:eastAsia="ja-JP"/>
        </w:rPr>
        <w:t>účely</w:t>
      </w:r>
      <w:r w:rsidR="00B27A95">
        <w:rPr>
          <w:rFonts w:eastAsia="游明朝"/>
          <w:lang w:val="sk-SK" w:eastAsia="ja-JP"/>
        </w:rPr>
        <w:t xml:space="preserve"> </w:t>
      </w:r>
      <w:r w:rsidR="0037708C" w:rsidRPr="001629CF">
        <w:rPr>
          <w:rFonts w:eastAsia="游明朝"/>
          <w:lang w:val="sk-SK" w:eastAsia="ja-JP"/>
        </w:rPr>
        <w:t>našich oprávnených záujmov.</w:t>
      </w:r>
    </w:p>
    <w:p w14:paraId="306B3A77" w14:textId="04BB61C6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Ak sme sa spoliehali na naše oprávnené záujmy, vykonali sme posúdenie, v ktorom sme porovnali </w:t>
      </w:r>
      <w:r w:rsidR="00D405B0">
        <w:rPr>
          <w:lang w:val="sk-SK"/>
        </w:rPr>
        <w:t>V</w:t>
      </w:r>
      <w:r w:rsidRPr="001629CF">
        <w:rPr>
          <w:lang w:val="sk-SK"/>
        </w:rPr>
        <w:t xml:space="preserve">aše práva s našimi, aby sme sa uistili, že náš záujem neprevažuje nad </w:t>
      </w:r>
      <w:r w:rsidR="00D405B0">
        <w:rPr>
          <w:lang w:val="sk-SK"/>
        </w:rPr>
        <w:t>V</w:t>
      </w:r>
      <w:r w:rsidRPr="001629CF">
        <w:rPr>
          <w:lang w:val="sk-SK"/>
        </w:rPr>
        <w:t xml:space="preserve">aším záujmom chrániť </w:t>
      </w:r>
      <w:r w:rsidR="00D405B0">
        <w:rPr>
          <w:lang w:val="sk-SK"/>
        </w:rPr>
        <w:t>V</w:t>
      </w:r>
      <w:r w:rsidRPr="001629CF">
        <w:rPr>
          <w:lang w:val="sk-SK"/>
        </w:rPr>
        <w:t xml:space="preserve">aše osobné údaje. </w:t>
      </w:r>
      <w:r w:rsidR="00F73B4F" w:rsidRPr="001629CF">
        <w:rPr>
          <w:lang w:val="sk-SK"/>
        </w:rPr>
        <w:t xml:space="preserve">V tomto prípade sa spoliehame na naše oprávnené záujmy, aby sme pochopili, ako používate </w:t>
      </w:r>
      <w:r w:rsidR="008C1C25">
        <w:rPr>
          <w:lang w:val="sk-SK"/>
        </w:rPr>
        <w:t>Pripoje</w:t>
      </w:r>
      <w:r w:rsidR="00F73B4F" w:rsidRPr="001629CF">
        <w:rPr>
          <w:lang w:val="sk-SK"/>
        </w:rPr>
        <w:t xml:space="preserve">né služby, aby sme </w:t>
      </w:r>
      <w:r w:rsidR="00D405B0">
        <w:rPr>
          <w:lang w:val="sk-SK"/>
        </w:rPr>
        <w:t>V</w:t>
      </w:r>
      <w:r w:rsidR="00F73B4F" w:rsidRPr="001629CF">
        <w:rPr>
          <w:lang w:val="sk-SK"/>
        </w:rPr>
        <w:t>ám mohli primerane poskytovať služby a získať poznatky, ktoré nám umožnia vyvíjať nové a lepšie služby v</w:t>
      </w:r>
      <w:r w:rsidR="00D405B0">
        <w:rPr>
          <w:lang w:val="sk-SK"/>
        </w:rPr>
        <w:t> </w:t>
      </w:r>
      <w:r w:rsidR="00F73B4F" w:rsidRPr="001629CF">
        <w:rPr>
          <w:lang w:val="sk-SK"/>
        </w:rPr>
        <w:t>budúcnosti.</w:t>
      </w:r>
    </w:p>
    <w:p w14:paraId="1CAEBC47" w14:textId="037C2374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Ako je opísané v časti 2.2, môžeme získať </w:t>
      </w:r>
      <w:r w:rsidR="00D405B0">
        <w:rPr>
          <w:lang w:val="sk-SK"/>
        </w:rPr>
        <w:t>V</w:t>
      </w:r>
      <w:r w:rsidRPr="001629CF">
        <w:rPr>
          <w:lang w:val="sk-SK"/>
        </w:rPr>
        <w:t>áš súhlas na zhromažďovanie a používanie určitých typov osobných údajov, ak to od nás vyžaduj</w:t>
      </w:r>
      <w:r w:rsidR="005A5BFF">
        <w:rPr>
          <w:lang w:val="sk-SK"/>
        </w:rPr>
        <w:t>ú</w:t>
      </w:r>
      <w:r w:rsidRPr="001629CF">
        <w:rPr>
          <w:lang w:val="sk-SK"/>
        </w:rPr>
        <w:t xml:space="preserve"> </w:t>
      </w:r>
      <w:r w:rsidR="005A5BFF">
        <w:rPr>
          <w:lang w:val="sk-SK"/>
        </w:rPr>
        <w:t>právne predpisy</w:t>
      </w:r>
      <w:r w:rsidRPr="001629CF">
        <w:rPr>
          <w:lang w:val="sk-SK"/>
        </w:rPr>
        <w:t xml:space="preserve"> (napríklad v súvislosti s našimi aktivitami priameho marketingu). </w:t>
      </w:r>
      <w:r w:rsidR="002D637A" w:rsidRPr="001629CF">
        <w:rPr>
          <w:lang w:val="sk-SK"/>
        </w:rPr>
        <w:t xml:space="preserve">Ak </w:t>
      </w:r>
      <w:r w:rsidR="00D405B0">
        <w:rPr>
          <w:lang w:val="sk-SK"/>
        </w:rPr>
        <w:t>V</w:t>
      </w:r>
      <w:r w:rsidR="002D637A" w:rsidRPr="001629CF">
        <w:rPr>
          <w:lang w:val="sk-SK"/>
        </w:rPr>
        <w:t xml:space="preserve">ás požiadame o súhlas so </w:t>
      </w:r>
      <w:r w:rsidR="00D405B0">
        <w:rPr>
          <w:lang w:val="sk-SK"/>
        </w:rPr>
        <w:t>spracúvaním</w:t>
      </w:r>
      <w:r w:rsidR="00D405B0" w:rsidRPr="001629CF">
        <w:rPr>
          <w:lang w:val="sk-SK"/>
        </w:rPr>
        <w:t xml:space="preserve"> </w:t>
      </w:r>
      <w:r w:rsidR="00D405B0">
        <w:rPr>
          <w:lang w:val="sk-SK"/>
        </w:rPr>
        <w:t>V</w:t>
      </w:r>
      <w:r w:rsidR="002D637A" w:rsidRPr="001629CF">
        <w:rPr>
          <w:lang w:val="sk-SK"/>
        </w:rPr>
        <w:t xml:space="preserve">ašich osobných údajov, svoj súhlas môžete kedykoľvek odvolať </w:t>
      </w:r>
      <w:r w:rsidR="00833AED" w:rsidRPr="001629CF">
        <w:rPr>
          <w:lang w:val="sk-SK"/>
        </w:rPr>
        <w:t xml:space="preserve">zmenou nastavení v </w:t>
      </w:r>
      <w:r w:rsidR="00F54A0B">
        <w:rPr>
          <w:lang w:val="sk-SK"/>
        </w:rPr>
        <w:t>Aplik</w:t>
      </w:r>
      <w:r w:rsidR="00833AED" w:rsidRPr="001629CF">
        <w:rPr>
          <w:lang w:val="sk-SK"/>
        </w:rPr>
        <w:t>ácii</w:t>
      </w:r>
      <w:r w:rsidR="002D637A" w:rsidRPr="001629CF">
        <w:rPr>
          <w:lang w:val="sk-SK"/>
        </w:rPr>
        <w:t xml:space="preserve">. </w:t>
      </w:r>
    </w:p>
    <w:p w14:paraId="7679A97C" w14:textId="3A7E00FC" w:rsidR="002F5D5D" w:rsidRPr="001629CF" w:rsidRDefault="005E24BB" w:rsidP="00164D61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  <w:lang w:val="sk-SK"/>
        </w:rPr>
      </w:pPr>
      <w:r w:rsidRPr="001629CF">
        <w:rPr>
          <w:b/>
          <w:bCs/>
          <w:lang w:val="sk-SK" w:eastAsia="ja-JP"/>
        </w:rPr>
        <w:t>Automatizované rozhodovanie</w:t>
      </w:r>
    </w:p>
    <w:p w14:paraId="3467F501" w14:textId="06DF00BA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bookmarkStart w:id="1" w:name="_Hlk103260236"/>
      <w:r w:rsidRPr="001629CF">
        <w:rPr>
          <w:lang w:val="sk-SK"/>
        </w:rPr>
        <w:t xml:space="preserve">V súčasnosti o vás nevykonávame žiadne automatizované rozhodovanie, ale ak v budúcnosti začneme vykonávať tento typ </w:t>
      </w:r>
      <w:r w:rsidR="00D405B0">
        <w:rPr>
          <w:lang w:val="sk-SK"/>
        </w:rPr>
        <w:t>spracúvania</w:t>
      </w:r>
      <w:r w:rsidRPr="001629CF">
        <w:rPr>
          <w:lang w:val="sk-SK"/>
        </w:rPr>
        <w:t xml:space="preserve">, aktualizujeme tieto </w:t>
      </w:r>
      <w:r w:rsidR="00BE5E5E">
        <w:rPr>
          <w:lang w:val="sk-SK"/>
        </w:rPr>
        <w:t>Zásad</w:t>
      </w:r>
      <w:r w:rsidRPr="001629CF">
        <w:rPr>
          <w:lang w:val="sk-SK"/>
        </w:rPr>
        <w:t xml:space="preserve">y o príslušné informácie ešte pred tým, ako sa takéto </w:t>
      </w:r>
      <w:r w:rsidR="00D405B0">
        <w:rPr>
          <w:lang w:val="sk-SK"/>
        </w:rPr>
        <w:t>spracúvanie</w:t>
      </w:r>
      <w:r w:rsidR="00D405B0" w:rsidRPr="001629CF">
        <w:rPr>
          <w:lang w:val="sk-SK"/>
        </w:rPr>
        <w:t xml:space="preserve"> </w:t>
      </w:r>
      <w:r w:rsidRPr="001629CF">
        <w:rPr>
          <w:lang w:val="sk-SK"/>
        </w:rPr>
        <w:t>uskutoční.</w:t>
      </w:r>
      <w:bookmarkEnd w:id="1"/>
    </w:p>
    <w:p w14:paraId="132F040D" w14:textId="0E1ACF3E" w:rsidR="002F5D5D" w:rsidRPr="001629CF" w:rsidRDefault="005E24BB" w:rsidP="00164D61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  <w:lang w:val="sk-SK"/>
        </w:rPr>
      </w:pPr>
      <w:r w:rsidRPr="001629CF">
        <w:rPr>
          <w:b/>
          <w:bCs/>
          <w:lang w:val="sk-SK"/>
        </w:rPr>
        <w:t xml:space="preserve">Za akých okolností môžu byť </w:t>
      </w:r>
      <w:r w:rsidR="00D405B0">
        <w:rPr>
          <w:b/>
          <w:bCs/>
          <w:lang w:val="sk-SK"/>
        </w:rPr>
        <w:t>V</w:t>
      </w:r>
      <w:r w:rsidRPr="001629CF">
        <w:rPr>
          <w:b/>
          <w:bCs/>
          <w:lang w:val="sk-SK"/>
        </w:rPr>
        <w:t>aše osobné údaje poskytnuté iným subjektom?</w:t>
      </w:r>
    </w:p>
    <w:p w14:paraId="0DBB34A7" w14:textId="358D2BD5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Vaše osobné údaje budeme používať predovšetkým na to, aby sme </w:t>
      </w:r>
      <w:r w:rsidR="00D405B0">
        <w:rPr>
          <w:lang w:val="sk-SK"/>
        </w:rPr>
        <w:t>V</w:t>
      </w:r>
      <w:r w:rsidRPr="001629CF">
        <w:rPr>
          <w:lang w:val="sk-SK"/>
        </w:rPr>
        <w:t xml:space="preserve">ám poskytli naše </w:t>
      </w:r>
      <w:r w:rsidR="00B528C0">
        <w:rPr>
          <w:lang w:val="sk-SK"/>
        </w:rPr>
        <w:t>Pripojené</w:t>
      </w:r>
      <w:r w:rsidRPr="001629CF">
        <w:rPr>
          <w:lang w:val="sk-SK"/>
        </w:rPr>
        <w:t xml:space="preserve"> </w:t>
      </w:r>
      <w:r w:rsidR="0071787B" w:rsidRPr="001629CF">
        <w:rPr>
          <w:lang w:val="sk-SK"/>
        </w:rPr>
        <w:t xml:space="preserve">služby; </w:t>
      </w:r>
      <w:r w:rsidRPr="001629CF">
        <w:rPr>
          <w:lang w:val="sk-SK"/>
        </w:rPr>
        <w:t xml:space="preserve">vaše </w:t>
      </w:r>
      <w:r w:rsidR="008117E2" w:rsidRPr="001629CF">
        <w:rPr>
          <w:lang w:val="sk-SK"/>
        </w:rPr>
        <w:t xml:space="preserve">osobné údaje </w:t>
      </w:r>
      <w:r w:rsidRPr="001629CF">
        <w:rPr>
          <w:lang w:val="sk-SK"/>
        </w:rPr>
        <w:t xml:space="preserve">však môžeme </w:t>
      </w:r>
      <w:r w:rsidR="006B3765">
        <w:rPr>
          <w:lang w:val="sk-SK"/>
        </w:rPr>
        <w:t>poskytnúť aj</w:t>
      </w:r>
      <w:r w:rsidRPr="001629CF">
        <w:rPr>
          <w:lang w:val="sk-SK"/>
        </w:rPr>
        <w:t>:</w:t>
      </w:r>
    </w:p>
    <w:p w14:paraId="61DF9A8C" w14:textId="7DF6434F" w:rsidR="002F5D5D" w:rsidRPr="001629CF" w:rsidRDefault="005E24BB" w:rsidP="00164D61">
      <w:pPr>
        <w:pStyle w:val="Level3"/>
        <w:tabs>
          <w:tab w:val="clear" w:pos="1417"/>
          <w:tab w:val="num" w:pos="1135"/>
        </w:tabs>
        <w:ind w:left="1134" w:hanging="425"/>
        <w:rPr>
          <w:rFonts w:cs="Arial"/>
          <w:lang w:val="sk-SK"/>
        </w:rPr>
      </w:pPr>
      <w:r w:rsidRPr="001629CF">
        <w:rPr>
          <w:rFonts w:cs="Arial"/>
          <w:b/>
          <w:bCs/>
          <w:lang w:val="sk-SK"/>
        </w:rPr>
        <w:t>Poskytovate</w:t>
      </w:r>
      <w:r w:rsidR="006B3765">
        <w:rPr>
          <w:rFonts w:cs="Arial"/>
          <w:b/>
          <w:bCs/>
          <w:lang w:val="sk-SK"/>
        </w:rPr>
        <w:t>ľom</w:t>
      </w:r>
      <w:r w:rsidRPr="001629CF">
        <w:rPr>
          <w:rFonts w:cs="Arial"/>
          <w:b/>
          <w:bCs/>
          <w:lang w:val="sk-SK"/>
        </w:rPr>
        <w:t xml:space="preserve"> </w:t>
      </w:r>
      <w:r w:rsidR="00161D10" w:rsidRPr="001629CF">
        <w:rPr>
          <w:rFonts w:cs="Arial"/>
          <w:b/>
          <w:bCs/>
          <w:lang w:val="sk-SK"/>
        </w:rPr>
        <w:t xml:space="preserve">služieb </w:t>
      </w:r>
      <w:r w:rsidRPr="001629CF">
        <w:rPr>
          <w:b/>
          <w:bCs/>
          <w:lang w:val="sk-SK"/>
        </w:rPr>
        <w:t xml:space="preserve">tretích strán, </w:t>
      </w:r>
      <w:r w:rsidRPr="00B20F2A">
        <w:rPr>
          <w:lang w:val="sk-SK"/>
        </w:rPr>
        <w:t>ktorí</w:t>
      </w:r>
      <w:r w:rsidRPr="001629CF">
        <w:rPr>
          <w:b/>
          <w:bCs/>
          <w:lang w:val="sk-SK"/>
        </w:rPr>
        <w:t xml:space="preserve"> </w:t>
      </w:r>
      <w:r w:rsidR="00161D10" w:rsidRPr="001629CF">
        <w:rPr>
          <w:rFonts w:cs="Arial"/>
          <w:lang w:val="sk-SK"/>
        </w:rPr>
        <w:t xml:space="preserve">poskytujú </w:t>
      </w:r>
      <w:r w:rsidRPr="001629CF">
        <w:rPr>
          <w:rFonts w:cs="Arial"/>
          <w:lang w:val="sk-SK"/>
        </w:rPr>
        <w:t xml:space="preserve">služby v našom mene, ako sú </w:t>
      </w:r>
      <w:r w:rsidR="00BB1FE6" w:rsidRPr="001629CF">
        <w:rPr>
          <w:rFonts w:cs="Arial"/>
          <w:lang w:val="sk-SK"/>
        </w:rPr>
        <w:t xml:space="preserve">dodávatelia IT, </w:t>
      </w:r>
      <w:r w:rsidRPr="001629CF">
        <w:rPr>
          <w:rFonts w:cs="Arial"/>
          <w:lang w:val="sk-SK"/>
        </w:rPr>
        <w:t xml:space="preserve">poskytovatelia cloudových služieb, </w:t>
      </w:r>
      <w:r w:rsidR="00A827EA" w:rsidRPr="001629CF">
        <w:rPr>
          <w:rFonts w:eastAsia="游明朝" w:cs="Arial"/>
          <w:lang w:val="sk-SK" w:eastAsia="ja-JP"/>
        </w:rPr>
        <w:t xml:space="preserve">poskytovatelia služieb </w:t>
      </w:r>
      <w:r w:rsidR="00A827EA" w:rsidRPr="001629CF">
        <w:rPr>
          <w:rFonts w:cs="Arial"/>
          <w:lang w:val="sk-SK"/>
        </w:rPr>
        <w:t xml:space="preserve">zákazníckej podpory, </w:t>
      </w:r>
      <w:r w:rsidR="00BB1FE6" w:rsidRPr="001629CF">
        <w:rPr>
          <w:rFonts w:cs="Arial"/>
          <w:lang w:val="sk-SK"/>
        </w:rPr>
        <w:t xml:space="preserve">poskytovatelia platobných služieb tretích strán, </w:t>
      </w:r>
      <w:r w:rsidRPr="001629CF">
        <w:rPr>
          <w:rFonts w:cs="Arial"/>
          <w:lang w:val="sk-SK"/>
        </w:rPr>
        <w:t xml:space="preserve">poskytovatelia </w:t>
      </w:r>
      <w:r w:rsidR="00161D10" w:rsidRPr="001629CF">
        <w:rPr>
          <w:rFonts w:cs="Arial"/>
          <w:lang w:val="sk-SK"/>
        </w:rPr>
        <w:t xml:space="preserve">marketingových služieb a iní </w:t>
      </w:r>
      <w:r w:rsidRPr="001629CF">
        <w:rPr>
          <w:rFonts w:cs="Arial"/>
          <w:lang w:val="sk-SK"/>
        </w:rPr>
        <w:t xml:space="preserve">poskytovatelia služieb </w:t>
      </w:r>
      <w:r w:rsidR="00161D10" w:rsidRPr="001629CF">
        <w:rPr>
          <w:rFonts w:cs="Arial"/>
          <w:lang w:val="sk-SK"/>
        </w:rPr>
        <w:t>obchodn</w:t>
      </w:r>
      <w:r w:rsidR="00B20F2A">
        <w:rPr>
          <w:rFonts w:cs="Arial"/>
          <w:lang w:val="sk-SK"/>
        </w:rPr>
        <w:t>ých</w:t>
      </w:r>
      <w:r w:rsidR="00161D10" w:rsidRPr="001629CF">
        <w:rPr>
          <w:rFonts w:cs="Arial"/>
          <w:lang w:val="sk-SK"/>
        </w:rPr>
        <w:t xml:space="preserve"> operáci</w:t>
      </w:r>
      <w:r w:rsidR="00B20F2A">
        <w:rPr>
          <w:rFonts w:cs="Arial"/>
          <w:lang w:val="sk-SK"/>
        </w:rPr>
        <w:t>í</w:t>
      </w:r>
      <w:r w:rsidR="00161D10" w:rsidRPr="001629CF">
        <w:rPr>
          <w:rFonts w:cs="Arial"/>
          <w:lang w:val="sk-SK"/>
        </w:rPr>
        <w:t xml:space="preserve">. Môžeme napríklad spolupracovať s inými spoločnosťami na </w:t>
      </w:r>
      <w:r w:rsidR="00B20F2A">
        <w:rPr>
          <w:rFonts w:cs="Arial"/>
          <w:lang w:val="sk-SK"/>
        </w:rPr>
        <w:t>spracúvaní</w:t>
      </w:r>
      <w:r w:rsidR="00B20F2A" w:rsidRPr="001629CF">
        <w:rPr>
          <w:rFonts w:cs="Arial"/>
          <w:lang w:val="sk-SK"/>
        </w:rPr>
        <w:t xml:space="preserve"> </w:t>
      </w:r>
      <w:r w:rsidR="00161D10" w:rsidRPr="001629CF">
        <w:rPr>
          <w:rFonts w:cs="Arial"/>
          <w:lang w:val="sk-SK"/>
        </w:rPr>
        <w:t xml:space="preserve">zabezpečených platieb pri registrácii do </w:t>
      </w:r>
      <w:r w:rsidR="008C1C25">
        <w:rPr>
          <w:rFonts w:cs="Arial"/>
          <w:lang w:val="sk-SK"/>
        </w:rPr>
        <w:t>Pripoje</w:t>
      </w:r>
      <w:r w:rsidR="00AE4C3B" w:rsidRPr="001629CF">
        <w:rPr>
          <w:rFonts w:cs="Arial"/>
          <w:lang w:val="sk-SK"/>
        </w:rPr>
        <w:t xml:space="preserve">ných služieb </w:t>
      </w:r>
      <w:r w:rsidR="00E4373E" w:rsidRPr="001629CF">
        <w:rPr>
          <w:rFonts w:cs="Arial"/>
          <w:lang w:val="sk-SK"/>
        </w:rPr>
        <w:t xml:space="preserve">alebo na </w:t>
      </w:r>
      <w:r w:rsidR="00161D10" w:rsidRPr="001629CF">
        <w:rPr>
          <w:rFonts w:cs="Arial"/>
          <w:lang w:val="sk-SK"/>
        </w:rPr>
        <w:t xml:space="preserve">optimalizácii našich služieb, zasielaní marketingových e-mailov a analýze </w:t>
      </w:r>
      <w:r w:rsidRPr="001629CF">
        <w:rPr>
          <w:rFonts w:cs="Arial"/>
          <w:lang w:val="sk-SK"/>
        </w:rPr>
        <w:t xml:space="preserve">a ukladaní </w:t>
      </w:r>
      <w:r w:rsidR="00524835" w:rsidRPr="001629CF">
        <w:rPr>
          <w:rFonts w:cs="Arial"/>
          <w:lang w:val="sk-SK"/>
        </w:rPr>
        <w:t>údajov</w:t>
      </w:r>
      <w:r w:rsidR="00161D10" w:rsidRPr="001629CF">
        <w:rPr>
          <w:rFonts w:cs="Arial"/>
          <w:lang w:val="sk-SK"/>
        </w:rPr>
        <w:t>.</w:t>
      </w:r>
    </w:p>
    <w:p w14:paraId="5A38C952" w14:textId="18BCA6BC" w:rsidR="002F5D5D" w:rsidRPr="001629CF" w:rsidRDefault="005E24BB" w:rsidP="00164D61">
      <w:pPr>
        <w:pStyle w:val="Level3"/>
        <w:tabs>
          <w:tab w:val="clear" w:pos="1417"/>
          <w:tab w:val="num" w:pos="1135"/>
        </w:tabs>
        <w:ind w:left="1134" w:hanging="425"/>
        <w:rPr>
          <w:rFonts w:cs="Arial"/>
          <w:lang w:val="sk-SK"/>
        </w:rPr>
      </w:pPr>
      <w:r>
        <w:rPr>
          <w:rFonts w:cs="Arial"/>
          <w:b/>
          <w:bCs/>
          <w:lang w:val="sk-SK"/>
        </w:rPr>
        <w:t>P</w:t>
      </w:r>
      <w:r w:rsidR="0037708C" w:rsidRPr="001629CF">
        <w:rPr>
          <w:rFonts w:cs="Arial"/>
          <w:b/>
          <w:bCs/>
          <w:lang w:val="sk-SK"/>
        </w:rPr>
        <w:t>redajco</w:t>
      </w:r>
      <w:r w:rsidR="006B3765">
        <w:rPr>
          <w:rFonts w:cs="Arial"/>
          <w:b/>
          <w:bCs/>
          <w:lang w:val="sk-SK"/>
        </w:rPr>
        <w:t>m</w:t>
      </w:r>
      <w:r w:rsidR="0037708C" w:rsidRPr="001629CF">
        <w:rPr>
          <w:rFonts w:cs="Arial"/>
          <w:b/>
          <w:bCs/>
          <w:lang w:val="sk-SK"/>
        </w:rPr>
        <w:t xml:space="preserve"> a distribútor</w:t>
      </w:r>
      <w:r w:rsidR="006B3765">
        <w:rPr>
          <w:rFonts w:cs="Arial"/>
          <w:b/>
          <w:bCs/>
          <w:lang w:val="sk-SK"/>
        </w:rPr>
        <w:t>om</w:t>
      </w:r>
      <w:r w:rsidR="0037708C" w:rsidRPr="001629CF">
        <w:rPr>
          <w:rFonts w:cs="Arial"/>
          <w:b/>
          <w:bCs/>
          <w:lang w:val="sk-SK"/>
        </w:rPr>
        <w:t xml:space="preserve">, </w:t>
      </w:r>
      <w:r w:rsidR="0037708C" w:rsidRPr="00B20F2A">
        <w:rPr>
          <w:rFonts w:cs="Arial"/>
          <w:lang w:val="sk-SK"/>
        </w:rPr>
        <w:t>ktorí</w:t>
      </w:r>
      <w:r w:rsidR="0037708C" w:rsidRPr="001629CF">
        <w:rPr>
          <w:rFonts w:cs="Arial"/>
          <w:b/>
          <w:bCs/>
          <w:lang w:val="sk-SK"/>
        </w:rPr>
        <w:t xml:space="preserve"> </w:t>
      </w:r>
      <w:r w:rsidR="0037708C" w:rsidRPr="001629CF">
        <w:rPr>
          <w:rFonts w:cs="Arial"/>
          <w:lang w:val="sk-SK"/>
        </w:rPr>
        <w:t xml:space="preserve">predávajú </w:t>
      </w:r>
      <w:r w:rsidR="00A540E9" w:rsidRPr="001629CF">
        <w:rPr>
          <w:rFonts w:cs="Arial"/>
          <w:lang w:val="sk-SK"/>
        </w:rPr>
        <w:t xml:space="preserve">naše </w:t>
      </w:r>
      <w:r w:rsidR="0037708C" w:rsidRPr="001629CF">
        <w:rPr>
          <w:rFonts w:cs="Arial"/>
          <w:lang w:val="sk-SK"/>
        </w:rPr>
        <w:t xml:space="preserve">produkty a služby v súvislosti s </w:t>
      </w:r>
      <w:r w:rsidR="00B20F2A">
        <w:rPr>
          <w:rFonts w:cs="Arial"/>
          <w:lang w:val="sk-SK"/>
        </w:rPr>
        <w:t>V</w:t>
      </w:r>
      <w:r w:rsidR="0037708C" w:rsidRPr="001629CF">
        <w:rPr>
          <w:rFonts w:cs="Arial"/>
          <w:lang w:val="sk-SK"/>
        </w:rPr>
        <w:t xml:space="preserve">aším </w:t>
      </w:r>
      <w:r w:rsidR="00F54A0B">
        <w:rPr>
          <w:rFonts w:cs="Arial"/>
          <w:lang w:val="sk-SK"/>
        </w:rPr>
        <w:t>R</w:t>
      </w:r>
      <w:r w:rsidR="00AA3687" w:rsidRPr="001629CF">
        <w:rPr>
          <w:rFonts w:cs="Arial"/>
          <w:lang w:val="sk-SK"/>
        </w:rPr>
        <w:t>egistrovaným vozidlom</w:t>
      </w:r>
      <w:r w:rsidR="0037708C" w:rsidRPr="001629CF">
        <w:rPr>
          <w:rFonts w:cs="Arial"/>
          <w:lang w:val="sk-SK"/>
        </w:rPr>
        <w:t xml:space="preserve">. Týmto stranám môžeme poskytnúť informácie o </w:t>
      </w:r>
      <w:r w:rsidR="00570C75">
        <w:rPr>
          <w:rFonts w:cs="Arial"/>
          <w:lang w:val="sk-SK"/>
        </w:rPr>
        <w:t>V</w:t>
      </w:r>
      <w:r w:rsidR="0037708C" w:rsidRPr="001629CF">
        <w:rPr>
          <w:rFonts w:cs="Arial"/>
          <w:lang w:val="sk-SK"/>
        </w:rPr>
        <w:t>ašej zmluve a</w:t>
      </w:r>
      <w:r w:rsidR="00B20F2A">
        <w:rPr>
          <w:rFonts w:cs="Arial"/>
          <w:lang w:val="sk-SK"/>
        </w:rPr>
        <w:t> </w:t>
      </w:r>
      <w:r w:rsidR="0037708C" w:rsidRPr="001629CF">
        <w:rPr>
          <w:rFonts w:cs="Arial"/>
          <w:lang w:val="sk-SK"/>
        </w:rPr>
        <w:t xml:space="preserve">informácie o závadách </w:t>
      </w:r>
      <w:r w:rsidR="00F54A0B">
        <w:rPr>
          <w:rFonts w:cs="Arial"/>
          <w:lang w:val="sk-SK"/>
        </w:rPr>
        <w:t>R</w:t>
      </w:r>
      <w:r w:rsidR="00772A37" w:rsidRPr="001629CF">
        <w:rPr>
          <w:rFonts w:cs="Arial"/>
          <w:lang w:val="sk-SK"/>
        </w:rPr>
        <w:t xml:space="preserve">egistrovaného vozidla v súvislosti s poskytovaním </w:t>
      </w:r>
      <w:r w:rsidR="00314CBC">
        <w:rPr>
          <w:rFonts w:cs="Arial"/>
          <w:lang w:val="sk-SK"/>
        </w:rPr>
        <w:t>P</w:t>
      </w:r>
      <w:r w:rsidR="0037708C" w:rsidRPr="001629CF">
        <w:rPr>
          <w:rFonts w:cs="Arial"/>
          <w:lang w:val="sk-SK"/>
        </w:rPr>
        <w:t>r</w:t>
      </w:r>
      <w:r w:rsidR="00314CBC">
        <w:rPr>
          <w:rFonts w:cs="Arial"/>
          <w:lang w:val="sk-SK"/>
        </w:rPr>
        <w:t>i</w:t>
      </w:r>
      <w:r w:rsidR="0037708C" w:rsidRPr="001629CF">
        <w:rPr>
          <w:rFonts w:cs="Arial"/>
          <w:lang w:val="sk-SK"/>
        </w:rPr>
        <w:t xml:space="preserve">pojených služieb (napr. na účely plánovanej údržby, zvolávacích akcií alebo kontroly stavu vozidla). </w:t>
      </w:r>
    </w:p>
    <w:p w14:paraId="4F902E2C" w14:textId="172E7214" w:rsidR="002F5D5D" w:rsidRPr="001629CF" w:rsidRDefault="005E24BB" w:rsidP="00164D61">
      <w:pPr>
        <w:pStyle w:val="Level3"/>
        <w:tabs>
          <w:tab w:val="clear" w:pos="1417"/>
          <w:tab w:val="num" w:pos="1135"/>
        </w:tabs>
        <w:ind w:left="1134" w:hanging="425"/>
        <w:rPr>
          <w:rFonts w:cs="Arial"/>
          <w:lang w:val="sk-SK"/>
        </w:rPr>
      </w:pPr>
      <w:r w:rsidRPr="001629CF">
        <w:rPr>
          <w:rFonts w:cs="Arial"/>
          <w:b/>
          <w:bCs/>
          <w:lang w:val="sk-SK"/>
        </w:rPr>
        <w:t>Členo</w:t>
      </w:r>
      <w:r w:rsidR="006B3765">
        <w:rPr>
          <w:rFonts w:cs="Arial"/>
          <w:b/>
          <w:bCs/>
          <w:lang w:val="sk-SK"/>
        </w:rPr>
        <w:t xml:space="preserve">m </w:t>
      </w:r>
      <w:r w:rsidRPr="001629CF">
        <w:rPr>
          <w:rFonts w:cs="Arial"/>
          <w:b/>
          <w:bCs/>
          <w:lang w:val="sk-SK"/>
        </w:rPr>
        <w:t xml:space="preserve">širšej skupiny </w:t>
      </w:r>
      <w:r w:rsidR="00623C6A" w:rsidRPr="001629CF">
        <w:rPr>
          <w:rFonts w:cs="Arial"/>
          <w:b/>
          <w:bCs/>
          <w:lang w:val="sk-SK"/>
        </w:rPr>
        <w:t xml:space="preserve">Suzuki Motor </w:t>
      </w:r>
      <w:r w:rsidR="00916A13" w:rsidRPr="001629CF">
        <w:rPr>
          <w:rFonts w:cs="Arial"/>
          <w:b/>
          <w:bCs/>
          <w:lang w:val="sk-SK"/>
        </w:rPr>
        <w:t xml:space="preserve">Corporation. </w:t>
      </w:r>
      <w:r w:rsidR="00161D10" w:rsidRPr="001629CF">
        <w:rPr>
          <w:rFonts w:cs="Arial"/>
          <w:lang w:val="sk-SK"/>
        </w:rPr>
        <w:t xml:space="preserve">Úzko spolupracujeme s ďalšími podnikmi a spoločnosťami, ktoré sú súčasťou </w:t>
      </w:r>
      <w:r w:rsidR="00A540E9" w:rsidRPr="001629CF">
        <w:rPr>
          <w:rFonts w:cs="Arial"/>
          <w:lang w:val="sk-SK"/>
        </w:rPr>
        <w:t>našej rodiny</w:t>
      </w:r>
      <w:r w:rsidR="00161D10" w:rsidRPr="001629CF">
        <w:rPr>
          <w:rFonts w:cs="Arial"/>
          <w:lang w:val="sk-SK"/>
        </w:rPr>
        <w:t xml:space="preserve">. Niektoré </w:t>
      </w:r>
      <w:r w:rsidRPr="001629CF">
        <w:rPr>
          <w:rFonts w:cs="Arial"/>
          <w:lang w:val="sk-SK"/>
        </w:rPr>
        <w:t xml:space="preserve">informácie o </w:t>
      </w:r>
      <w:r w:rsidR="00B20F2A">
        <w:rPr>
          <w:rFonts w:cs="Arial"/>
          <w:lang w:val="sk-SK"/>
        </w:rPr>
        <w:t>V</w:t>
      </w:r>
      <w:r w:rsidRPr="001629CF">
        <w:rPr>
          <w:rFonts w:cs="Arial"/>
          <w:lang w:val="sk-SK"/>
        </w:rPr>
        <w:t xml:space="preserve">ašom používaní </w:t>
      </w:r>
      <w:r w:rsidR="00F54A0B">
        <w:rPr>
          <w:rFonts w:cs="Arial"/>
          <w:lang w:val="sk-SK"/>
        </w:rPr>
        <w:t>R</w:t>
      </w:r>
      <w:r w:rsidR="00AA3687" w:rsidRPr="001629CF">
        <w:rPr>
          <w:rFonts w:cs="Arial"/>
          <w:lang w:val="sk-SK"/>
        </w:rPr>
        <w:t xml:space="preserve">egistrovaného vozidla </w:t>
      </w:r>
      <w:r w:rsidR="00161D10" w:rsidRPr="001629CF">
        <w:rPr>
          <w:rFonts w:cs="Arial"/>
          <w:lang w:val="sk-SK"/>
        </w:rPr>
        <w:t xml:space="preserve">môžeme </w:t>
      </w:r>
      <w:r w:rsidRPr="001629CF">
        <w:rPr>
          <w:rFonts w:cs="Arial"/>
          <w:lang w:val="sk-SK"/>
        </w:rPr>
        <w:t>napríklad</w:t>
      </w:r>
      <w:r w:rsidR="00161D10" w:rsidRPr="001629CF">
        <w:rPr>
          <w:rFonts w:cs="Arial"/>
          <w:lang w:val="sk-SK"/>
        </w:rPr>
        <w:t xml:space="preserve"> zdieľať s </w:t>
      </w:r>
      <w:r w:rsidRPr="001629CF">
        <w:rPr>
          <w:rFonts w:cs="Arial"/>
          <w:lang w:val="sk-SK"/>
        </w:rPr>
        <w:t>inými spoločnosťami v</w:t>
      </w:r>
      <w:r w:rsidR="00B20F2A">
        <w:rPr>
          <w:rFonts w:cs="Arial"/>
          <w:lang w:val="sk-SK"/>
        </w:rPr>
        <w:t> </w:t>
      </w:r>
      <w:r w:rsidR="00A540E9" w:rsidRPr="001629CF">
        <w:rPr>
          <w:rFonts w:cs="Arial"/>
          <w:lang w:val="sk-SK"/>
        </w:rPr>
        <w:t xml:space="preserve">našej skupine </w:t>
      </w:r>
      <w:r w:rsidR="00161D10" w:rsidRPr="001629CF">
        <w:rPr>
          <w:rFonts w:cs="Arial"/>
          <w:lang w:val="sk-SK"/>
        </w:rPr>
        <w:t xml:space="preserve">na </w:t>
      </w:r>
      <w:r w:rsidRPr="001629CF">
        <w:rPr>
          <w:rFonts w:cs="Arial"/>
          <w:lang w:val="sk-SK"/>
        </w:rPr>
        <w:t xml:space="preserve">účely </w:t>
      </w:r>
      <w:r w:rsidR="00161D10" w:rsidRPr="001629CF">
        <w:rPr>
          <w:rFonts w:cs="Arial"/>
          <w:lang w:val="sk-SK"/>
        </w:rPr>
        <w:t>interného vykazovania</w:t>
      </w:r>
      <w:r w:rsidR="00833AED" w:rsidRPr="001629CF">
        <w:rPr>
          <w:lang w:val="sk-SK"/>
        </w:rPr>
        <w:t>.</w:t>
      </w:r>
    </w:p>
    <w:p w14:paraId="69483096" w14:textId="6BDB2581" w:rsidR="002F5D5D" w:rsidRPr="001629CF" w:rsidRDefault="005E24BB" w:rsidP="00164D61">
      <w:pPr>
        <w:pStyle w:val="Level3"/>
        <w:tabs>
          <w:tab w:val="clear" w:pos="1417"/>
          <w:tab w:val="num" w:pos="1135"/>
        </w:tabs>
        <w:ind w:left="1134" w:hanging="425"/>
        <w:rPr>
          <w:rFonts w:cs="Arial"/>
          <w:lang w:val="sk-SK"/>
        </w:rPr>
      </w:pPr>
      <w:r>
        <w:rPr>
          <w:rFonts w:cs="Arial"/>
          <w:b/>
          <w:bCs/>
          <w:lang w:val="sk-SK"/>
        </w:rPr>
        <w:t>O</w:t>
      </w:r>
      <w:r w:rsidR="0037708C" w:rsidRPr="001629CF">
        <w:rPr>
          <w:rFonts w:cs="Arial"/>
          <w:b/>
          <w:bCs/>
          <w:lang w:val="sk-SK"/>
        </w:rPr>
        <w:t>rgán</w:t>
      </w:r>
      <w:r w:rsidR="006B3765">
        <w:rPr>
          <w:rFonts w:cs="Arial"/>
          <w:b/>
          <w:bCs/>
          <w:lang w:val="sk-SK"/>
        </w:rPr>
        <w:t>om</w:t>
      </w:r>
      <w:r w:rsidR="0037708C" w:rsidRPr="001629CF">
        <w:rPr>
          <w:rFonts w:cs="Arial"/>
          <w:b/>
          <w:bCs/>
          <w:lang w:val="sk-SK"/>
        </w:rPr>
        <w:t xml:space="preserve"> činn</w:t>
      </w:r>
      <w:r w:rsidR="006B3765">
        <w:rPr>
          <w:rFonts w:cs="Arial"/>
          <w:b/>
          <w:bCs/>
          <w:lang w:val="sk-SK"/>
        </w:rPr>
        <w:t>ým</w:t>
      </w:r>
      <w:r w:rsidR="0037708C" w:rsidRPr="001629CF">
        <w:rPr>
          <w:rFonts w:cs="Arial"/>
          <w:b/>
          <w:bCs/>
          <w:lang w:val="sk-SK"/>
        </w:rPr>
        <w:t xml:space="preserve"> v trestnom konaní</w:t>
      </w:r>
      <w:r w:rsidR="004D1462" w:rsidRPr="001629CF">
        <w:rPr>
          <w:rFonts w:cs="Arial"/>
          <w:b/>
          <w:bCs/>
          <w:lang w:val="sk-SK"/>
        </w:rPr>
        <w:t xml:space="preserve">, </w:t>
      </w:r>
      <w:r w:rsidR="0037708C" w:rsidRPr="001629CF">
        <w:rPr>
          <w:rFonts w:cs="Arial"/>
          <w:b/>
          <w:bCs/>
          <w:lang w:val="sk-SK"/>
        </w:rPr>
        <w:t>súd</w:t>
      </w:r>
      <w:r w:rsidR="006B3765">
        <w:rPr>
          <w:rFonts w:cs="Arial"/>
          <w:b/>
          <w:bCs/>
          <w:lang w:val="sk-SK"/>
        </w:rPr>
        <w:t>om</w:t>
      </w:r>
      <w:r w:rsidR="004D1462" w:rsidRPr="001629CF">
        <w:rPr>
          <w:rFonts w:cs="Arial"/>
          <w:b/>
          <w:bCs/>
          <w:lang w:val="sk-SK"/>
        </w:rPr>
        <w:t>, regulačn</w:t>
      </w:r>
      <w:r w:rsidR="006B3765">
        <w:rPr>
          <w:rFonts w:cs="Arial"/>
          <w:b/>
          <w:bCs/>
          <w:lang w:val="sk-SK"/>
        </w:rPr>
        <w:t>ým</w:t>
      </w:r>
      <w:r w:rsidR="004D1462" w:rsidRPr="001629CF">
        <w:rPr>
          <w:rFonts w:cs="Arial"/>
          <w:b/>
          <w:bCs/>
          <w:lang w:val="sk-SK"/>
        </w:rPr>
        <w:t xml:space="preserve"> orgán</w:t>
      </w:r>
      <w:r w:rsidR="006B3765">
        <w:rPr>
          <w:rFonts w:cs="Arial"/>
          <w:b/>
          <w:bCs/>
          <w:lang w:val="sk-SK"/>
        </w:rPr>
        <w:t>om</w:t>
      </w:r>
      <w:r w:rsidR="004D1462" w:rsidRPr="001629CF">
        <w:rPr>
          <w:rFonts w:cs="Arial"/>
          <w:b/>
          <w:bCs/>
          <w:lang w:val="sk-SK"/>
        </w:rPr>
        <w:t>, vládn</w:t>
      </w:r>
      <w:r w:rsidR="006B3765">
        <w:rPr>
          <w:rFonts w:cs="Arial"/>
          <w:b/>
          <w:bCs/>
          <w:lang w:val="sk-SK"/>
        </w:rPr>
        <w:t>ym</w:t>
      </w:r>
      <w:r w:rsidR="004D1462" w:rsidRPr="001629CF">
        <w:rPr>
          <w:rFonts w:cs="Arial"/>
          <w:b/>
          <w:bCs/>
          <w:lang w:val="sk-SK"/>
        </w:rPr>
        <w:t xml:space="preserve"> </w:t>
      </w:r>
      <w:r w:rsidR="0037708C" w:rsidRPr="001629CF">
        <w:rPr>
          <w:rFonts w:cs="Arial"/>
          <w:b/>
          <w:bCs/>
          <w:lang w:val="sk-SK"/>
        </w:rPr>
        <w:t>orgán</w:t>
      </w:r>
      <w:r w:rsidR="006B3765">
        <w:rPr>
          <w:rFonts w:cs="Arial"/>
          <w:b/>
          <w:bCs/>
          <w:lang w:val="sk-SK"/>
        </w:rPr>
        <w:t>om</w:t>
      </w:r>
      <w:r w:rsidR="0037708C" w:rsidRPr="001629CF">
        <w:rPr>
          <w:rFonts w:cs="Arial"/>
          <w:b/>
          <w:bCs/>
          <w:lang w:val="sk-SK"/>
        </w:rPr>
        <w:t xml:space="preserve"> </w:t>
      </w:r>
      <w:r w:rsidR="004D1462" w:rsidRPr="001629CF">
        <w:rPr>
          <w:rFonts w:cs="Arial"/>
          <w:b/>
          <w:bCs/>
          <w:lang w:val="sk-SK"/>
        </w:rPr>
        <w:t>alebo in</w:t>
      </w:r>
      <w:r w:rsidR="006B3765">
        <w:rPr>
          <w:rFonts w:cs="Arial"/>
          <w:b/>
          <w:bCs/>
          <w:lang w:val="sk-SK"/>
        </w:rPr>
        <w:t>ým</w:t>
      </w:r>
      <w:r w:rsidR="004D1462" w:rsidRPr="001629CF">
        <w:rPr>
          <w:rFonts w:cs="Arial"/>
          <w:b/>
          <w:bCs/>
          <w:lang w:val="sk-SK"/>
        </w:rPr>
        <w:t xml:space="preserve"> tret</w:t>
      </w:r>
      <w:r w:rsidR="006B3765">
        <w:rPr>
          <w:rFonts w:cs="Arial"/>
          <w:b/>
          <w:bCs/>
          <w:lang w:val="sk-SK"/>
        </w:rPr>
        <w:t>ím</w:t>
      </w:r>
      <w:r w:rsidR="004D1462" w:rsidRPr="001629CF">
        <w:rPr>
          <w:rFonts w:cs="Arial"/>
          <w:b/>
          <w:bCs/>
          <w:lang w:val="sk-SK"/>
        </w:rPr>
        <w:t xml:space="preserve"> stran</w:t>
      </w:r>
      <w:r w:rsidR="006B3765">
        <w:rPr>
          <w:rFonts w:cs="Arial"/>
          <w:b/>
          <w:bCs/>
          <w:lang w:val="sk-SK"/>
        </w:rPr>
        <w:t>ám</w:t>
      </w:r>
      <w:r w:rsidR="0037708C" w:rsidRPr="001629CF">
        <w:rPr>
          <w:rFonts w:cs="Arial"/>
          <w:b/>
          <w:bCs/>
          <w:lang w:val="sk-SK"/>
        </w:rPr>
        <w:t xml:space="preserve">. </w:t>
      </w:r>
      <w:r w:rsidR="004D1462" w:rsidRPr="001629CF">
        <w:rPr>
          <w:rFonts w:cs="Arial"/>
          <w:lang w:val="sk-SK"/>
        </w:rPr>
        <w:t xml:space="preserve">Vaše </w:t>
      </w:r>
      <w:r w:rsidR="008117E2" w:rsidRPr="001629CF">
        <w:rPr>
          <w:rFonts w:cs="Arial"/>
          <w:lang w:val="sk-SK"/>
        </w:rPr>
        <w:t xml:space="preserve">osobné údaje </w:t>
      </w:r>
      <w:r w:rsidR="004D1462" w:rsidRPr="001629CF">
        <w:rPr>
          <w:rFonts w:cs="Arial"/>
          <w:lang w:val="sk-SK"/>
        </w:rPr>
        <w:t>môžeme zdieľať s týmito stranami, ak sa domnievame, že je to potrebné na splnenie zákonnej alebo regulačnej povinnosti alebo na inú ochranu našich práv alebo práv akejkoľvek tretej strany.</w:t>
      </w:r>
    </w:p>
    <w:p w14:paraId="117CEC32" w14:textId="13500FE2" w:rsidR="002F5D5D" w:rsidRPr="001629CF" w:rsidRDefault="005E24BB" w:rsidP="00164D61">
      <w:pPr>
        <w:pStyle w:val="Level3"/>
        <w:tabs>
          <w:tab w:val="clear" w:pos="1417"/>
          <w:tab w:val="num" w:pos="1135"/>
        </w:tabs>
        <w:ind w:left="1134" w:hanging="425"/>
        <w:rPr>
          <w:b/>
          <w:bCs/>
          <w:lang w:val="sk-SK"/>
        </w:rPr>
      </w:pPr>
      <w:bookmarkStart w:id="2" w:name="_Hlk103260287"/>
      <w:r w:rsidRPr="001629CF">
        <w:rPr>
          <w:b/>
          <w:bCs/>
          <w:lang w:val="sk-SK"/>
        </w:rPr>
        <w:lastRenderedPageBreak/>
        <w:t>Nezávisl</w:t>
      </w:r>
      <w:r w:rsidR="006B3765">
        <w:rPr>
          <w:b/>
          <w:bCs/>
          <w:lang w:val="sk-SK"/>
        </w:rPr>
        <w:t>ým</w:t>
      </w:r>
      <w:r w:rsidRPr="001629CF">
        <w:rPr>
          <w:b/>
          <w:bCs/>
          <w:lang w:val="sk-SK"/>
        </w:rPr>
        <w:t xml:space="preserve"> </w:t>
      </w:r>
      <w:r w:rsidR="006B3765">
        <w:rPr>
          <w:b/>
          <w:bCs/>
          <w:lang w:val="sk-SK"/>
        </w:rPr>
        <w:t>servisom</w:t>
      </w:r>
      <w:r w:rsidRPr="001629CF">
        <w:rPr>
          <w:b/>
          <w:bCs/>
          <w:lang w:val="sk-SK"/>
        </w:rPr>
        <w:t xml:space="preserve">. </w:t>
      </w:r>
      <w:r w:rsidR="00EA7288" w:rsidRPr="001629CF">
        <w:rPr>
          <w:lang w:val="sk-SK"/>
        </w:rPr>
        <w:t xml:space="preserve">Informácie o vozidle a </w:t>
      </w:r>
      <w:r w:rsidRPr="001629CF">
        <w:rPr>
          <w:lang w:val="sk-SK"/>
        </w:rPr>
        <w:t xml:space="preserve">informácie o </w:t>
      </w:r>
      <w:r w:rsidR="00EA7288" w:rsidRPr="001629CF">
        <w:rPr>
          <w:lang w:val="sk-SK"/>
        </w:rPr>
        <w:t xml:space="preserve">údržbe vozidla </w:t>
      </w:r>
      <w:r w:rsidRPr="001629CF">
        <w:rPr>
          <w:lang w:val="sk-SK"/>
        </w:rPr>
        <w:t>môžeme zdieľať s nezávislými servismi, ak to vyžaduj</w:t>
      </w:r>
      <w:r w:rsidR="003B682B">
        <w:rPr>
          <w:lang w:val="sk-SK"/>
        </w:rPr>
        <w:t>ú</w:t>
      </w:r>
      <w:r w:rsidRPr="001629CF">
        <w:rPr>
          <w:lang w:val="sk-SK"/>
        </w:rPr>
        <w:t xml:space="preserve"> </w:t>
      </w:r>
      <w:r w:rsidR="003B682B">
        <w:rPr>
          <w:lang w:val="sk-SK"/>
        </w:rPr>
        <w:t>právne predpisy</w:t>
      </w:r>
      <w:r w:rsidRPr="001629CF">
        <w:rPr>
          <w:lang w:val="sk-SK"/>
        </w:rPr>
        <w:t xml:space="preserve">, aby sme nezávislým servisom umožnili vykonať potrebné opravy </w:t>
      </w:r>
      <w:r w:rsidR="00317206">
        <w:rPr>
          <w:lang w:val="sk-SK"/>
        </w:rPr>
        <w:t>V</w:t>
      </w:r>
      <w:r w:rsidRPr="001629CF">
        <w:rPr>
          <w:lang w:val="sk-SK"/>
        </w:rPr>
        <w:t>ášho vozidla a splni</w:t>
      </w:r>
      <w:r w:rsidR="00317206">
        <w:rPr>
          <w:lang w:val="sk-SK"/>
        </w:rPr>
        <w:t>li</w:t>
      </w:r>
      <w:r w:rsidRPr="001629CF">
        <w:rPr>
          <w:lang w:val="sk-SK"/>
        </w:rPr>
        <w:t xml:space="preserve"> požiadavky stanovené </w:t>
      </w:r>
      <w:r w:rsidR="00317206">
        <w:rPr>
          <w:lang w:val="sk-SK"/>
        </w:rPr>
        <w:t>právom</w:t>
      </w:r>
      <w:r w:rsidR="00317206" w:rsidRPr="001629CF">
        <w:rPr>
          <w:lang w:val="sk-SK"/>
        </w:rPr>
        <w:t xml:space="preserve"> </w:t>
      </w:r>
      <w:r w:rsidRPr="001629CF">
        <w:rPr>
          <w:lang w:val="sk-SK"/>
        </w:rPr>
        <w:t>EÚ.</w:t>
      </w:r>
    </w:p>
    <w:bookmarkEnd w:id="2"/>
    <w:p w14:paraId="007DFDC1" w14:textId="4D750D89" w:rsidR="002F5D5D" w:rsidRPr="001629CF" w:rsidRDefault="005E24BB" w:rsidP="00164D61">
      <w:pPr>
        <w:pStyle w:val="Level3"/>
        <w:tabs>
          <w:tab w:val="clear" w:pos="1417"/>
          <w:tab w:val="num" w:pos="1135"/>
        </w:tabs>
        <w:ind w:left="1134" w:hanging="425"/>
        <w:rPr>
          <w:rFonts w:cs="Arial"/>
          <w:lang w:val="sk-SK"/>
        </w:rPr>
      </w:pPr>
      <w:r w:rsidRPr="001629CF">
        <w:rPr>
          <w:rFonts w:cs="Arial"/>
          <w:b/>
          <w:bCs/>
          <w:lang w:val="sk-SK"/>
        </w:rPr>
        <w:t>Kupujúci</w:t>
      </w:r>
      <w:r w:rsidR="006B3765">
        <w:rPr>
          <w:rFonts w:cs="Arial"/>
          <w:b/>
          <w:bCs/>
          <w:lang w:val="sk-SK"/>
        </w:rPr>
        <w:t>m</w:t>
      </w:r>
      <w:r w:rsidRPr="001629CF">
        <w:rPr>
          <w:rFonts w:cs="Arial"/>
          <w:b/>
          <w:bCs/>
          <w:lang w:val="sk-SK"/>
        </w:rPr>
        <w:t xml:space="preserve"> aktív. </w:t>
      </w:r>
      <w:r w:rsidRPr="001629CF">
        <w:rPr>
          <w:rFonts w:cs="Arial"/>
          <w:lang w:val="sk-SK"/>
        </w:rPr>
        <w:t xml:space="preserve">Vaše </w:t>
      </w:r>
      <w:r w:rsidR="008117E2" w:rsidRPr="001629CF">
        <w:rPr>
          <w:rFonts w:cs="Arial"/>
          <w:lang w:val="sk-SK"/>
        </w:rPr>
        <w:t xml:space="preserve">osobné údaje </w:t>
      </w:r>
      <w:r w:rsidRPr="001629CF">
        <w:rPr>
          <w:rFonts w:cs="Arial"/>
          <w:lang w:val="sk-SK"/>
        </w:rPr>
        <w:t>môžeme zdieľať s akoukoľvek treťou stranou, ktorá kúpi alebo na ktorú prevedieme celý alebo podstatnú časť nášho majetku a podnikania</w:t>
      </w:r>
      <w:bookmarkStart w:id="3" w:name="_Hlk103260358"/>
      <w:r w:rsidR="0038453F" w:rsidRPr="001629CF">
        <w:rPr>
          <w:rFonts w:cs="Arial"/>
          <w:lang w:val="sk-SK"/>
        </w:rPr>
        <w:t xml:space="preserve">, alebo časť nášho podnikania, ako sú napríklad </w:t>
      </w:r>
      <w:r w:rsidR="008C1C25">
        <w:rPr>
          <w:rFonts w:cs="Arial"/>
          <w:lang w:val="sk-SK"/>
        </w:rPr>
        <w:t>Pripoje</w:t>
      </w:r>
      <w:r w:rsidR="00317206">
        <w:rPr>
          <w:rFonts w:cs="Arial"/>
          <w:lang w:val="sk-SK"/>
        </w:rPr>
        <w:t>né služby</w:t>
      </w:r>
      <w:r w:rsidRPr="001629CF">
        <w:rPr>
          <w:rFonts w:cs="Arial"/>
          <w:lang w:val="sk-SK"/>
        </w:rPr>
        <w:t xml:space="preserve">. </w:t>
      </w:r>
      <w:bookmarkEnd w:id="3"/>
      <w:r w:rsidRPr="001629CF">
        <w:rPr>
          <w:rFonts w:cs="Arial"/>
          <w:lang w:val="sk-SK"/>
        </w:rPr>
        <w:t>Ak dôjde k takémuto predaju alebo prevodu, vynaložíme primerané úsilie, aby</w:t>
      </w:r>
      <w:r w:rsidR="00317206">
        <w:rPr>
          <w:rFonts w:cs="Arial"/>
          <w:lang w:val="sk-SK"/>
        </w:rPr>
        <w:t> </w:t>
      </w:r>
      <w:r w:rsidRPr="001629CF">
        <w:rPr>
          <w:rFonts w:cs="Arial"/>
          <w:lang w:val="sk-SK"/>
        </w:rPr>
        <w:t xml:space="preserve">sme zabezpečili, že subjekt, ktorému </w:t>
      </w:r>
      <w:r w:rsidR="00317206">
        <w:rPr>
          <w:rFonts w:cs="Arial"/>
          <w:lang w:val="sk-SK"/>
        </w:rPr>
        <w:t>V</w:t>
      </w:r>
      <w:r w:rsidRPr="001629CF">
        <w:rPr>
          <w:rFonts w:cs="Arial"/>
          <w:lang w:val="sk-SK"/>
        </w:rPr>
        <w:t xml:space="preserve">aše </w:t>
      </w:r>
      <w:r w:rsidR="008117E2" w:rsidRPr="001629CF">
        <w:rPr>
          <w:rFonts w:cs="Arial"/>
          <w:lang w:val="sk-SK"/>
        </w:rPr>
        <w:t xml:space="preserve">osobné údaje </w:t>
      </w:r>
      <w:r w:rsidRPr="001629CF">
        <w:rPr>
          <w:rFonts w:cs="Arial"/>
          <w:lang w:val="sk-SK"/>
        </w:rPr>
        <w:t xml:space="preserve">prevedieme, ich bude používať spôsobom, ktorý je v súlade </w:t>
      </w:r>
      <w:r w:rsidR="00C116FD" w:rsidRPr="001629CF">
        <w:rPr>
          <w:rFonts w:cs="Arial"/>
          <w:lang w:val="sk-SK"/>
        </w:rPr>
        <w:t xml:space="preserve">s týmito </w:t>
      </w:r>
      <w:r w:rsidR="00BE5E5E">
        <w:rPr>
          <w:rFonts w:cs="Arial"/>
          <w:lang w:val="sk-SK"/>
        </w:rPr>
        <w:t>Zásad</w:t>
      </w:r>
      <w:r w:rsidR="00C116FD" w:rsidRPr="001629CF">
        <w:rPr>
          <w:rFonts w:cs="Arial"/>
          <w:lang w:val="sk-SK"/>
        </w:rPr>
        <w:t>ami ochrany osobných údajov.</w:t>
      </w:r>
    </w:p>
    <w:p w14:paraId="7C7C8271" w14:textId="5B248D95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rFonts w:eastAsia="Times New Roman" w:cs="Tahoma"/>
          <w:color w:val="000000"/>
          <w:lang w:val="sk-SK"/>
        </w:rPr>
        <w:t xml:space="preserve">Keďže pôsobíme ako súčasť globálneho podniku, vyššie uvedení príjemcovia sa môžu nachádzať mimo jurisdikcie, v ktorej sa nachádzate (alebo v ktorej poskytujeme služby). </w:t>
      </w:r>
      <w:r w:rsidRPr="001629CF">
        <w:rPr>
          <w:lang w:val="sk-SK"/>
        </w:rPr>
        <w:t xml:space="preserve">Viac informácií nájdete </w:t>
      </w:r>
      <w:r w:rsidR="0088423D" w:rsidRPr="001629CF">
        <w:rPr>
          <w:lang w:val="sk-SK"/>
        </w:rPr>
        <w:t xml:space="preserve">v </w:t>
      </w:r>
      <w:r w:rsidRPr="001629CF">
        <w:rPr>
          <w:rFonts w:eastAsia="Times New Roman" w:cs="Tahoma"/>
          <w:color w:val="000000"/>
          <w:lang w:val="sk-SK"/>
        </w:rPr>
        <w:t xml:space="preserve">časti </w:t>
      </w:r>
      <w:r w:rsidR="00317206">
        <w:rPr>
          <w:rFonts w:eastAsia="Times New Roman" w:cs="Tahoma"/>
          <w:color w:val="000000"/>
          <w:lang w:val="sk-SK"/>
        </w:rPr>
        <w:t>„</w:t>
      </w:r>
      <w:r w:rsidRPr="001629CF">
        <w:rPr>
          <w:lang w:val="sk-SK"/>
        </w:rPr>
        <w:t>Medzinárodný prenos údajov</w:t>
      </w:r>
      <w:r w:rsidR="00317206">
        <w:rPr>
          <w:lang w:val="sk-SK"/>
        </w:rPr>
        <w:t>“</w:t>
      </w:r>
      <w:r w:rsidRPr="001629CF">
        <w:rPr>
          <w:lang w:val="sk-SK"/>
        </w:rPr>
        <w:t xml:space="preserve"> nižšie.</w:t>
      </w:r>
    </w:p>
    <w:p w14:paraId="4FA52522" w14:textId="77777777" w:rsidR="002F5D5D" w:rsidRPr="001629CF" w:rsidRDefault="005E24BB" w:rsidP="00164D61">
      <w:pPr>
        <w:pStyle w:val="Level1"/>
        <w:tabs>
          <w:tab w:val="clear" w:pos="709"/>
          <w:tab w:val="num" w:pos="566"/>
        </w:tabs>
        <w:ind w:left="567" w:hanging="567"/>
        <w:rPr>
          <w:b/>
          <w:lang w:val="sk-SK"/>
        </w:rPr>
      </w:pPr>
      <w:bookmarkStart w:id="4" w:name="_Hlk103260429"/>
      <w:r w:rsidRPr="001629CF">
        <w:rPr>
          <w:b/>
          <w:lang w:val="sk-SK"/>
        </w:rPr>
        <w:t>Medzinárodné prenosy údajov</w:t>
      </w:r>
    </w:p>
    <w:p w14:paraId="0D8E66F1" w14:textId="65D7DD00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Keďže sme globálna spoločnosť, môže byť potrebné preniesť </w:t>
      </w:r>
      <w:r w:rsidR="00317206">
        <w:rPr>
          <w:lang w:val="sk-SK"/>
        </w:rPr>
        <w:t>V</w:t>
      </w:r>
      <w:r w:rsidRPr="001629CF">
        <w:rPr>
          <w:lang w:val="sk-SK"/>
        </w:rPr>
        <w:t xml:space="preserve">aše osobné údaje do krajín mimo krajiny </w:t>
      </w:r>
      <w:r w:rsidR="00317206">
        <w:rPr>
          <w:lang w:val="sk-SK"/>
        </w:rPr>
        <w:t>V</w:t>
      </w:r>
      <w:r w:rsidRPr="001629CF">
        <w:rPr>
          <w:lang w:val="sk-SK"/>
        </w:rPr>
        <w:t xml:space="preserve">ášho bydliska, kde sídlime my alebo naši poskytovatelia služieb. Tieto krajiny môžu mať zákony a predpisy o ochrane údajov, ktoré sa líšia od zákonov a predpisov v krajine </w:t>
      </w:r>
      <w:r w:rsidR="002849DF">
        <w:rPr>
          <w:lang w:val="sk-SK"/>
        </w:rPr>
        <w:t>V</w:t>
      </w:r>
      <w:r w:rsidRPr="001629CF">
        <w:rPr>
          <w:lang w:val="sk-SK"/>
        </w:rPr>
        <w:t xml:space="preserve">ášho bydliska a nemusia poskytovať rovnakú úroveň ochrany alebo sa nemusia považovať za také, ktoré poskytujú primeranú úroveň ochrany, ako je stanovené v právnych predpisoch EÚ </w:t>
      </w:r>
      <w:r w:rsidR="00AC1FD6" w:rsidRPr="001629CF">
        <w:rPr>
          <w:lang w:val="sk-SK"/>
        </w:rPr>
        <w:t>alebo Spojeného kráľovstva.</w:t>
      </w:r>
    </w:p>
    <w:p w14:paraId="2B0FDA02" w14:textId="282A5DE4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V niektorých prípadoch môžu byť </w:t>
      </w:r>
      <w:r w:rsidR="002849DF">
        <w:rPr>
          <w:lang w:val="sk-SK"/>
        </w:rPr>
        <w:t>V</w:t>
      </w:r>
      <w:r w:rsidRPr="001629CF">
        <w:rPr>
          <w:lang w:val="sk-SK"/>
        </w:rPr>
        <w:t xml:space="preserve">aše údaje prenesené, uložené a </w:t>
      </w:r>
      <w:r w:rsidR="002849DF">
        <w:rPr>
          <w:lang w:val="sk-SK"/>
        </w:rPr>
        <w:t>spracúvané</w:t>
      </w:r>
      <w:r w:rsidR="002849DF" w:rsidRPr="001629CF">
        <w:rPr>
          <w:lang w:val="sk-SK"/>
        </w:rPr>
        <w:t xml:space="preserve"> </w:t>
      </w:r>
      <w:r w:rsidRPr="001629CF">
        <w:rPr>
          <w:lang w:val="sk-SK"/>
        </w:rPr>
        <w:t>v</w:t>
      </w:r>
      <w:r w:rsidR="002849DF">
        <w:rPr>
          <w:lang w:val="sk-SK"/>
        </w:rPr>
        <w:t> </w:t>
      </w:r>
      <w:r w:rsidRPr="001629CF">
        <w:rPr>
          <w:lang w:val="sk-SK"/>
        </w:rPr>
        <w:t xml:space="preserve">krajine, ktorá sa podľa platných právnych predpisov nepovažuje za krajinu poskytujúcu primeranú úroveň ochrany informácií (napríklad </w:t>
      </w:r>
      <w:r w:rsidR="002849DF">
        <w:rPr>
          <w:lang w:val="sk-SK"/>
        </w:rPr>
        <w:t xml:space="preserve">ako poskytuje </w:t>
      </w:r>
      <w:r w:rsidRPr="001629CF">
        <w:rPr>
          <w:lang w:val="sk-SK"/>
        </w:rPr>
        <w:t xml:space="preserve">Európska únia </w:t>
      </w:r>
      <w:r w:rsidR="00AC1FD6" w:rsidRPr="001629CF">
        <w:rPr>
          <w:lang w:val="sk-SK"/>
        </w:rPr>
        <w:t xml:space="preserve">alebo </w:t>
      </w:r>
      <w:r w:rsidR="00AC1FD6" w:rsidRPr="001629CF">
        <w:rPr>
          <w:rFonts w:eastAsia="Times New Roman" w:cs="Arial"/>
          <w:lang w:val="sk-SK" w:eastAsia="en-US"/>
        </w:rPr>
        <w:t>Spojené kráľovstvo)</w:t>
      </w:r>
      <w:r w:rsidRPr="001629CF">
        <w:rPr>
          <w:lang w:val="sk-SK"/>
        </w:rPr>
        <w:t>. Pri</w:t>
      </w:r>
      <w:r w:rsidR="00245AA2">
        <w:rPr>
          <w:lang w:val="sk-SK"/>
        </w:rPr>
        <w:t> </w:t>
      </w:r>
      <w:r w:rsidRPr="001629CF">
        <w:rPr>
          <w:lang w:val="sk-SK"/>
        </w:rPr>
        <w:t>takýchto prenosoch zavádzame vhodné záruky (napríklad štandardné zmluvné doložky) v</w:t>
      </w:r>
      <w:r w:rsidR="00245AA2">
        <w:rPr>
          <w:lang w:val="sk-SK"/>
        </w:rPr>
        <w:t> </w:t>
      </w:r>
      <w:r w:rsidRPr="001629CF">
        <w:rPr>
          <w:lang w:val="sk-SK"/>
        </w:rPr>
        <w:t>súlade s platnými právnymi požiadavkami.</w:t>
      </w:r>
    </w:p>
    <w:p w14:paraId="1A2B49E2" w14:textId="7C60BCCE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K informáciám, ktoré sa nachádzajú mimo </w:t>
      </w:r>
      <w:r w:rsidR="002849DF">
        <w:rPr>
          <w:lang w:val="sk-SK"/>
        </w:rPr>
        <w:t>V</w:t>
      </w:r>
      <w:r w:rsidRPr="001629CF">
        <w:rPr>
          <w:lang w:val="sk-SK"/>
        </w:rPr>
        <w:t>ašej domovskej krajin</w:t>
      </w:r>
      <w:r w:rsidR="00CA3D90">
        <w:rPr>
          <w:lang w:val="sk-SK"/>
        </w:rPr>
        <w:t>e</w:t>
      </w:r>
      <w:r w:rsidRPr="001629CF">
        <w:rPr>
          <w:lang w:val="sk-SK"/>
        </w:rPr>
        <w:t xml:space="preserve">, môže mať prístup vláda </w:t>
      </w:r>
      <w:r w:rsidR="00AC1FD6" w:rsidRPr="001629CF">
        <w:rPr>
          <w:rFonts w:eastAsia="Times New Roman" w:cs="Arial"/>
          <w:lang w:val="sk-SK" w:eastAsia="en-US"/>
        </w:rPr>
        <w:t xml:space="preserve">tejto </w:t>
      </w:r>
      <w:r w:rsidRPr="001629CF">
        <w:rPr>
          <w:lang w:val="sk-SK"/>
        </w:rPr>
        <w:t>krajiny alebo jej orgány na základe zákonného príkazu.</w:t>
      </w:r>
    </w:p>
    <w:p w14:paraId="09BE1DB3" w14:textId="535F35CF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Ak chcete získať viac informácií o príslušných bezpečnostných opatreniach, kontaktujte nás prostredníctvom informácií uvedených v </w:t>
      </w:r>
      <w:r w:rsidR="00C116FD" w:rsidRPr="001629CF">
        <w:rPr>
          <w:lang w:val="sk-SK"/>
        </w:rPr>
        <w:t xml:space="preserve">časti </w:t>
      </w:r>
      <w:r w:rsidR="002849DF">
        <w:rPr>
          <w:rFonts w:eastAsia="Times New Roman" w:cs="Arial"/>
          <w:lang w:val="sk-SK" w:eastAsia="en-US"/>
        </w:rPr>
        <w:t>„</w:t>
      </w:r>
      <w:r w:rsidRPr="001629CF">
        <w:rPr>
          <w:rFonts w:eastAsia="Times New Roman" w:cs="Arial"/>
          <w:lang w:val="sk-SK" w:eastAsia="en-US"/>
        </w:rPr>
        <w:t>Kontaktujte nás</w:t>
      </w:r>
      <w:r w:rsidR="002849DF">
        <w:rPr>
          <w:rFonts w:eastAsia="Times New Roman" w:cs="Arial"/>
          <w:lang w:val="sk-SK" w:eastAsia="en-US"/>
        </w:rPr>
        <w:t>“</w:t>
      </w:r>
      <w:r w:rsidR="00AC1FD6" w:rsidRPr="001629CF">
        <w:rPr>
          <w:rFonts w:eastAsia="Times New Roman" w:cs="Arial"/>
          <w:lang w:val="sk-SK" w:eastAsia="en-US"/>
        </w:rPr>
        <w:t xml:space="preserve"> </w:t>
      </w:r>
      <w:r w:rsidR="00C116FD" w:rsidRPr="001629CF">
        <w:rPr>
          <w:lang w:val="sk-SK"/>
        </w:rPr>
        <w:t>nižšie.</w:t>
      </w:r>
    </w:p>
    <w:bookmarkEnd w:id="4"/>
    <w:p w14:paraId="5D861126" w14:textId="77777777" w:rsidR="002F5D5D" w:rsidRPr="001629CF" w:rsidRDefault="005E24BB" w:rsidP="00164D61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  <w:lang w:val="sk-SK"/>
        </w:rPr>
      </w:pPr>
      <w:r w:rsidRPr="001629CF">
        <w:rPr>
          <w:b/>
          <w:bCs/>
          <w:lang w:val="sk-SK"/>
        </w:rPr>
        <w:t>Bezpečnosť a ukladanie údajov</w:t>
      </w:r>
    </w:p>
    <w:p w14:paraId="7B4CD6B0" w14:textId="757818A3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rFonts w:eastAsia="Times New Roman" w:cs="Arial"/>
          <w:lang w:val="sk-SK"/>
        </w:rPr>
      </w:pPr>
      <w:r w:rsidRPr="001629CF">
        <w:rPr>
          <w:lang w:val="sk-SK"/>
        </w:rPr>
        <w:t xml:space="preserve">Prijímame technické a organizačné opatrenia na zabezpečenie úrovne bezpečnosti primeranej riziku pre </w:t>
      </w:r>
      <w:r w:rsidR="008117E2" w:rsidRPr="001629CF">
        <w:rPr>
          <w:lang w:val="sk-SK"/>
        </w:rPr>
        <w:t xml:space="preserve">osobné údaje, ktoré </w:t>
      </w:r>
      <w:r w:rsidRPr="001629CF">
        <w:rPr>
          <w:lang w:val="sk-SK"/>
        </w:rPr>
        <w:t xml:space="preserve">spracúvame. Cieľom týchto opatrení je zabezpečiť trvalú integritu a dôvernosť </w:t>
      </w:r>
      <w:r w:rsidR="008117E2" w:rsidRPr="001629CF">
        <w:rPr>
          <w:lang w:val="sk-SK"/>
        </w:rPr>
        <w:t>osobných údajov</w:t>
      </w:r>
      <w:r w:rsidRPr="001629CF">
        <w:rPr>
          <w:lang w:val="sk-SK"/>
        </w:rPr>
        <w:t xml:space="preserve">. </w:t>
      </w:r>
      <w:r w:rsidRPr="001629CF">
        <w:rPr>
          <w:rFonts w:eastAsia="Times New Roman" w:cs="Arial"/>
          <w:lang w:val="sk-SK"/>
        </w:rPr>
        <w:t xml:space="preserve">Tieto opatrenia pravidelne vyhodnocujeme, aby sme zaistili bezpečnosť </w:t>
      </w:r>
      <w:r w:rsidR="002849DF">
        <w:rPr>
          <w:rFonts w:eastAsia="Times New Roman" w:cs="Arial"/>
          <w:lang w:val="sk-SK"/>
        </w:rPr>
        <w:t>spracúvania</w:t>
      </w:r>
      <w:r w:rsidRPr="001629CF">
        <w:rPr>
          <w:rFonts w:eastAsia="Times New Roman" w:cs="Arial"/>
          <w:lang w:val="sk-SK"/>
        </w:rPr>
        <w:t xml:space="preserve">. </w:t>
      </w:r>
    </w:p>
    <w:p w14:paraId="4DD50FC1" w14:textId="42578243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Vaše </w:t>
      </w:r>
      <w:r w:rsidR="008117E2" w:rsidRPr="001629CF">
        <w:rPr>
          <w:lang w:val="sk-SK"/>
        </w:rPr>
        <w:t xml:space="preserve">osobné údaje </w:t>
      </w:r>
      <w:r w:rsidRPr="001629CF">
        <w:rPr>
          <w:lang w:val="sk-SK"/>
        </w:rPr>
        <w:t>budeme uchovávať tak dlho, ako to bude potrebné na splnenie účelov sprac</w:t>
      </w:r>
      <w:r w:rsidR="002849DF">
        <w:rPr>
          <w:lang w:val="sk-SK"/>
        </w:rPr>
        <w:t>ú</w:t>
      </w:r>
      <w:r w:rsidRPr="001629CF">
        <w:rPr>
          <w:lang w:val="sk-SK"/>
        </w:rPr>
        <w:t xml:space="preserve">vania uvedených v </w:t>
      </w:r>
      <w:r w:rsidR="00E1389D" w:rsidRPr="001629CF">
        <w:rPr>
          <w:lang w:val="sk-SK"/>
        </w:rPr>
        <w:t xml:space="preserve">týchto </w:t>
      </w:r>
      <w:r w:rsidR="00BE5E5E">
        <w:rPr>
          <w:lang w:val="sk-SK"/>
        </w:rPr>
        <w:t>Zásad</w:t>
      </w:r>
      <w:r w:rsidR="00E1389D" w:rsidRPr="001629CF">
        <w:rPr>
          <w:lang w:val="sk-SK"/>
        </w:rPr>
        <w:t>ách</w:t>
      </w:r>
      <w:r w:rsidRPr="001629CF">
        <w:rPr>
          <w:lang w:val="sk-SK"/>
        </w:rPr>
        <w:t xml:space="preserve">. Po ukončení nášho vzťahu s </w:t>
      </w:r>
      <w:r w:rsidR="002849DF">
        <w:rPr>
          <w:lang w:val="sk-SK"/>
        </w:rPr>
        <w:t>V</w:t>
      </w:r>
      <w:r w:rsidRPr="001629CF">
        <w:rPr>
          <w:lang w:val="sk-SK"/>
        </w:rPr>
        <w:t xml:space="preserve">ami budeme </w:t>
      </w:r>
      <w:r w:rsidR="002849DF">
        <w:rPr>
          <w:lang w:val="sk-SK"/>
        </w:rPr>
        <w:t>V</w:t>
      </w:r>
      <w:r w:rsidRPr="001629CF">
        <w:rPr>
          <w:lang w:val="sk-SK"/>
        </w:rPr>
        <w:t xml:space="preserve">aše </w:t>
      </w:r>
      <w:r w:rsidR="008117E2" w:rsidRPr="001629CF">
        <w:rPr>
          <w:lang w:val="sk-SK"/>
        </w:rPr>
        <w:t xml:space="preserve">osobné údaje </w:t>
      </w:r>
      <w:r w:rsidRPr="001629CF">
        <w:rPr>
          <w:lang w:val="sk-SK"/>
        </w:rPr>
        <w:t xml:space="preserve">uchovávať tak dlho, ako nám to </w:t>
      </w:r>
      <w:r w:rsidR="006825E5">
        <w:rPr>
          <w:lang w:val="sk-SK"/>
        </w:rPr>
        <w:t>umožní</w:t>
      </w:r>
      <w:r w:rsidRPr="001629CF">
        <w:rPr>
          <w:lang w:val="sk-SK"/>
        </w:rPr>
        <w:t>:</w:t>
      </w:r>
    </w:p>
    <w:p w14:paraId="01CA35A9" w14:textId="548336BA" w:rsidR="002F5D5D" w:rsidRPr="001629CF" w:rsidRDefault="005E24BB" w:rsidP="00164D61">
      <w:pPr>
        <w:widowControl/>
        <w:numPr>
          <w:ilvl w:val="0"/>
          <w:numId w:val="14"/>
        </w:numPr>
        <w:suppressAutoHyphens w:val="0"/>
        <w:snapToGrid w:val="0"/>
        <w:spacing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</w:t>
      </w:r>
      <w:r w:rsidR="0037708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edenie obchodných záznamov na </w:t>
      </w:r>
      <w:r w:rsidR="00C116FD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účely analýzy a/alebo auditu</w:t>
      </w:r>
      <w:r w:rsidR="002849D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;</w:t>
      </w:r>
    </w:p>
    <w:p w14:paraId="45794001" w14:textId="48D7657F" w:rsidR="002F5D5D" w:rsidRPr="001629CF" w:rsidRDefault="005E24BB" w:rsidP="00164D61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p</w:t>
      </w:r>
      <w:r w:rsidR="0037708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lnenie všetkých príslušných daňových povinností</w:t>
      </w:r>
      <w:r w:rsidR="002849D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;</w:t>
      </w:r>
    </w:p>
    <w:p w14:paraId="57993544" w14:textId="0A5D9082" w:rsidR="002F5D5D" w:rsidRPr="001629CF" w:rsidRDefault="005E24BB" w:rsidP="00164D61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d</w:t>
      </w:r>
      <w:r w:rsidR="0037708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održiava</w:t>
      </w:r>
      <w:r w:rsidR="006447F1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nie</w:t>
      </w:r>
      <w:r w:rsidR="0037708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požiadav</w:t>
      </w:r>
      <w:r w:rsidR="006447F1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iek</w:t>
      </w:r>
      <w:r w:rsidR="0037708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 na uchovávanie záznamov podľa </w:t>
      </w:r>
      <w:r w:rsidR="006447F1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právnych predpisov</w:t>
      </w:r>
      <w:r w:rsidR="002849D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;</w:t>
      </w:r>
    </w:p>
    <w:p w14:paraId="2B9D4673" w14:textId="427D76C3" w:rsidR="002F5D5D" w:rsidRPr="001629CF" w:rsidRDefault="005E24BB" w:rsidP="00164D61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o</w:t>
      </w:r>
      <w:r w:rsidR="0037708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bhajoba alebo podanie akýchkoľvek existujúcich alebo potenciálnych právnych nárokov</w:t>
      </w:r>
      <w:r w:rsidR="002849D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; a</w:t>
      </w:r>
    </w:p>
    <w:p w14:paraId="4BA46DF6" w14:textId="6241DEC5" w:rsidR="002F5D5D" w:rsidRPr="001629CF" w:rsidRDefault="005E24BB" w:rsidP="00164D61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lastRenderedPageBreak/>
        <w:t>v</w:t>
      </w:r>
      <w:r w:rsidR="0037708C"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ybavovanie sťažností na služby</w:t>
      </w:r>
      <w:r w:rsidR="002849D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.</w:t>
      </w:r>
    </w:p>
    <w:p w14:paraId="7E1B5B71" w14:textId="33E36E4F" w:rsidR="002F5D5D" w:rsidRPr="001629CF" w:rsidRDefault="005E24BB" w:rsidP="00164D61">
      <w:pPr>
        <w:widowControl/>
        <w:suppressAutoHyphens w:val="0"/>
        <w:snapToGrid w:val="0"/>
        <w:spacing w:beforeLines="120" w:before="288" w:line="264" w:lineRule="auto"/>
        <w:ind w:left="567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Ďalšie informácie o tom, ako uchovávame </w:t>
      </w:r>
      <w:r w:rsidR="002849D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>V</w:t>
      </w:r>
      <w:r w:rsidRPr="001629CF"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  <w:t xml:space="preserve">aše osobné údaje a ako dlho, získate na adrese uvedenej v časti 8 nižšie. </w:t>
      </w:r>
    </w:p>
    <w:p w14:paraId="7A8FFF86" w14:textId="77777777" w:rsidR="000C2A6A" w:rsidRPr="001629CF" w:rsidRDefault="000C2A6A" w:rsidP="00BA11CF">
      <w:pPr>
        <w:widowControl/>
        <w:suppressAutoHyphens w:val="0"/>
        <w:snapToGrid w:val="0"/>
        <w:spacing w:line="264" w:lineRule="auto"/>
        <w:ind w:left="1069"/>
        <w:jc w:val="both"/>
        <w:rPr>
          <w:rFonts w:ascii="Arial" w:eastAsia="Arial Unicode MS" w:hAnsi="Arial" w:cs="Times New Roman"/>
          <w:kern w:val="0"/>
          <w:sz w:val="21"/>
          <w:szCs w:val="21"/>
          <w:lang w:val="sk-SK" w:eastAsia="en-GB" w:bidi="ar-SA"/>
        </w:rPr>
      </w:pPr>
    </w:p>
    <w:p w14:paraId="014AB317" w14:textId="370B953B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Ak sa vyskytnú </w:t>
      </w:r>
      <w:r w:rsidR="00623C6A" w:rsidRPr="001629CF">
        <w:rPr>
          <w:lang w:val="sk-SK"/>
        </w:rPr>
        <w:t xml:space="preserve">osobné </w:t>
      </w:r>
      <w:r w:rsidR="00524835" w:rsidRPr="001629CF">
        <w:rPr>
          <w:lang w:val="sk-SK"/>
        </w:rPr>
        <w:t xml:space="preserve">údaje, ktoré z </w:t>
      </w:r>
      <w:r w:rsidRPr="001629CF">
        <w:rPr>
          <w:lang w:val="sk-SK"/>
        </w:rPr>
        <w:t xml:space="preserve">technických dôvodov nemôžeme úplne vymazať z našich systémov, zavedieme vhodné opatrenia, aby sme zabránili ďalšiemu </w:t>
      </w:r>
      <w:r w:rsidR="002849DF">
        <w:rPr>
          <w:lang w:val="sk-SK"/>
        </w:rPr>
        <w:t>spracúvaniu</w:t>
      </w:r>
      <w:r w:rsidR="002849DF" w:rsidRPr="001629CF">
        <w:rPr>
          <w:lang w:val="sk-SK"/>
        </w:rPr>
        <w:t xml:space="preserve"> </w:t>
      </w:r>
      <w:r w:rsidRPr="001629CF">
        <w:rPr>
          <w:lang w:val="sk-SK"/>
        </w:rPr>
        <w:t xml:space="preserve">alebo používaniu </w:t>
      </w:r>
      <w:r w:rsidR="00623C6A" w:rsidRPr="001629CF">
        <w:rPr>
          <w:lang w:val="sk-SK"/>
        </w:rPr>
        <w:t xml:space="preserve">týchto osobných </w:t>
      </w:r>
      <w:r w:rsidRPr="001629CF">
        <w:rPr>
          <w:lang w:val="sk-SK"/>
        </w:rPr>
        <w:t>údajov.</w:t>
      </w:r>
    </w:p>
    <w:p w14:paraId="29C53320" w14:textId="77777777" w:rsidR="002F5D5D" w:rsidRPr="001629CF" w:rsidRDefault="005E24BB" w:rsidP="00164D61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  <w:lang w:val="sk-SK"/>
        </w:rPr>
      </w:pPr>
      <w:bookmarkStart w:id="5" w:name="_Hlk103260533"/>
      <w:r w:rsidRPr="001629CF">
        <w:rPr>
          <w:b/>
          <w:bCs/>
          <w:lang w:val="sk-SK"/>
        </w:rPr>
        <w:t>Vaše práva týkajúce sa osobných údajov</w:t>
      </w:r>
    </w:p>
    <w:p w14:paraId="0D472E31" w14:textId="166FBEAD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shd w:val="clear" w:color="auto" w:fill="F7CAAC"/>
          <w:lang w:val="sk-SK"/>
        </w:rPr>
      </w:pPr>
      <w:r w:rsidRPr="001629CF">
        <w:rPr>
          <w:lang w:val="sk-SK"/>
        </w:rPr>
        <w:t xml:space="preserve">V súvislosti s osobnými údajmi, ktoré o </w:t>
      </w:r>
      <w:r w:rsidR="002849DF">
        <w:rPr>
          <w:lang w:val="sk-SK"/>
        </w:rPr>
        <w:t>V</w:t>
      </w:r>
      <w:r w:rsidRPr="001629CF">
        <w:rPr>
          <w:lang w:val="sk-SK"/>
        </w:rPr>
        <w:t xml:space="preserve">ás uchovávame, máte právo na: prístup, opravu, vymazanie, obmedzenie </w:t>
      </w:r>
      <w:r w:rsidR="00922FB3">
        <w:rPr>
          <w:lang w:val="sk-SK"/>
        </w:rPr>
        <w:t>sprácúvania</w:t>
      </w:r>
      <w:r w:rsidRPr="001629CF">
        <w:rPr>
          <w:lang w:val="sk-SK"/>
        </w:rPr>
        <w:t>, vznes</w:t>
      </w:r>
      <w:r w:rsidR="002849DF">
        <w:rPr>
          <w:lang w:val="sk-SK"/>
        </w:rPr>
        <w:t>enie</w:t>
      </w:r>
      <w:r w:rsidRPr="001629CF">
        <w:rPr>
          <w:lang w:val="sk-SK"/>
        </w:rPr>
        <w:t xml:space="preserve"> námietk</w:t>
      </w:r>
      <w:r w:rsidR="002849DF">
        <w:rPr>
          <w:lang w:val="sk-SK"/>
        </w:rPr>
        <w:t>y</w:t>
      </w:r>
      <w:r w:rsidRPr="001629CF">
        <w:rPr>
          <w:lang w:val="sk-SK"/>
        </w:rPr>
        <w:t xml:space="preserve"> proti konkrétnemu používaniu, získa</w:t>
      </w:r>
      <w:r w:rsidR="00F6382E">
        <w:rPr>
          <w:lang w:val="sk-SK"/>
        </w:rPr>
        <w:t>nie</w:t>
      </w:r>
      <w:r w:rsidRPr="001629CF">
        <w:rPr>
          <w:lang w:val="sk-SK"/>
        </w:rPr>
        <w:t xml:space="preserve"> </w:t>
      </w:r>
      <w:r w:rsidR="00F6382E">
        <w:rPr>
          <w:lang w:val="sk-SK"/>
        </w:rPr>
        <w:t>osobných údajov</w:t>
      </w:r>
      <w:r w:rsidR="00F6382E" w:rsidRPr="001629CF">
        <w:rPr>
          <w:lang w:val="sk-SK"/>
        </w:rPr>
        <w:t xml:space="preserve"> </w:t>
      </w:r>
      <w:r w:rsidRPr="001629CF">
        <w:rPr>
          <w:lang w:val="sk-SK"/>
        </w:rPr>
        <w:t>v použiteľnom elektronickom formáte a</w:t>
      </w:r>
      <w:r w:rsidR="00F6382E">
        <w:rPr>
          <w:lang w:val="sk-SK"/>
        </w:rPr>
        <w:t xml:space="preserve"> ich </w:t>
      </w:r>
      <w:r w:rsidRPr="001629CF">
        <w:rPr>
          <w:lang w:val="sk-SK"/>
        </w:rPr>
        <w:t>pren</w:t>
      </w:r>
      <w:r w:rsidR="00F6382E">
        <w:rPr>
          <w:lang w:val="sk-SK"/>
        </w:rPr>
        <w:t xml:space="preserve">os </w:t>
      </w:r>
      <w:r w:rsidRPr="001629CF">
        <w:rPr>
          <w:lang w:val="sk-SK"/>
        </w:rPr>
        <w:t xml:space="preserve">tretej strane (známe aj ako právo na prenosnosť údajov), podať sťažnosť na naše </w:t>
      </w:r>
      <w:r w:rsidR="00F6382E">
        <w:rPr>
          <w:lang w:val="sk-SK"/>
        </w:rPr>
        <w:t>spracúvanie</w:t>
      </w:r>
      <w:r w:rsidR="00F6382E" w:rsidRPr="001629CF">
        <w:rPr>
          <w:lang w:val="sk-SK"/>
        </w:rPr>
        <w:t xml:space="preserve"> </w:t>
      </w:r>
      <w:r w:rsidRPr="001629CF">
        <w:rPr>
          <w:lang w:val="sk-SK"/>
        </w:rPr>
        <w:t>miestnemu orgánu na</w:t>
      </w:r>
      <w:r w:rsidR="00245AA2">
        <w:rPr>
          <w:lang w:val="sk-SK"/>
        </w:rPr>
        <w:t> </w:t>
      </w:r>
      <w:r w:rsidRPr="001629CF">
        <w:rPr>
          <w:lang w:val="sk-SK"/>
        </w:rPr>
        <w:t xml:space="preserve">ochranu údajov alebo odvolať súhlas s používaním alebo </w:t>
      </w:r>
      <w:r w:rsidR="00500CFA">
        <w:rPr>
          <w:lang w:val="sk-SK"/>
        </w:rPr>
        <w:t>poskytnutím</w:t>
      </w:r>
      <w:r w:rsidRPr="001629CF">
        <w:rPr>
          <w:lang w:val="sk-SK"/>
        </w:rPr>
        <w:t xml:space="preserve"> </w:t>
      </w:r>
      <w:r w:rsidR="00F6382E">
        <w:rPr>
          <w:lang w:val="sk-SK"/>
        </w:rPr>
        <w:t>V</w:t>
      </w:r>
      <w:r w:rsidRPr="001629CF">
        <w:rPr>
          <w:lang w:val="sk-SK"/>
        </w:rPr>
        <w:t>ašich osobných údajov</w:t>
      </w:r>
      <w:r w:rsidR="00833AED" w:rsidRPr="001629CF">
        <w:rPr>
          <w:lang w:val="sk-SK"/>
        </w:rPr>
        <w:t>.</w:t>
      </w:r>
    </w:p>
    <w:p w14:paraId="7EC3CB6D" w14:textId="24201D1F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rFonts w:cs="Arial"/>
          <w:lang w:val="sk-SK"/>
        </w:rPr>
      </w:pPr>
      <w:r w:rsidRPr="001629CF">
        <w:rPr>
          <w:lang w:val="sk-SK"/>
        </w:rPr>
        <w:t xml:space="preserve">Odporúčame </w:t>
      </w:r>
      <w:r w:rsidR="00F6382E">
        <w:rPr>
          <w:lang w:val="sk-SK"/>
        </w:rPr>
        <w:t>V</w:t>
      </w:r>
      <w:r w:rsidRPr="001629CF">
        <w:rPr>
          <w:lang w:val="sk-SK"/>
        </w:rPr>
        <w:t>ám, aby ste nás kontaktovali a aktualizovali alebo opravili svoje údaje, ak</w:t>
      </w:r>
      <w:r w:rsidR="00245AA2">
        <w:rPr>
          <w:lang w:val="sk-SK"/>
        </w:rPr>
        <w:t> </w:t>
      </w:r>
      <w:r w:rsidRPr="001629CF">
        <w:rPr>
          <w:lang w:val="sk-SK"/>
        </w:rPr>
        <w:t>sa</w:t>
      </w:r>
      <w:r w:rsidR="00245AA2">
        <w:rPr>
          <w:lang w:val="sk-SK"/>
        </w:rPr>
        <w:t> </w:t>
      </w:r>
      <w:r w:rsidRPr="001629CF">
        <w:rPr>
          <w:lang w:val="sk-SK"/>
        </w:rPr>
        <w:t xml:space="preserve">zmenia alebo ak sú osobné údaje, ktoré o vás máme, nepresné. </w:t>
      </w:r>
      <w:r w:rsidRPr="001629CF">
        <w:rPr>
          <w:rFonts w:cs="Arial"/>
          <w:lang w:val="sk-SK"/>
        </w:rPr>
        <w:t xml:space="preserve">Ak od </w:t>
      </w:r>
      <w:r w:rsidR="00F6382E">
        <w:rPr>
          <w:rFonts w:cs="Arial"/>
          <w:lang w:val="sk-SK"/>
        </w:rPr>
        <w:t>V</w:t>
      </w:r>
      <w:r w:rsidRPr="001629CF">
        <w:rPr>
          <w:rFonts w:cs="Arial"/>
          <w:lang w:val="sk-SK"/>
        </w:rPr>
        <w:t xml:space="preserve">ás budeme potrebovať ďalšie informácie, aby sme mohli vyhovieť vašim požiadavkám, budeme </w:t>
      </w:r>
      <w:r w:rsidR="00245AA2">
        <w:rPr>
          <w:rFonts w:cs="Arial"/>
          <w:lang w:val="sk-SK"/>
        </w:rPr>
        <w:t>V</w:t>
      </w:r>
      <w:r w:rsidRPr="001629CF">
        <w:rPr>
          <w:rFonts w:cs="Arial"/>
          <w:lang w:val="sk-SK"/>
        </w:rPr>
        <w:t>ás kontaktovať. Ak</w:t>
      </w:r>
      <w:r w:rsidR="00245AA2">
        <w:rPr>
          <w:rFonts w:cs="Arial"/>
          <w:lang w:val="sk-SK"/>
        </w:rPr>
        <w:t> </w:t>
      </w:r>
      <w:r w:rsidRPr="001629CF">
        <w:rPr>
          <w:rFonts w:cs="Arial"/>
          <w:lang w:val="sk-SK"/>
        </w:rPr>
        <w:t xml:space="preserve">chcete uplatniť tieto práva alebo máte akékoľvek otázky týkajúce sa </w:t>
      </w:r>
      <w:r w:rsidR="00F6382E">
        <w:rPr>
          <w:rFonts w:cs="Arial"/>
          <w:lang w:val="sk-SK"/>
        </w:rPr>
        <w:t>V</w:t>
      </w:r>
      <w:r w:rsidRPr="001629CF">
        <w:rPr>
          <w:rFonts w:cs="Arial"/>
          <w:lang w:val="sk-SK"/>
        </w:rPr>
        <w:t>ašich práv, kontaktujte nás na nižšie uvedených údajoch.</w:t>
      </w:r>
    </w:p>
    <w:bookmarkEnd w:id="5"/>
    <w:p w14:paraId="386010F1" w14:textId="77777777" w:rsidR="002F5D5D" w:rsidRPr="001629CF" w:rsidRDefault="005E24BB" w:rsidP="00164D61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  <w:lang w:val="sk-SK"/>
        </w:rPr>
      </w:pPr>
      <w:r w:rsidRPr="001629CF">
        <w:rPr>
          <w:b/>
          <w:bCs/>
          <w:lang w:val="sk-SK"/>
        </w:rPr>
        <w:t>Kontaktujte nás</w:t>
      </w:r>
    </w:p>
    <w:p w14:paraId="5876C4D7" w14:textId="2F0024C4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bCs/>
          <w:lang w:val="sk-SK"/>
        </w:rPr>
        <w:t>Ako je uvedené vyššie</w:t>
      </w:r>
      <w:r w:rsidR="00CD6C9A" w:rsidRPr="001629CF">
        <w:rPr>
          <w:bCs/>
          <w:lang w:val="sk-SK"/>
        </w:rPr>
        <w:t xml:space="preserve">, spoločnosti </w:t>
      </w:r>
      <w:r w:rsidRPr="001629CF">
        <w:rPr>
          <w:bCs/>
          <w:lang w:val="sk-SK"/>
        </w:rPr>
        <w:t xml:space="preserve">Suzuki Motor </w:t>
      </w:r>
      <w:r w:rsidR="00916A13" w:rsidRPr="001629CF">
        <w:rPr>
          <w:bCs/>
          <w:lang w:val="sk-SK"/>
        </w:rPr>
        <w:t xml:space="preserve">Corporation </w:t>
      </w:r>
      <w:r w:rsidR="00CD6C9A" w:rsidRPr="001629CF">
        <w:rPr>
          <w:bCs/>
          <w:lang w:val="sk-SK"/>
        </w:rPr>
        <w:t xml:space="preserve">a </w:t>
      </w:r>
      <w:r w:rsidR="00CD6C9A" w:rsidRPr="001629CF">
        <w:rPr>
          <w:lang w:val="sk-SK"/>
        </w:rPr>
        <w:t xml:space="preserve">Magyar Suzuki Corporation </w:t>
      </w:r>
      <w:r w:rsidR="002C165B" w:rsidRPr="001629CF">
        <w:rPr>
          <w:bCs/>
          <w:lang w:val="sk-SK"/>
        </w:rPr>
        <w:t xml:space="preserve">Ltd. vystupujú ako </w:t>
      </w:r>
      <w:r w:rsidR="00CD6C9A" w:rsidRPr="001629CF">
        <w:rPr>
          <w:lang w:val="sk-SK"/>
        </w:rPr>
        <w:t xml:space="preserve">nezávislí </w:t>
      </w:r>
      <w:r w:rsidR="00161D10" w:rsidRPr="001629CF">
        <w:rPr>
          <w:lang w:val="sk-SK"/>
        </w:rPr>
        <w:t xml:space="preserve">prevádzkovatelia </w:t>
      </w:r>
      <w:r w:rsidR="00CD6C9A" w:rsidRPr="001629CF">
        <w:rPr>
          <w:lang w:val="sk-SK"/>
        </w:rPr>
        <w:t xml:space="preserve">a sú </w:t>
      </w:r>
      <w:r w:rsidR="00161D10" w:rsidRPr="001629CF">
        <w:rPr>
          <w:lang w:val="sk-SK"/>
        </w:rPr>
        <w:t xml:space="preserve">zodpovedné za </w:t>
      </w:r>
      <w:r w:rsidR="008117E2" w:rsidRPr="001629CF">
        <w:rPr>
          <w:lang w:val="sk-SK"/>
        </w:rPr>
        <w:t xml:space="preserve">osobné údaje, ktoré </w:t>
      </w:r>
      <w:r w:rsidR="000F0764" w:rsidRPr="001629CF">
        <w:rPr>
          <w:lang w:val="sk-SK"/>
        </w:rPr>
        <w:t xml:space="preserve">o </w:t>
      </w:r>
      <w:r w:rsidR="00F6382E">
        <w:rPr>
          <w:lang w:val="sk-SK"/>
        </w:rPr>
        <w:t>V</w:t>
      </w:r>
      <w:r w:rsidR="000F0764" w:rsidRPr="001629CF">
        <w:rPr>
          <w:lang w:val="sk-SK"/>
        </w:rPr>
        <w:t xml:space="preserve">ás </w:t>
      </w:r>
      <w:r w:rsidR="00161D10" w:rsidRPr="001629CF">
        <w:rPr>
          <w:lang w:val="sk-SK"/>
        </w:rPr>
        <w:t xml:space="preserve">zhromažďujeme a spracúvame v súvislosti s </w:t>
      </w:r>
      <w:r w:rsidR="008C1C25">
        <w:rPr>
          <w:lang w:val="sk-SK"/>
        </w:rPr>
        <w:t>Pripoje</w:t>
      </w:r>
      <w:r w:rsidR="000F0764" w:rsidRPr="001629CF">
        <w:rPr>
          <w:lang w:val="sk-SK"/>
        </w:rPr>
        <w:t>nými službami.</w:t>
      </w:r>
    </w:p>
    <w:p w14:paraId="5F6A5D65" w14:textId="2D9E50D9" w:rsidR="002F5D5D" w:rsidRPr="001629CF" w:rsidRDefault="005E24BB" w:rsidP="00164D61">
      <w:pPr>
        <w:pStyle w:val="Level2"/>
        <w:numPr>
          <w:ilvl w:val="1"/>
          <w:numId w:val="1"/>
        </w:numPr>
        <w:tabs>
          <w:tab w:val="clear" w:pos="709"/>
          <w:tab w:val="num" w:pos="566"/>
        </w:tabs>
        <w:ind w:left="567" w:hanging="567"/>
        <w:rPr>
          <w:b/>
          <w:lang w:val="sk-SK"/>
        </w:rPr>
      </w:pPr>
      <w:r w:rsidRPr="001629CF">
        <w:rPr>
          <w:lang w:val="sk-SK"/>
        </w:rPr>
        <w:t xml:space="preserve">Kontaktné informácie spoločnosti </w:t>
      </w:r>
      <w:r w:rsidR="00CD6C9A" w:rsidRPr="001629CF">
        <w:rPr>
          <w:lang w:val="sk-SK"/>
        </w:rPr>
        <w:t xml:space="preserve">Suzuki Motor Corporation sú </w:t>
      </w:r>
      <w:hyperlink r:id="rId7" w:history="1">
        <w:r w:rsidR="002A4D25" w:rsidRPr="001629CF">
          <w:rPr>
            <w:rStyle w:val="af"/>
            <w:lang w:val="sk-SK"/>
          </w:rPr>
          <w:t>privacy-contact-jp@mail.connect.suzuki</w:t>
        </w:r>
      </w:hyperlink>
      <w:r w:rsidRPr="001629CF">
        <w:rPr>
          <w:lang w:val="sk-SK"/>
        </w:rPr>
        <w:t xml:space="preserve"> a jej sídlo sa nachádza na adrese </w:t>
      </w:r>
      <w:r w:rsidR="00782197" w:rsidRPr="001629CF">
        <w:rPr>
          <w:lang w:val="sk-SK"/>
        </w:rPr>
        <w:t xml:space="preserve">300 Takatsuka-cho, </w:t>
      </w:r>
      <w:r w:rsidR="004C3AB8" w:rsidRPr="004C3AB8">
        <w:rPr>
          <w:lang w:val="nl-NL"/>
        </w:rPr>
        <w:t>Chuo-ku</w:t>
      </w:r>
      <w:r w:rsidR="00782197" w:rsidRPr="001629CF">
        <w:rPr>
          <w:lang w:val="sk-SK"/>
        </w:rPr>
        <w:t>, Hamamatsu-shi, Shizuoka-ken, Japonsko</w:t>
      </w:r>
      <w:r w:rsidRPr="001629CF">
        <w:rPr>
          <w:lang w:val="sk-SK"/>
        </w:rPr>
        <w:t>.</w:t>
      </w:r>
    </w:p>
    <w:p w14:paraId="0E8DDE1C" w14:textId="338F2DF3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Kontaktné údaje spoločnosti </w:t>
      </w:r>
      <w:r w:rsidR="0037708C" w:rsidRPr="001629CF">
        <w:rPr>
          <w:lang w:val="sk-SK"/>
        </w:rPr>
        <w:t xml:space="preserve">Magyar Suzuki Corporation </w:t>
      </w:r>
      <w:r w:rsidR="002C165B" w:rsidRPr="001629CF">
        <w:rPr>
          <w:lang w:val="sk-SK"/>
        </w:rPr>
        <w:t xml:space="preserve">Ltd. </w:t>
      </w:r>
      <w:r w:rsidRPr="001629CF">
        <w:rPr>
          <w:lang w:val="sk-SK"/>
        </w:rPr>
        <w:t xml:space="preserve">sú </w:t>
      </w:r>
      <w:hyperlink r:id="rId8" w:history="1">
        <w:r w:rsidR="000C7A1D" w:rsidRPr="001629CF">
          <w:rPr>
            <w:rStyle w:val="af"/>
            <w:lang w:val="sk-SK"/>
          </w:rPr>
          <w:t>privacy-contact-eu@suzuki.hu</w:t>
        </w:r>
      </w:hyperlink>
      <w:r w:rsidR="000C7A1D" w:rsidRPr="001629CF">
        <w:rPr>
          <w:lang w:val="sk-SK" w:eastAsia="ja-JP"/>
        </w:rPr>
        <w:t xml:space="preserve"> a</w:t>
      </w:r>
      <w:r w:rsidR="00F6382E">
        <w:rPr>
          <w:lang w:val="sk-SK" w:eastAsia="ja-JP"/>
        </w:rPr>
        <w:t> </w:t>
      </w:r>
      <w:r w:rsidR="0037708C" w:rsidRPr="001629CF">
        <w:rPr>
          <w:lang w:val="sk-SK"/>
        </w:rPr>
        <w:t xml:space="preserve">sídlo spoločnosti je </w:t>
      </w:r>
      <w:r w:rsidR="005C270F" w:rsidRPr="001629CF">
        <w:rPr>
          <w:lang w:val="sk-SK" w:eastAsia="ja-JP"/>
        </w:rPr>
        <w:t xml:space="preserve">na adrese </w:t>
      </w:r>
      <w:r w:rsidR="00782197" w:rsidRPr="001629CF">
        <w:rPr>
          <w:lang w:val="sk-SK"/>
        </w:rPr>
        <w:t>2500 Esztergom, Schweidel JOZSEF utca 52, Maďarsko</w:t>
      </w:r>
      <w:r w:rsidR="0037708C" w:rsidRPr="001629CF">
        <w:rPr>
          <w:i/>
          <w:iCs/>
          <w:lang w:val="sk-SK"/>
        </w:rPr>
        <w:t>.</w:t>
      </w:r>
    </w:p>
    <w:p w14:paraId="738E99A8" w14:textId="4BBA082B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bookmarkStart w:id="6" w:name="_Hlk103260611"/>
      <w:r>
        <w:rPr>
          <w:lang w:val="sk-SK"/>
        </w:rPr>
        <w:t>Zodpovednú osobu</w:t>
      </w:r>
      <w:r w:rsidR="0037708C" w:rsidRPr="001629CF">
        <w:rPr>
          <w:lang w:val="sk-SK"/>
        </w:rPr>
        <w:t xml:space="preserve"> spoločnosti Suzuki Motor Corporation môžete kontaktovať na</w:t>
      </w:r>
      <w:r w:rsidR="00F6382E">
        <w:rPr>
          <w:lang w:val="sk-SK"/>
        </w:rPr>
        <w:t> </w:t>
      </w:r>
      <w:r w:rsidR="0037708C" w:rsidRPr="001629CF">
        <w:rPr>
          <w:lang w:val="sk-SK"/>
        </w:rPr>
        <w:t xml:space="preserve">adrese </w:t>
      </w:r>
      <w:r w:rsidR="00782197" w:rsidRPr="001629CF">
        <w:rPr>
          <w:lang w:val="sk-SK"/>
        </w:rPr>
        <w:t xml:space="preserve">300 Takatsuka-cho, </w:t>
      </w:r>
      <w:r w:rsidR="004C3AB8" w:rsidRPr="004C3AB8">
        <w:rPr>
          <w:lang w:val="nl-NL"/>
        </w:rPr>
        <w:t>Chuo-ku</w:t>
      </w:r>
      <w:r w:rsidR="00782197" w:rsidRPr="001629CF">
        <w:rPr>
          <w:lang w:val="sk-SK"/>
        </w:rPr>
        <w:t xml:space="preserve">, Hamamatsu-shi, Shizuoka-ken, Japonsko </w:t>
      </w:r>
      <w:r w:rsidR="005C270F" w:rsidRPr="001629CF">
        <w:rPr>
          <w:lang w:val="sk-SK"/>
        </w:rPr>
        <w:t xml:space="preserve">a jeho </w:t>
      </w:r>
      <w:r w:rsidR="00782197" w:rsidRPr="001629CF">
        <w:rPr>
          <w:lang w:val="sk-SK"/>
        </w:rPr>
        <w:t xml:space="preserve">kontaktné údaje sú </w:t>
      </w:r>
      <w:hyperlink r:id="rId9" w:history="1">
        <w:r w:rsidRPr="000F41E5">
          <w:rPr>
            <w:rStyle w:val="af"/>
            <w:sz w:val="22"/>
            <w:szCs w:val="22"/>
            <w:lang w:val="sk-SK"/>
          </w:rPr>
          <w:t>dpo@hhq.suzuki.co.jp</w:t>
        </w:r>
      </w:hyperlink>
      <w:r w:rsidR="00782197" w:rsidRPr="001629CF">
        <w:rPr>
          <w:lang w:val="sk-SK" w:eastAsia="ja-JP"/>
        </w:rPr>
        <w:t>.</w:t>
      </w:r>
    </w:p>
    <w:bookmarkEnd w:id="6"/>
    <w:p w14:paraId="40A9B8CB" w14:textId="677DFE38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>
        <w:rPr>
          <w:lang w:val="sk-SK"/>
        </w:rPr>
        <w:t>Zodpovednú osobu</w:t>
      </w:r>
      <w:r w:rsidR="0037708C" w:rsidRPr="001629CF">
        <w:rPr>
          <w:bCs/>
          <w:lang w:val="sk-SK"/>
        </w:rPr>
        <w:t xml:space="preserve"> spoločnosti Magyar Suzuki Corporation Ltd. môžete kontaktovať na</w:t>
      </w:r>
      <w:r w:rsidR="00F6382E">
        <w:rPr>
          <w:bCs/>
          <w:lang w:val="sk-SK"/>
        </w:rPr>
        <w:t> </w:t>
      </w:r>
      <w:r w:rsidR="0037708C" w:rsidRPr="001629CF">
        <w:rPr>
          <w:bCs/>
          <w:lang w:val="sk-SK"/>
        </w:rPr>
        <w:t>adrese 2500 Esztergom, Schweidel JOZSEF utca 52, Maďarsko</w:t>
      </w:r>
      <w:r w:rsidR="00E81BDF" w:rsidRPr="001629CF">
        <w:rPr>
          <w:bCs/>
          <w:lang w:val="sk-SK"/>
        </w:rPr>
        <w:t xml:space="preserve">, </w:t>
      </w:r>
      <w:r w:rsidR="00D33E9A" w:rsidRPr="001629CF">
        <w:rPr>
          <w:bCs/>
          <w:lang w:val="sk-SK"/>
        </w:rPr>
        <w:t xml:space="preserve">alebo e-mailom na </w:t>
      </w:r>
      <w:hyperlink r:id="rId10" w:history="1">
        <w:r w:rsidR="002A4D25" w:rsidRPr="001629CF">
          <w:rPr>
            <w:rStyle w:val="af"/>
            <w:bCs/>
            <w:lang w:val="sk-SK"/>
          </w:rPr>
          <w:t>adrese dpo@suzuki.hu</w:t>
        </w:r>
      </w:hyperlink>
      <w:r w:rsidR="00D33E9A" w:rsidRPr="001629CF">
        <w:rPr>
          <w:bCs/>
          <w:lang w:val="sk-SK"/>
        </w:rPr>
        <w:t xml:space="preserve"> (pán József KOCSIS).</w:t>
      </w:r>
    </w:p>
    <w:p w14:paraId="4A2319D7" w14:textId="17D60BCD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Zaväzujeme sa spolupracovať s </w:t>
      </w:r>
      <w:r w:rsidR="002C02EC">
        <w:rPr>
          <w:lang w:val="sk-SK"/>
        </w:rPr>
        <w:t>V</w:t>
      </w:r>
      <w:r w:rsidRPr="001629CF">
        <w:rPr>
          <w:lang w:val="sk-SK"/>
        </w:rPr>
        <w:t xml:space="preserve">ami na spravodlivom vyriešení akejkoľvek sťažnosti alebo obavy týkajúcej sa </w:t>
      </w:r>
      <w:r w:rsidR="00F6382E">
        <w:rPr>
          <w:lang w:val="sk-SK"/>
        </w:rPr>
        <w:t>V</w:t>
      </w:r>
      <w:r w:rsidRPr="001629CF">
        <w:rPr>
          <w:lang w:val="sk-SK"/>
        </w:rPr>
        <w:t xml:space="preserve">ášho súkromia. Ak sa však domnievate, že sme </w:t>
      </w:r>
      <w:r w:rsidR="00F6382E">
        <w:rPr>
          <w:lang w:val="sk-SK"/>
        </w:rPr>
        <w:t>V</w:t>
      </w:r>
      <w:r w:rsidRPr="001629CF">
        <w:rPr>
          <w:lang w:val="sk-SK"/>
        </w:rPr>
        <w:t>ám nedokázali pomôcť pri</w:t>
      </w:r>
      <w:r w:rsidR="00245AA2">
        <w:rPr>
          <w:lang w:val="sk-SK"/>
        </w:rPr>
        <w:t> </w:t>
      </w:r>
      <w:r w:rsidRPr="001629CF">
        <w:rPr>
          <w:lang w:val="sk-SK"/>
        </w:rPr>
        <w:t xml:space="preserve">riešení </w:t>
      </w:r>
      <w:r w:rsidR="00F6382E">
        <w:rPr>
          <w:lang w:val="sk-SK"/>
        </w:rPr>
        <w:t>V</w:t>
      </w:r>
      <w:r w:rsidRPr="001629CF">
        <w:rPr>
          <w:lang w:val="sk-SK"/>
        </w:rPr>
        <w:t xml:space="preserve">ašej sťažnosti alebo obavy, máte právo podať sťažnosť </w:t>
      </w:r>
      <w:r w:rsidR="004D1462" w:rsidRPr="001629CF">
        <w:rPr>
          <w:lang w:val="sk-SK"/>
        </w:rPr>
        <w:t>príslušnému dozornému orgánu</w:t>
      </w:r>
      <w:r w:rsidR="00E1389D" w:rsidRPr="001629CF">
        <w:rPr>
          <w:lang w:val="sk-SK"/>
        </w:rPr>
        <w:t>.</w:t>
      </w:r>
    </w:p>
    <w:p w14:paraId="3FA31BA1" w14:textId="57617E0E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rFonts w:eastAsiaTheme="minorEastAsia" w:cs="Arial"/>
          <w:lang w:val="sk-SK" w:eastAsia="ja-JP"/>
        </w:rPr>
        <w:t xml:space="preserve">Vyššie uvedené kontaktné údaje by sa mali používať len na otázky týkajúce sa našich postupov ochrany osobných údajov a </w:t>
      </w:r>
      <w:r w:rsidR="00F6382E">
        <w:rPr>
          <w:rFonts w:eastAsiaTheme="minorEastAsia" w:cs="Arial"/>
          <w:lang w:val="sk-SK" w:eastAsia="ja-JP"/>
        </w:rPr>
        <w:t>spracúvania</w:t>
      </w:r>
      <w:r w:rsidR="00F6382E" w:rsidRPr="001629CF">
        <w:rPr>
          <w:rFonts w:eastAsiaTheme="minorEastAsia" w:cs="Arial"/>
          <w:lang w:val="sk-SK" w:eastAsia="ja-JP"/>
        </w:rPr>
        <w:t xml:space="preserve"> </w:t>
      </w:r>
      <w:r w:rsidR="00F6382E">
        <w:rPr>
          <w:rFonts w:eastAsiaTheme="minorEastAsia" w:cs="Arial"/>
          <w:lang w:val="sk-SK" w:eastAsia="ja-JP"/>
        </w:rPr>
        <w:t>V</w:t>
      </w:r>
      <w:r w:rsidRPr="001629CF">
        <w:rPr>
          <w:rFonts w:eastAsiaTheme="minorEastAsia" w:cs="Arial"/>
          <w:lang w:val="sk-SK" w:eastAsia="ja-JP"/>
        </w:rPr>
        <w:t xml:space="preserve">ašich osobných </w:t>
      </w:r>
      <w:r w:rsidR="004917C7" w:rsidRPr="001629CF">
        <w:rPr>
          <w:rFonts w:eastAsiaTheme="minorEastAsia" w:cs="Arial"/>
          <w:lang w:val="sk-SK" w:eastAsia="ja-JP"/>
        </w:rPr>
        <w:t xml:space="preserve">údajov, ako je uvedené v </w:t>
      </w:r>
      <w:r w:rsidRPr="001629CF">
        <w:rPr>
          <w:rFonts w:eastAsiaTheme="minorEastAsia" w:cs="Arial"/>
          <w:lang w:val="sk-SK" w:eastAsia="ja-JP"/>
        </w:rPr>
        <w:t xml:space="preserve">týchto </w:t>
      </w:r>
      <w:r w:rsidR="00BE5E5E">
        <w:rPr>
          <w:rFonts w:eastAsiaTheme="minorEastAsia" w:cs="Arial"/>
          <w:lang w:val="sk-SK" w:eastAsia="ja-JP"/>
        </w:rPr>
        <w:t>Zásad</w:t>
      </w:r>
      <w:r w:rsidRPr="001629CF">
        <w:rPr>
          <w:rFonts w:eastAsiaTheme="minorEastAsia" w:cs="Arial"/>
          <w:lang w:val="sk-SK" w:eastAsia="ja-JP"/>
        </w:rPr>
        <w:t>ách. V prípade ďalších otázok a požiadaviek sa obráťte na našich distribútorov vo</w:t>
      </w:r>
      <w:r w:rsidR="00F6382E">
        <w:rPr>
          <w:rFonts w:eastAsiaTheme="minorEastAsia" w:cs="Arial"/>
          <w:lang w:val="sk-SK" w:eastAsia="ja-JP"/>
        </w:rPr>
        <w:t> </w:t>
      </w:r>
      <w:r w:rsidR="00245AA2">
        <w:rPr>
          <w:rFonts w:eastAsiaTheme="minorEastAsia" w:cs="Arial"/>
          <w:lang w:val="sk-SK" w:eastAsia="ja-JP"/>
        </w:rPr>
        <w:t>V</w:t>
      </w:r>
      <w:r w:rsidRPr="001629CF">
        <w:rPr>
          <w:rFonts w:eastAsiaTheme="minorEastAsia" w:cs="Arial"/>
          <w:lang w:val="sk-SK" w:eastAsia="ja-JP"/>
        </w:rPr>
        <w:t xml:space="preserve">ašej krajine prostredníctvom ich kontaktných údajov, ktoré </w:t>
      </w:r>
      <w:r w:rsidR="00991DCD" w:rsidRPr="001629CF">
        <w:rPr>
          <w:rFonts w:eastAsiaTheme="minorEastAsia" w:cs="Arial"/>
          <w:lang w:val="sk-SK" w:eastAsia="ja-JP"/>
        </w:rPr>
        <w:t>nájdete na tomto odkaze: (https://www.globalsuzuki.com/globallinks/)</w:t>
      </w:r>
      <w:r w:rsidRPr="001629CF">
        <w:rPr>
          <w:rFonts w:eastAsiaTheme="minorEastAsia" w:cs="Arial"/>
          <w:lang w:val="sk-SK" w:eastAsia="ja-JP"/>
        </w:rPr>
        <w:t xml:space="preserve">. Upozorňujeme, že nebudeme reagovať na otázky </w:t>
      </w:r>
      <w:r w:rsidRPr="001629CF">
        <w:rPr>
          <w:rFonts w:eastAsiaTheme="minorEastAsia" w:cs="Arial"/>
          <w:lang w:val="sk-SK" w:eastAsia="ja-JP"/>
        </w:rPr>
        <w:lastRenderedPageBreak/>
        <w:t>a</w:t>
      </w:r>
      <w:r w:rsidR="00F6382E">
        <w:rPr>
          <w:rFonts w:eastAsiaTheme="minorEastAsia" w:cs="Arial"/>
          <w:lang w:val="sk-SK" w:eastAsia="ja-JP"/>
        </w:rPr>
        <w:t> </w:t>
      </w:r>
      <w:r w:rsidRPr="001629CF">
        <w:rPr>
          <w:rFonts w:eastAsiaTheme="minorEastAsia" w:cs="Arial"/>
          <w:lang w:val="sk-SK" w:eastAsia="ja-JP"/>
        </w:rPr>
        <w:t xml:space="preserve">žiadosti podané prostredníctvom uvedených kontaktných údajov, ktoré sa netýkajú spôsobu zhromažďovania a </w:t>
      </w:r>
      <w:r w:rsidR="00F6382E">
        <w:rPr>
          <w:rFonts w:eastAsiaTheme="minorEastAsia" w:cs="Arial"/>
          <w:lang w:val="sk-SK" w:eastAsia="ja-JP"/>
        </w:rPr>
        <w:t>spracúvania</w:t>
      </w:r>
      <w:r w:rsidR="00F6382E" w:rsidRPr="001629CF">
        <w:rPr>
          <w:rFonts w:eastAsiaTheme="minorEastAsia" w:cs="Arial"/>
          <w:lang w:val="sk-SK" w:eastAsia="ja-JP"/>
        </w:rPr>
        <w:t xml:space="preserve"> </w:t>
      </w:r>
      <w:r w:rsidR="00F6382E">
        <w:rPr>
          <w:rFonts w:eastAsiaTheme="minorEastAsia" w:cs="Arial"/>
          <w:lang w:val="sk-SK" w:eastAsia="ja-JP"/>
        </w:rPr>
        <w:t>V</w:t>
      </w:r>
      <w:r w:rsidRPr="001629CF">
        <w:rPr>
          <w:rFonts w:eastAsiaTheme="minorEastAsia" w:cs="Arial"/>
          <w:lang w:val="sk-SK" w:eastAsia="ja-JP"/>
        </w:rPr>
        <w:t xml:space="preserve">ašich osobných </w:t>
      </w:r>
      <w:r w:rsidR="004917C7" w:rsidRPr="001629CF">
        <w:rPr>
          <w:rFonts w:eastAsiaTheme="minorEastAsia" w:cs="Arial"/>
          <w:lang w:val="sk-SK" w:eastAsia="ja-JP"/>
        </w:rPr>
        <w:t>údajov</w:t>
      </w:r>
      <w:r w:rsidRPr="001629CF">
        <w:rPr>
          <w:rFonts w:eastAsiaTheme="minorEastAsia" w:cs="Arial"/>
          <w:lang w:val="sk-SK" w:eastAsia="ja-JP"/>
        </w:rPr>
        <w:t>.</w:t>
      </w:r>
    </w:p>
    <w:p w14:paraId="6F67D71D" w14:textId="686215D8" w:rsidR="002F5D5D" w:rsidRPr="001629CF" w:rsidRDefault="005E24BB" w:rsidP="00164D61">
      <w:pPr>
        <w:pStyle w:val="Level1"/>
        <w:tabs>
          <w:tab w:val="clear" w:pos="709"/>
          <w:tab w:val="num" w:pos="566"/>
        </w:tabs>
        <w:ind w:left="567" w:hanging="567"/>
        <w:rPr>
          <w:b/>
          <w:bCs/>
          <w:lang w:val="sk-SK"/>
        </w:rPr>
      </w:pPr>
      <w:r w:rsidRPr="001629CF">
        <w:rPr>
          <w:b/>
          <w:bCs/>
          <w:lang w:val="sk-SK"/>
        </w:rPr>
        <w:t xml:space="preserve">Zmeny </w:t>
      </w:r>
      <w:r w:rsidR="00BE5E5E">
        <w:rPr>
          <w:b/>
          <w:bCs/>
          <w:lang w:val="sk-SK"/>
        </w:rPr>
        <w:t>Zásad</w:t>
      </w:r>
    </w:p>
    <w:p w14:paraId="7DB45563" w14:textId="2589425E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Tieto </w:t>
      </w:r>
      <w:r w:rsidR="00BE5E5E">
        <w:rPr>
          <w:lang w:val="sk-SK"/>
        </w:rPr>
        <w:t>Zásad</w:t>
      </w:r>
      <w:r w:rsidR="00E1389D" w:rsidRPr="001629CF">
        <w:rPr>
          <w:lang w:val="sk-SK"/>
        </w:rPr>
        <w:t xml:space="preserve">y </w:t>
      </w:r>
      <w:r w:rsidRPr="001629CF">
        <w:rPr>
          <w:lang w:val="sk-SK"/>
        </w:rPr>
        <w:t xml:space="preserve">môžete skopírovať. Tieto </w:t>
      </w:r>
      <w:r w:rsidR="00BE5E5E">
        <w:rPr>
          <w:lang w:val="sk-SK"/>
        </w:rPr>
        <w:t>Zásad</w:t>
      </w:r>
      <w:r w:rsidR="0045525E" w:rsidRPr="001629CF">
        <w:rPr>
          <w:lang w:val="sk-SK"/>
        </w:rPr>
        <w:t xml:space="preserve">y </w:t>
      </w:r>
      <w:r w:rsidRPr="001629CF">
        <w:rPr>
          <w:lang w:val="sk-SK"/>
        </w:rPr>
        <w:t xml:space="preserve">môžeme </w:t>
      </w:r>
      <w:r w:rsidR="00C116FD" w:rsidRPr="001629CF">
        <w:rPr>
          <w:lang w:val="sk-SK"/>
        </w:rPr>
        <w:t xml:space="preserve">z času na čas </w:t>
      </w:r>
      <w:r w:rsidRPr="001629CF">
        <w:rPr>
          <w:lang w:val="sk-SK"/>
        </w:rPr>
        <w:t>upraviť alebo aktualizovať.</w:t>
      </w:r>
    </w:p>
    <w:p w14:paraId="0A3CBFDD" w14:textId="2534D501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Ak tieto </w:t>
      </w:r>
      <w:r w:rsidR="00BE5E5E">
        <w:rPr>
          <w:lang w:val="sk-SK"/>
        </w:rPr>
        <w:t>Zásad</w:t>
      </w:r>
      <w:r w:rsidR="00E1389D" w:rsidRPr="001629CF">
        <w:rPr>
          <w:lang w:val="sk-SK"/>
        </w:rPr>
        <w:t xml:space="preserve">y </w:t>
      </w:r>
      <w:r w:rsidRPr="001629CF">
        <w:rPr>
          <w:lang w:val="sk-SK"/>
        </w:rPr>
        <w:t xml:space="preserve">zmeníme, budeme </w:t>
      </w:r>
      <w:r w:rsidR="00F6382E">
        <w:rPr>
          <w:lang w:val="sk-SK"/>
        </w:rPr>
        <w:t>V</w:t>
      </w:r>
      <w:r w:rsidRPr="001629CF">
        <w:rPr>
          <w:lang w:val="sk-SK"/>
        </w:rPr>
        <w:t xml:space="preserve">ás o zmenách informovať. Ak zmeny týchto </w:t>
      </w:r>
      <w:r w:rsidR="00BE5E5E">
        <w:rPr>
          <w:lang w:val="sk-SK"/>
        </w:rPr>
        <w:t>Zásad</w:t>
      </w:r>
      <w:r w:rsidR="00623C6A" w:rsidRPr="001629CF">
        <w:rPr>
          <w:lang w:val="sk-SK"/>
        </w:rPr>
        <w:t xml:space="preserve"> budú mať </w:t>
      </w:r>
      <w:r w:rsidR="00BE5E5E">
        <w:rPr>
          <w:lang w:val="sk-SK"/>
        </w:rPr>
        <w:t>Zásad</w:t>
      </w:r>
      <w:r w:rsidRPr="001629CF">
        <w:rPr>
          <w:lang w:val="sk-SK"/>
        </w:rPr>
        <w:t xml:space="preserve">ný vplyv na povahu spracúvania alebo </w:t>
      </w:r>
      <w:r w:rsidR="00F6382E">
        <w:rPr>
          <w:lang w:val="sk-SK"/>
        </w:rPr>
        <w:t>V</w:t>
      </w:r>
      <w:r w:rsidRPr="001629CF">
        <w:rPr>
          <w:lang w:val="sk-SK"/>
        </w:rPr>
        <w:t xml:space="preserve">ás inak podstatne ovplyvnia, oznámime </w:t>
      </w:r>
      <w:r w:rsidR="00F6382E">
        <w:rPr>
          <w:lang w:val="sk-SK"/>
        </w:rPr>
        <w:t>V</w:t>
      </w:r>
      <w:r w:rsidRPr="001629CF">
        <w:rPr>
          <w:lang w:val="sk-SK"/>
        </w:rPr>
        <w:t>ám to v</w:t>
      </w:r>
      <w:r w:rsidR="00245AA2">
        <w:rPr>
          <w:lang w:val="sk-SK"/>
        </w:rPr>
        <w:t> </w:t>
      </w:r>
      <w:r w:rsidRPr="001629CF">
        <w:rPr>
          <w:lang w:val="sk-SK"/>
        </w:rPr>
        <w:t xml:space="preserve">dostatočnom predstihu, aby ste mali možnosť uplatniť svoje práva (napr. vzniesť námietku proti </w:t>
      </w:r>
      <w:r w:rsidR="000F0764" w:rsidRPr="001629CF">
        <w:rPr>
          <w:lang w:val="sk-SK"/>
        </w:rPr>
        <w:t xml:space="preserve">spracúvaniu). </w:t>
      </w:r>
    </w:p>
    <w:p w14:paraId="57992F5D" w14:textId="30C8C3A6" w:rsidR="002F5D5D" w:rsidRPr="001629CF" w:rsidRDefault="005E24BB" w:rsidP="00164D61">
      <w:pPr>
        <w:pStyle w:val="Level2"/>
        <w:tabs>
          <w:tab w:val="clear" w:pos="709"/>
          <w:tab w:val="num" w:pos="566"/>
        </w:tabs>
        <w:ind w:left="567" w:hanging="567"/>
        <w:rPr>
          <w:lang w:val="sk-SK"/>
        </w:rPr>
      </w:pPr>
      <w:r w:rsidRPr="001629CF">
        <w:rPr>
          <w:lang w:val="sk-SK"/>
        </w:rPr>
        <w:t xml:space="preserve">Tieto </w:t>
      </w:r>
      <w:r w:rsidR="00BE5E5E">
        <w:rPr>
          <w:lang w:val="sk-SK"/>
        </w:rPr>
        <w:t>Zásad</w:t>
      </w:r>
      <w:r w:rsidRPr="001629CF">
        <w:rPr>
          <w:lang w:val="sk-SK"/>
        </w:rPr>
        <w:t xml:space="preserve">y boli naposledy aktualizované </w:t>
      </w:r>
      <w:r w:rsidR="004F174C" w:rsidRPr="004F174C">
        <w:rPr>
          <w:lang w:val="sk-SK"/>
        </w:rPr>
        <w:t>dňa</w:t>
      </w:r>
      <w:r w:rsidRPr="001629CF">
        <w:rPr>
          <w:lang w:val="sk-SK"/>
        </w:rPr>
        <w:t xml:space="preserve"> </w:t>
      </w:r>
      <w:r w:rsidR="00B10ECB" w:rsidRPr="00B10ECB">
        <w:rPr>
          <w:rFonts w:hint="eastAsia"/>
          <w:lang w:val="sk-SK"/>
        </w:rPr>
        <w:t>0</w:t>
      </w:r>
      <w:r w:rsidR="00B10ECB" w:rsidRPr="00B10ECB">
        <w:rPr>
          <w:lang w:val="sk-SK"/>
        </w:rPr>
        <w:t>1/03/2024</w:t>
      </w:r>
      <w:r w:rsidR="001629CF">
        <w:rPr>
          <w:lang w:val="sk-SK"/>
        </w:rPr>
        <w:t>.</w:t>
      </w:r>
    </w:p>
    <w:sectPr w:rsidR="002F5D5D" w:rsidRPr="001629CF">
      <w:pgSz w:w="11906" w:h="16838"/>
      <w:pgMar w:top="1693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A2C6" w14:textId="77777777" w:rsidR="00ED0662" w:rsidRDefault="005E24BB">
      <w:r>
        <w:separator/>
      </w:r>
    </w:p>
  </w:endnote>
  <w:endnote w:type="continuationSeparator" w:id="0">
    <w:p w14:paraId="4E0C59E5" w14:textId="77777777" w:rsidR="00ED0662" w:rsidRDefault="005E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BB39" w14:textId="77777777" w:rsidR="00ED0662" w:rsidRDefault="005E24BB">
      <w:r>
        <w:separator/>
      </w:r>
    </w:p>
  </w:footnote>
  <w:footnote w:type="continuationSeparator" w:id="0">
    <w:p w14:paraId="0BCFF3FE" w14:textId="77777777" w:rsidR="00ED0662" w:rsidRDefault="005E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BDD"/>
    <w:multiLevelType w:val="hybridMultilevel"/>
    <w:tmpl w:val="47F25E74"/>
    <w:lvl w:ilvl="0" w:tplc="F69ECA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6B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108B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F46E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4627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0600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06F7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D61B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7682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48E2"/>
    <w:multiLevelType w:val="hybridMultilevel"/>
    <w:tmpl w:val="9EF81354"/>
    <w:lvl w:ilvl="0" w:tplc="B05E921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A641A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A8B0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0B08E0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5383F0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438D3A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B72D06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9AAA6C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C044BA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76B13"/>
    <w:multiLevelType w:val="hybridMultilevel"/>
    <w:tmpl w:val="F9BE9696"/>
    <w:lvl w:ilvl="0" w:tplc="44E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EC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46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4D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A2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EB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2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A1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520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94B"/>
    <w:multiLevelType w:val="hybridMultilevel"/>
    <w:tmpl w:val="1B3E8506"/>
    <w:lvl w:ilvl="0" w:tplc="85707DF2">
      <w:start w:val="1"/>
      <w:numFmt w:val="decimalEnclosedCircle"/>
      <w:lvlText w:val="%1"/>
      <w:lvlJc w:val="left"/>
      <w:pPr>
        <w:ind w:left="360" w:hanging="360"/>
      </w:pPr>
      <w:rPr>
        <w:rFonts w:cs="Mangal" w:hint="default"/>
      </w:rPr>
    </w:lvl>
    <w:lvl w:ilvl="1" w:tplc="32D2F618" w:tentative="1">
      <w:start w:val="1"/>
      <w:numFmt w:val="aiueoFullWidth"/>
      <w:lvlText w:val="(%2)"/>
      <w:lvlJc w:val="left"/>
      <w:pPr>
        <w:ind w:left="840" w:hanging="420"/>
      </w:pPr>
    </w:lvl>
    <w:lvl w:ilvl="2" w:tplc="8ED2781A" w:tentative="1">
      <w:start w:val="1"/>
      <w:numFmt w:val="decimalEnclosedCircle"/>
      <w:lvlText w:val="%3"/>
      <w:lvlJc w:val="left"/>
      <w:pPr>
        <w:ind w:left="1260" w:hanging="420"/>
      </w:pPr>
    </w:lvl>
    <w:lvl w:ilvl="3" w:tplc="E878CAF4" w:tentative="1">
      <w:start w:val="1"/>
      <w:numFmt w:val="decimal"/>
      <w:lvlText w:val="%4."/>
      <w:lvlJc w:val="left"/>
      <w:pPr>
        <w:ind w:left="1680" w:hanging="420"/>
      </w:pPr>
    </w:lvl>
    <w:lvl w:ilvl="4" w:tplc="9D2ABD84" w:tentative="1">
      <w:start w:val="1"/>
      <w:numFmt w:val="aiueoFullWidth"/>
      <w:lvlText w:val="(%5)"/>
      <w:lvlJc w:val="left"/>
      <w:pPr>
        <w:ind w:left="2100" w:hanging="420"/>
      </w:pPr>
    </w:lvl>
    <w:lvl w:ilvl="5" w:tplc="EE62AD78" w:tentative="1">
      <w:start w:val="1"/>
      <w:numFmt w:val="decimalEnclosedCircle"/>
      <w:lvlText w:val="%6"/>
      <w:lvlJc w:val="left"/>
      <w:pPr>
        <w:ind w:left="2520" w:hanging="420"/>
      </w:pPr>
    </w:lvl>
    <w:lvl w:ilvl="6" w:tplc="78E0854A" w:tentative="1">
      <w:start w:val="1"/>
      <w:numFmt w:val="decimal"/>
      <w:lvlText w:val="%7."/>
      <w:lvlJc w:val="left"/>
      <w:pPr>
        <w:ind w:left="2940" w:hanging="420"/>
      </w:pPr>
    </w:lvl>
    <w:lvl w:ilvl="7" w:tplc="C832A6BE" w:tentative="1">
      <w:start w:val="1"/>
      <w:numFmt w:val="aiueoFullWidth"/>
      <w:lvlText w:val="(%8)"/>
      <w:lvlJc w:val="left"/>
      <w:pPr>
        <w:ind w:left="3360" w:hanging="420"/>
      </w:pPr>
    </w:lvl>
    <w:lvl w:ilvl="8" w:tplc="7A8823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74F7D"/>
    <w:multiLevelType w:val="multilevel"/>
    <w:tmpl w:val="9B8486A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sz w:val="21"/>
        <w:szCs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866AD3"/>
    <w:multiLevelType w:val="hybridMultilevel"/>
    <w:tmpl w:val="1B6A206E"/>
    <w:lvl w:ilvl="0" w:tplc="19809AA6">
      <w:start w:val="1"/>
      <w:numFmt w:val="decimal"/>
      <w:lvlText w:val="%1."/>
      <w:lvlJc w:val="left"/>
      <w:pPr>
        <w:ind w:left="720" w:hanging="360"/>
      </w:pPr>
    </w:lvl>
    <w:lvl w:ilvl="1" w:tplc="5C209F28" w:tentative="1">
      <w:start w:val="1"/>
      <w:numFmt w:val="lowerLetter"/>
      <w:lvlText w:val="%2."/>
      <w:lvlJc w:val="left"/>
      <w:pPr>
        <w:ind w:left="1440" w:hanging="360"/>
      </w:pPr>
    </w:lvl>
    <w:lvl w:ilvl="2" w:tplc="3006BA12" w:tentative="1">
      <w:start w:val="1"/>
      <w:numFmt w:val="lowerRoman"/>
      <w:lvlText w:val="%3."/>
      <w:lvlJc w:val="right"/>
      <w:pPr>
        <w:ind w:left="2160" w:hanging="180"/>
      </w:pPr>
    </w:lvl>
    <w:lvl w:ilvl="3" w:tplc="CEEA6C64" w:tentative="1">
      <w:start w:val="1"/>
      <w:numFmt w:val="decimal"/>
      <w:lvlText w:val="%4."/>
      <w:lvlJc w:val="left"/>
      <w:pPr>
        <w:ind w:left="2880" w:hanging="360"/>
      </w:pPr>
    </w:lvl>
    <w:lvl w:ilvl="4" w:tplc="BC82769C" w:tentative="1">
      <w:start w:val="1"/>
      <w:numFmt w:val="lowerLetter"/>
      <w:lvlText w:val="%5."/>
      <w:lvlJc w:val="left"/>
      <w:pPr>
        <w:ind w:left="3600" w:hanging="360"/>
      </w:pPr>
    </w:lvl>
    <w:lvl w:ilvl="5" w:tplc="9DFEAC24" w:tentative="1">
      <w:start w:val="1"/>
      <w:numFmt w:val="lowerRoman"/>
      <w:lvlText w:val="%6."/>
      <w:lvlJc w:val="right"/>
      <w:pPr>
        <w:ind w:left="4320" w:hanging="180"/>
      </w:pPr>
    </w:lvl>
    <w:lvl w:ilvl="6" w:tplc="714CDFA4" w:tentative="1">
      <w:start w:val="1"/>
      <w:numFmt w:val="decimal"/>
      <w:lvlText w:val="%7."/>
      <w:lvlJc w:val="left"/>
      <w:pPr>
        <w:ind w:left="5040" w:hanging="360"/>
      </w:pPr>
    </w:lvl>
    <w:lvl w:ilvl="7" w:tplc="511ABCCA" w:tentative="1">
      <w:start w:val="1"/>
      <w:numFmt w:val="lowerLetter"/>
      <w:lvlText w:val="%8."/>
      <w:lvlJc w:val="left"/>
      <w:pPr>
        <w:ind w:left="5760" w:hanging="360"/>
      </w:pPr>
    </w:lvl>
    <w:lvl w:ilvl="8" w:tplc="2C8A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192"/>
    <w:multiLevelType w:val="multilevel"/>
    <w:tmpl w:val="667E55F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B65AB"/>
    <w:multiLevelType w:val="hybridMultilevel"/>
    <w:tmpl w:val="2E469F24"/>
    <w:lvl w:ilvl="0" w:tplc="7570CCAC">
      <w:start w:val="1"/>
      <w:numFmt w:val="lowerLetter"/>
      <w:lvlText w:val="%1)"/>
      <w:lvlJc w:val="left"/>
      <w:pPr>
        <w:ind w:left="720" w:hanging="360"/>
      </w:pPr>
    </w:lvl>
    <w:lvl w:ilvl="1" w:tplc="56880B2A" w:tentative="1">
      <w:start w:val="1"/>
      <w:numFmt w:val="lowerLetter"/>
      <w:lvlText w:val="%2."/>
      <w:lvlJc w:val="left"/>
      <w:pPr>
        <w:ind w:left="1440" w:hanging="360"/>
      </w:pPr>
    </w:lvl>
    <w:lvl w:ilvl="2" w:tplc="AF7484D0" w:tentative="1">
      <w:start w:val="1"/>
      <w:numFmt w:val="lowerRoman"/>
      <w:lvlText w:val="%3."/>
      <w:lvlJc w:val="right"/>
      <w:pPr>
        <w:ind w:left="2160" w:hanging="180"/>
      </w:pPr>
    </w:lvl>
    <w:lvl w:ilvl="3" w:tplc="894CCB42" w:tentative="1">
      <w:start w:val="1"/>
      <w:numFmt w:val="decimal"/>
      <w:lvlText w:val="%4."/>
      <w:lvlJc w:val="left"/>
      <w:pPr>
        <w:ind w:left="2880" w:hanging="360"/>
      </w:pPr>
    </w:lvl>
    <w:lvl w:ilvl="4" w:tplc="349820A0" w:tentative="1">
      <w:start w:val="1"/>
      <w:numFmt w:val="lowerLetter"/>
      <w:lvlText w:val="%5."/>
      <w:lvlJc w:val="left"/>
      <w:pPr>
        <w:ind w:left="3600" w:hanging="360"/>
      </w:pPr>
    </w:lvl>
    <w:lvl w:ilvl="5" w:tplc="0A1E82C4" w:tentative="1">
      <w:start w:val="1"/>
      <w:numFmt w:val="lowerRoman"/>
      <w:lvlText w:val="%6."/>
      <w:lvlJc w:val="right"/>
      <w:pPr>
        <w:ind w:left="4320" w:hanging="180"/>
      </w:pPr>
    </w:lvl>
    <w:lvl w:ilvl="6" w:tplc="FF7A8192" w:tentative="1">
      <w:start w:val="1"/>
      <w:numFmt w:val="decimal"/>
      <w:lvlText w:val="%7."/>
      <w:lvlJc w:val="left"/>
      <w:pPr>
        <w:ind w:left="5040" w:hanging="360"/>
      </w:pPr>
    </w:lvl>
    <w:lvl w:ilvl="7" w:tplc="5AC4927E" w:tentative="1">
      <w:start w:val="1"/>
      <w:numFmt w:val="lowerLetter"/>
      <w:lvlText w:val="%8."/>
      <w:lvlJc w:val="left"/>
      <w:pPr>
        <w:ind w:left="5760" w:hanging="360"/>
      </w:pPr>
    </w:lvl>
    <w:lvl w:ilvl="8" w:tplc="8188C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7694"/>
    <w:multiLevelType w:val="hybridMultilevel"/>
    <w:tmpl w:val="157EEFFC"/>
    <w:lvl w:ilvl="0" w:tplc="CF265CC6">
      <w:start w:val="1"/>
      <w:numFmt w:val="lowerRoman"/>
      <w:lvlText w:val="%1."/>
      <w:lvlJc w:val="right"/>
      <w:pPr>
        <w:ind w:left="1429" w:hanging="360"/>
      </w:pPr>
      <w:rPr>
        <w:rFonts w:ascii="Arial" w:hAnsi="Arial" w:cs="Arial" w:hint="default"/>
      </w:rPr>
    </w:lvl>
    <w:lvl w:ilvl="1" w:tplc="9CB2C682" w:tentative="1">
      <w:start w:val="1"/>
      <w:numFmt w:val="lowerLetter"/>
      <w:lvlText w:val="%2."/>
      <w:lvlJc w:val="left"/>
      <w:pPr>
        <w:ind w:left="2149" w:hanging="360"/>
      </w:pPr>
    </w:lvl>
    <w:lvl w:ilvl="2" w:tplc="20C0AD18" w:tentative="1">
      <w:start w:val="1"/>
      <w:numFmt w:val="lowerRoman"/>
      <w:lvlText w:val="%3."/>
      <w:lvlJc w:val="right"/>
      <w:pPr>
        <w:ind w:left="2869" w:hanging="180"/>
      </w:pPr>
    </w:lvl>
    <w:lvl w:ilvl="3" w:tplc="1BC6FC6A" w:tentative="1">
      <w:start w:val="1"/>
      <w:numFmt w:val="decimal"/>
      <w:lvlText w:val="%4."/>
      <w:lvlJc w:val="left"/>
      <w:pPr>
        <w:ind w:left="3589" w:hanging="360"/>
      </w:pPr>
    </w:lvl>
    <w:lvl w:ilvl="4" w:tplc="1D04940A" w:tentative="1">
      <w:start w:val="1"/>
      <w:numFmt w:val="lowerLetter"/>
      <w:lvlText w:val="%5."/>
      <w:lvlJc w:val="left"/>
      <w:pPr>
        <w:ind w:left="4309" w:hanging="360"/>
      </w:pPr>
    </w:lvl>
    <w:lvl w:ilvl="5" w:tplc="BBBEE322" w:tentative="1">
      <w:start w:val="1"/>
      <w:numFmt w:val="lowerRoman"/>
      <w:lvlText w:val="%6."/>
      <w:lvlJc w:val="right"/>
      <w:pPr>
        <w:ind w:left="5029" w:hanging="180"/>
      </w:pPr>
    </w:lvl>
    <w:lvl w:ilvl="6" w:tplc="256C2214" w:tentative="1">
      <w:start w:val="1"/>
      <w:numFmt w:val="decimal"/>
      <w:lvlText w:val="%7."/>
      <w:lvlJc w:val="left"/>
      <w:pPr>
        <w:ind w:left="5749" w:hanging="360"/>
      </w:pPr>
    </w:lvl>
    <w:lvl w:ilvl="7" w:tplc="C1CE7B18" w:tentative="1">
      <w:start w:val="1"/>
      <w:numFmt w:val="lowerLetter"/>
      <w:lvlText w:val="%8."/>
      <w:lvlJc w:val="left"/>
      <w:pPr>
        <w:ind w:left="6469" w:hanging="360"/>
      </w:pPr>
    </w:lvl>
    <w:lvl w:ilvl="8" w:tplc="A944253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732D99"/>
    <w:multiLevelType w:val="hybridMultilevel"/>
    <w:tmpl w:val="12A810CA"/>
    <w:lvl w:ilvl="0" w:tplc="F30A8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2F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6D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08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40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A2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2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7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CD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7B40"/>
    <w:multiLevelType w:val="hybridMultilevel"/>
    <w:tmpl w:val="3CF00ED6"/>
    <w:lvl w:ilvl="0" w:tplc="6D408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6C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66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82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26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AF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0B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E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2B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45F13"/>
    <w:multiLevelType w:val="hybridMultilevel"/>
    <w:tmpl w:val="903E37FA"/>
    <w:lvl w:ilvl="0" w:tplc="EFD8B4BE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  <w:sz w:val="20"/>
      </w:rPr>
    </w:lvl>
    <w:lvl w:ilvl="1" w:tplc="5C2ED0A8" w:tentative="1">
      <w:start w:val="1"/>
      <w:numFmt w:val="aiueoFullWidth"/>
      <w:lvlText w:val="(%2)"/>
      <w:lvlJc w:val="left"/>
      <w:pPr>
        <w:ind w:left="840" w:hanging="420"/>
      </w:pPr>
    </w:lvl>
    <w:lvl w:ilvl="2" w:tplc="73340176" w:tentative="1">
      <w:start w:val="1"/>
      <w:numFmt w:val="decimalEnclosedCircle"/>
      <w:lvlText w:val="%3"/>
      <w:lvlJc w:val="left"/>
      <w:pPr>
        <w:ind w:left="1260" w:hanging="420"/>
      </w:pPr>
    </w:lvl>
    <w:lvl w:ilvl="3" w:tplc="5B32E986" w:tentative="1">
      <w:start w:val="1"/>
      <w:numFmt w:val="decimal"/>
      <w:lvlText w:val="%4."/>
      <w:lvlJc w:val="left"/>
      <w:pPr>
        <w:ind w:left="1680" w:hanging="420"/>
      </w:pPr>
    </w:lvl>
    <w:lvl w:ilvl="4" w:tplc="63E0E2B0" w:tentative="1">
      <w:start w:val="1"/>
      <w:numFmt w:val="aiueoFullWidth"/>
      <w:lvlText w:val="(%5)"/>
      <w:lvlJc w:val="left"/>
      <w:pPr>
        <w:ind w:left="2100" w:hanging="420"/>
      </w:pPr>
    </w:lvl>
    <w:lvl w:ilvl="5" w:tplc="288A9F28" w:tentative="1">
      <w:start w:val="1"/>
      <w:numFmt w:val="decimalEnclosedCircle"/>
      <w:lvlText w:val="%6"/>
      <w:lvlJc w:val="left"/>
      <w:pPr>
        <w:ind w:left="2520" w:hanging="420"/>
      </w:pPr>
    </w:lvl>
    <w:lvl w:ilvl="6" w:tplc="4B4AE788" w:tentative="1">
      <w:start w:val="1"/>
      <w:numFmt w:val="decimal"/>
      <w:lvlText w:val="%7."/>
      <w:lvlJc w:val="left"/>
      <w:pPr>
        <w:ind w:left="2940" w:hanging="420"/>
      </w:pPr>
    </w:lvl>
    <w:lvl w:ilvl="7" w:tplc="0680C6CC" w:tentative="1">
      <w:start w:val="1"/>
      <w:numFmt w:val="aiueoFullWidth"/>
      <w:lvlText w:val="(%8)"/>
      <w:lvlJc w:val="left"/>
      <w:pPr>
        <w:ind w:left="3360" w:hanging="420"/>
      </w:pPr>
    </w:lvl>
    <w:lvl w:ilvl="8" w:tplc="32B47B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DA56A0"/>
    <w:multiLevelType w:val="hybridMultilevel"/>
    <w:tmpl w:val="01E40458"/>
    <w:lvl w:ilvl="0" w:tplc="8EC2290A">
      <w:start w:val="1"/>
      <w:numFmt w:val="lowerRoman"/>
      <w:lvlText w:val="%1."/>
      <w:lvlJc w:val="right"/>
      <w:pPr>
        <w:ind w:left="1429" w:hanging="360"/>
      </w:pPr>
    </w:lvl>
    <w:lvl w:ilvl="1" w:tplc="F12EFACC" w:tentative="1">
      <w:start w:val="1"/>
      <w:numFmt w:val="lowerLetter"/>
      <w:lvlText w:val="%2."/>
      <w:lvlJc w:val="left"/>
      <w:pPr>
        <w:ind w:left="2149" w:hanging="360"/>
      </w:pPr>
    </w:lvl>
    <w:lvl w:ilvl="2" w:tplc="158E66EA" w:tentative="1">
      <w:start w:val="1"/>
      <w:numFmt w:val="lowerRoman"/>
      <w:lvlText w:val="%3."/>
      <w:lvlJc w:val="right"/>
      <w:pPr>
        <w:ind w:left="2869" w:hanging="180"/>
      </w:pPr>
    </w:lvl>
    <w:lvl w:ilvl="3" w:tplc="797E571C" w:tentative="1">
      <w:start w:val="1"/>
      <w:numFmt w:val="decimal"/>
      <w:lvlText w:val="%4."/>
      <w:lvlJc w:val="left"/>
      <w:pPr>
        <w:ind w:left="3589" w:hanging="360"/>
      </w:pPr>
    </w:lvl>
    <w:lvl w:ilvl="4" w:tplc="31E4737A" w:tentative="1">
      <w:start w:val="1"/>
      <w:numFmt w:val="lowerLetter"/>
      <w:lvlText w:val="%5."/>
      <w:lvlJc w:val="left"/>
      <w:pPr>
        <w:ind w:left="4309" w:hanging="360"/>
      </w:pPr>
    </w:lvl>
    <w:lvl w:ilvl="5" w:tplc="B188274A" w:tentative="1">
      <w:start w:val="1"/>
      <w:numFmt w:val="lowerRoman"/>
      <w:lvlText w:val="%6."/>
      <w:lvlJc w:val="right"/>
      <w:pPr>
        <w:ind w:left="5029" w:hanging="180"/>
      </w:pPr>
    </w:lvl>
    <w:lvl w:ilvl="6" w:tplc="BDF87AC4" w:tentative="1">
      <w:start w:val="1"/>
      <w:numFmt w:val="decimal"/>
      <w:lvlText w:val="%7."/>
      <w:lvlJc w:val="left"/>
      <w:pPr>
        <w:ind w:left="5749" w:hanging="360"/>
      </w:pPr>
    </w:lvl>
    <w:lvl w:ilvl="7" w:tplc="57D6459C" w:tentative="1">
      <w:start w:val="1"/>
      <w:numFmt w:val="lowerLetter"/>
      <w:lvlText w:val="%8."/>
      <w:lvlJc w:val="left"/>
      <w:pPr>
        <w:ind w:left="6469" w:hanging="360"/>
      </w:pPr>
    </w:lvl>
    <w:lvl w:ilvl="8" w:tplc="E392D9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4358F5"/>
    <w:multiLevelType w:val="hybridMultilevel"/>
    <w:tmpl w:val="01E40458"/>
    <w:lvl w:ilvl="0" w:tplc="25A47E86">
      <w:start w:val="1"/>
      <w:numFmt w:val="lowerRoman"/>
      <w:lvlText w:val="%1."/>
      <w:lvlJc w:val="right"/>
      <w:pPr>
        <w:ind w:left="1429" w:hanging="360"/>
      </w:pPr>
    </w:lvl>
    <w:lvl w:ilvl="1" w:tplc="6E064014" w:tentative="1">
      <w:start w:val="1"/>
      <w:numFmt w:val="lowerLetter"/>
      <w:lvlText w:val="%2."/>
      <w:lvlJc w:val="left"/>
      <w:pPr>
        <w:ind w:left="2149" w:hanging="360"/>
      </w:pPr>
    </w:lvl>
    <w:lvl w:ilvl="2" w:tplc="A1BE8890" w:tentative="1">
      <w:start w:val="1"/>
      <w:numFmt w:val="lowerRoman"/>
      <w:lvlText w:val="%3."/>
      <w:lvlJc w:val="right"/>
      <w:pPr>
        <w:ind w:left="2869" w:hanging="180"/>
      </w:pPr>
    </w:lvl>
    <w:lvl w:ilvl="3" w:tplc="9C46C962" w:tentative="1">
      <w:start w:val="1"/>
      <w:numFmt w:val="decimal"/>
      <w:lvlText w:val="%4."/>
      <w:lvlJc w:val="left"/>
      <w:pPr>
        <w:ind w:left="3589" w:hanging="360"/>
      </w:pPr>
    </w:lvl>
    <w:lvl w:ilvl="4" w:tplc="4A38BC02" w:tentative="1">
      <w:start w:val="1"/>
      <w:numFmt w:val="lowerLetter"/>
      <w:lvlText w:val="%5."/>
      <w:lvlJc w:val="left"/>
      <w:pPr>
        <w:ind w:left="4309" w:hanging="360"/>
      </w:pPr>
    </w:lvl>
    <w:lvl w:ilvl="5" w:tplc="28244BE6" w:tentative="1">
      <w:start w:val="1"/>
      <w:numFmt w:val="lowerRoman"/>
      <w:lvlText w:val="%6."/>
      <w:lvlJc w:val="right"/>
      <w:pPr>
        <w:ind w:left="5029" w:hanging="180"/>
      </w:pPr>
    </w:lvl>
    <w:lvl w:ilvl="6" w:tplc="2F46F4AE" w:tentative="1">
      <w:start w:val="1"/>
      <w:numFmt w:val="decimal"/>
      <w:lvlText w:val="%7."/>
      <w:lvlJc w:val="left"/>
      <w:pPr>
        <w:ind w:left="5749" w:hanging="360"/>
      </w:pPr>
    </w:lvl>
    <w:lvl w:ilvl="7" w:tplc="615A2370" w:tentative="1">
      <w:start w:val="1"/>
      <w:numFmt w:val="lowerLetter"/>
      <w:lvlText w:val="%8."/>
      <w:lvlJc w:val="left"/>
      <w:pPr>
        <w:ind w:left="6469" w:hanging="360"/>
      </w:pPr>
    </w:lvl>
    <w:lvl w:ilvl="8" w:tplc="DB9A5A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325F44"/>
    <w:multiLevelType w:val="hybridMultilevel"/>
    <w:tmpl w:val="01E40458"/>
    <w:lvl w:ilvl="0" w:tplc="0E1A70AE">
      <w:start w:val="1"/>
      <w:numFmt w:val="lowerRoman"/>
      <w:lvlText w:val="%1."/>
      <w:lvlJc w:val="right"/>
      <w:pPr>
        <w:ind w:left="1429" w:hanging="360"/>
      </w:pPr>
    </w:lvl>
    <w:lvl w:ilvl="1" w:tplc="44525CBA" w:tentative="1">
      <w:start w:val="1"/>
      <w:numFmt w:val="lowerLetter"/>
      <w:lvlText w:val="%2."/>
      <w:lvlJc w:val="left"/>
      <w:pPr>
        <w:ind w:left="2149" w:hanging="360"/>
      </w:pPr>
    </w:lvl>
    <w:lvl w:ilvl="2" w:tplc="C7B87E28" w:tentative="1">
      <w:start w:val="1"/>
      <w:numFmt w:val="lowerRoman"/>
      <w:lvlText w:val="%3."/>
      <w:lvlJc w:val="right"/>
      <w:pPr>
        <w:ind w:left="2869" w:hanging="180"/>
      </w:pPr>
    </w:lvl>
    <w:lvl w:ilvl="3" w:tplc="56A8C85C" w:tentative="1">
      <w:start w:val="1"/>
      <w:numFmt w:val="decimal"/>
      <w:lvlText w:val="%4."/>
      <w:lvlJc w:val="left"/>
      <w:pPr>
        <w:ind w:left="3589" w:hanging="360"/>
      </w:pPr>
    </w:lvl>
    <w:lvl w:ilvl="4" w:tplc="0600A860" w:tentative="1">
      <w:start w:val="1"/>
      <w:numFmt w:val="lowerLetter"/>
      <w:lvlText w:val="%5."/>
      <w:lvlJc w:val="left"/>
      <w:pPr>
        <w:ind w:left="4309" w:hanging="360"/>
      </w:pPr>
    </w:lvl>
    <w:lvl w:ilvl="5" w:tplc="09BE0040" w:tentative="1">
      <w:start w:val="1"/>
      <w:numFmt w:val="lowerRoman"/>
      <w:lvlText w:val="%6."/>
      <w:lvlJc w:val="right"/>
      <w:pPr>
        <w:ind w:left="5029" w:hanging="180"/>
      </w:pPr>
    </w:lvl>
    <w:lvl w:ilvl="6" w:tplc="E6E0A58E" w:tentative="1">
      <w:start w:val="1"/>
      <w:numFmt w:val="decimal"/>
      <w:lvlText w:val="%7."/>
      <w:lvlJc w:val="left"/>
      <w:pPr>
        <w:ind w:left="5749" w:hanging="360"/>
      </w:pPr>
    </w:lvl>
    <w:lvl w:ilvl="7" w:tplc="D6FE6D8C" w:tentative="1">
      <w:start w:val="1"/>
      <w:numFmt w:val="lowerLetter"/>
      <w:lvlText w:val="%8."/>
      <w:lvlJc w:val="left"/>
      <w:pPr>
        <w:ind w:left="6469" w:hanging="360"/>
      </w:pPr>
    </w:lvl>
    <w:lvl w:ilvl="8" w:tplc="EF0C266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0A1D57"/>
    <w:multiLevelType w:val="hybridMultilevel"/>
    <w:tmpl w:val="981875A8"/>
    <w:lvl w:ilvl="0" w:tplc="1ED89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43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2C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47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C7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88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66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AF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88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8727E"/>
    <w:multiLevelType w:val="hybridMultilevel"/>
    <w:tmpl w:val="1E226A18"/>
    <w:lvl w:ilvl="0" w:tplc="9E3C0396">
      <w:start w:val="1"/>
      <w:numFmt w:val="decimal"/>
      <w:lvlText w:val="%1."/>
      <w:lvlJc w:val="left"/>
      <w:pPr>
        <w:ind w:left="720" w:hanging="360"/>
      </w:pPr>
    </w:lvl>
    <w:lvl w:ilvl="1" w:tplc="E6F6F91C" w:tentative="1">
      <w:start w:val="1"/>
      <w:numFmt w:val="lowerLetter"/>
      <w:lvlText w:val="%2."/>
      <w:lvlJc w:val="left"/>
      <w:pPr>
        <w:ind w:left="1440" w:hanging="360"/>
      </w:pPr>
    </w:lvl>
    <w:lvl w:ilvl="2" w:tplc="6EA87CF0" w:tentative="1">
      <w:start w:val="1"/>
      <w:numFmt w:val="lowerRoman"/>
      <w:lvlText w:val="%3."/>
      <w:lvlJc w:val="right"/>
      <w:pPr>
        <w:ind w:left="2160" w:hanging="180"/>
      </w:pPr>
    </w:lvl>
    <w:lvl w:ilvl="3" w:tplc="9A02D0EC" w:tentative="1">
      <w:start w:val="1"/>
      <w:numFmt w:val="decimal"/>
      <w:lvlText w:val="%4."/>
      <w:lvlJc w:val="left"/>
      <w:pPr>
        <w:ind w:left="2880" w:hanging="360"/>
      </w:pPr>
    </w:lvl>
    <w:lvl w:ilvl="4" w:tplc="8AF2E988" w:tentative="1">
      <w:start w:val="1"/>
      <w:numFmt w:val="lowerLetter"/>
      <w:lvlText w:val="%5."/>
      <w:lvlJc w:val="left"/>
      <w:pPr>
        <w:ind w:left="3600" w:hanging="360"/>
      </w:pPr>
    </w:lvl>
    <w:lvl w:ilvl="5" w:tplc="B40487DA" w:tentative="1">
      <w:start w:val="1"/>
      <w:numFmt w:val="lowerRoman"/>
      <w:lvlText w:val="%6."/>
      <w:lvlJc w:val="right"/>
      <w:pPr>
        <w:ind w:left="4320" w:hanging="180"/>
      </w:pPr>
    </w:lvl>
    <w:lvl w:ilvl="6" w:tplc="4F642A08" w:tentative="1">
      <w:start w:val="1"/>
      <w:numFmt w:val="decimal"/>
      <w:lvlText w:val="%7."/>
      <w:lvlJc w:val="left"/>
      <w:pPr>
        <w:ind w:left="5040" w:hanging="360"/>
      </w:pPr>
    </w:lvl>
    <w:lvl w:ilvl="7" w:tplc="B80C2F34" w:tentative="1">
      <w:start w:val="1"/>
      <w:numFmt w:val="lowerLetter"/>
      <w:lvlText w:val="%8."/>
      <w:lvlJc w:val="left"/>
      <w:pPr>
        <w:ind w:left="5760" w:hanging="360"/>
      </w:pPr>
    </w:lvl>
    <w:lvl w:ilvl="8" w:tplc="3252D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77A33"/>
    <w:multiLevelType w:val="hybridMultilevel"/>
    <w:tmpl w:val="01E40458"/>
    <w:lvl w:ilvl="0" w:tplc="8AAC5C22">
      <w:start w:val="1"/>
      <w:numFmt w:val="lowerRoman"/>
      <w:lvlText w:val="%1."/>
      <w:lvlJc w:val="right"/>
      <w:pPr>
        <w:ind w:left="1429" w:hanging="360"/>
      </w:pPr>
    </w:lvl>
    <w:lvl w:ilvl="1" w:tplc="0FB87998" w:tentative="1">
      <w:start w:val="1"/>
      <w:numFmt w:val="lowerLetter"/>
      <w:lvlText w:val="%2."/>
      <w:lvlJc w:val="left"/>
      <w:pPr>
        <w:ind w:left="2149" w:hanging="360"/>
      </w:pPr>
    </w:lvl>
    <w:lvl w:ilvl="2" w:tplc="329E3A90" w:tentative="1">
      <w:start w:val="1"/>
      <w:numFmt w:val="lowerRoman"/>
      <w:lvlText w:val="%3."/>
      <w:lvlJc w:val="right"/>
      <w:pPr>
        <w:ind w:left="2869" w:hanging="180"/>
      </w:pPr>
    </w:lvl>
    <w:lvl w:ilvl="3" w:tplc="0548DCF4" w:tentative="1">
      <w:start w:val="1"/>
      <w:numFmt w:val="decimal"/>
      <w:lvlText w:val="%4."/>
      <w:lvlJc w:val="left"/>
      <w:pPr>
        <w:ind w:left="3589" w:hanging="360"/>
      </w:pPr>
    </w:lvl>
    <w:lvl w:ilvl="4" w:tplc="15F47FFC" w:tentative="1">
      <w:start w:val="1"/>
      <w:numFmt w:val="lowerLetter"/>
      <w:lvlText w:val="%5."/>
      <w:lvlJc w:val="left"/>
      <w:pPr>
        <w:ind w:left="4309" w:hanging="360"/>
      </w:pPr>
    </w:lvl>
    <w:lvl w:ilvl="5" w:tplc="726C15E6" w:tentative="1">
      <w:start w:val="1"/>
      <w:numFmt w:val="lowerRoman"/>
      <w:lvlText w:val="%6."/>
      <w:lvlJc w:val="right"/>
      <w:pPr>
        <w:ind w:left="5029" w:hanging="180"/>
      </w:pPr>
    </w:lvl>
    <w:lvl w:ilvl="6" w:tplc="975E9D30" w:tentative="1">
      <w:start w:val="1"/>
      <w:numFmt w:val="decimal"/>
      <w:lvlText w:val="%7."/>
      <w:lvlJc w:val="left"/>
      <w:pPr>
        <w:ind w:left="5749" w:hanging="360"/>
      </w:pPr>
    </w:lvl>
    <w:lvl w:ilvl="7" w:tplc="E3548910" w:tentative="1">
      <w:start w:val="1"/>
      <w:numFmt w:val="lowerLetter"/>
      <w:lvlText w:val="%8."/>
      <w:lvlJc w:val="left"/>
      <w:pPr>
        <w:ind w:left="6469" w:hanging="360"/>
      </w:pPr>
    </w:lvl>
    <w:lvl w:ilvl="8" w:tplc="B752719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5F70F6"/>
    <w:multiLevelType w:val="hybridMultilevel"/>
    <w:tmpl w:val="9F7AB56A"/>
    <w:lvl w:ilvl="0" w:tplc="B896F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0A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69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8C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CB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41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65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40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EB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  <w:num w:numId="16">
    <w:abstractNumId w:val="14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6"/>
  </w:num>
  <w:num w:numId="47">
    <w:abstractNumId w:val="0"/>
  </w:num>
  <w:num w:numId="48">
    <w:abstractNumId w:val="4"/>
  </w:num>
  <w:num w:numId="49">
    <w:abstractNumId w:val="3"/>
  </w:num>
  <w:num w:numId="50">
    <w:abstractNumId w:val="11"/>
  </w:num>
  <w:num w:numId="51">
    <w:abstractNumId w:val="4"/>
  </w:num>
  <w:num w:numId="52">
    <w:abstractNumId w:val="4"/>
  </w:num>
  <w:num w:numId="53">
    <w:abstractNumId w:val="4"/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10"/>
    <w:rsid w:val="0001668D"/>
    <w:rsid w:val="00017875"/>
    <w:rsid w:val="00022D9D"/>
    <w:rsid w:val="0002325D"/>
    <w:rsid w:val="00024409"/>
    <w:rsid w:val="00025EB5"/>
    <w:rsid w:val="00037007"/>
    <w:rsid w:val="00042D75"/>
    <w:rsid w:val="00043BA5"/>
    <w:rsid w:val="00047C82"/>
    <w:rsid w:val="000539F9"/>
    <w:rsid w:val="0005773F"/>
    <w:rsid w:val="000617DA"/>
    <w:rsid w:val="000650EB"/>
    <w:rsid w:val="00065121"/>
    <w:rsid w:val="000707AA"/>
    <w:rsid w:val="0009183C"/>
    <w:rsid w:val="00095419"/>
    <w:rsid w:val="00095BE4"/>
    <w:rsid w:val="000A1B87"/>
    <w:rsid w:val="000C2A6A"/>
    <w:rsid w:val="000C7A1D"/>
    <w:rsid w:val="000D0C03"/>
    <w:rsid w:val="000E1408"/>
    <w:rsid w:val="000E1B58"/>
    <w:rsid w:val="000E60F1"/>
    <w:rsid w:val="000F0764"/>
    <w:rsid w:val="000F6292"/>
    <w:rsid w:val="000F67AA"/>
    <w:rsid w:val="0010053A"/>
    <w:rsid w:val="0010221A"/>
    <w:rsid w:val="00102E4D"/>
    <w:rsid w:val="00121A74"/>
    <w:rsid w:val="0012734E"/>
    <w:rsid w:val="00134E7D"/>
    <w:rsid w:val="00146892"/>
    <w:rsid w:val="0015033E"/>
    <w:rsid w:val="00151588"/>
    <w:rsid w:val="00153A4E"/>
    <w:rsid w:val="0015475F"/>
    <w:rsid w:val="00161D10"/>
    <w:rsid w:val="00161D1A"/>
    <w:rsid w:val="001629CF"/>
    <w:rsid w:val="00164D61"/>
    <w:rsid w:val="00171A32"/>
    <w:rsid w:val="001911CA"/>
    <w:rsid w:val="001930DC"/>
    <w:rsid w:val="001A3A63"/>
    <w:rsid w:val="001B060B"/>
    <w:rsid w:val="001B17D4"/>
    <w:rsid w:val="001B23DD"/>
    <w:rsid w:val="001C184D"/>
    <w:rsid w:val="001C3793"/>
    <w:rsid w:val="001C539B"/>
    <w:rsid w:val="001F112C"/>
    <w:rsid w:val="001F2281"/>
    <w:rsid w:val="001F4263"/>
    <w:rsid w:val="001F4991"/>
    <w:rsid w:val="001F62A9"/>
    <w:rsid w:val="002075AE"/>
    <w:rsid w:val="002105E1"/>
    <w:rsid w:val="00210A22"/>
    <w:rsid w:val="00226F14"/>
    <w:rsid w:val="00230ADA"/>
    <w:rsid w:val="00232E34"/>
    <w:rsid w:val="0023611D"/>
    <w:rsid w:val="0024062B"/>
    <w:rsid w:val="00241593"/>
    <w:rsid w:val="00245AA2"/>
    <w:rsid w:val="002717AE"/>
    <w:rsid w:val="00276DC2"/>
    <w:rsid w:val="00283F5B"/>
    <w:rsid w:val="002849DF"/>
    <w:rsid w:val="002856B1"/>
    <w:rsid w:val="002912DA"/>
    <w:rsid w:val="002A3019"/>
    <w:rsid w:val="002A4D25"/>
    <w:rsid w:val="002B3DEF"/>
    <w:rsid w:val="002B5AC3"/>
    <w:rsid w:val="002C02EC"/>
    <w:rsid w:val="002C165B"/>
    <w:rsid w:val="002C58EF"/>
    <w:rsid w:val="002C5FB4"/>
    <w:rsid w:val="002D3FF9"/>
    <w:rsid w:val="002D503E"/>
    <w:rsid w:val="002D637A"/>
    <w:rsid w:val="002E30E0"/>
    <w:rsid w:val="002E41F5"/>
    <w:rsid w:val="002F3363"/>
    <w:rsid w:val="002F5D5D"/>
    <w:rsid w:val="002F7346"/>
    <w:rsid w:val="003015E7"/>
    <w:rsid w:val="00303E5A"/>
    <w:rsid w:val="00307497"/>
    <w:rsid w:val="00312050"/>
    <w:rsid w:val="00314CBC"/>
    <w:rsid w:val="00315F98"/>
    <w:rsid w:val="00316078"/>
    <w:rsid w:val="00317206"/>
    <w:rsid w:val="0031768D"/>
    <w:rsid w:val="003335BD"/>
    <w:rsid w:val="00346882"/>
    <w:rsid w:val="003676B8"/>
    <w:rsid w:val="003677C3"/>
    <w:rsid w:val="00370359"/>
    <w:rsid w:val="00375454"/>
    <w:rsid w:val="0037708C"/>
    <w:rsid w:val="0038453F"/>
    <w:rsid w:val="00386F0C"/>
    <w:rsid w:val="00391C1A"/>
    <w:rsid w:val="003A2769"/>
    <w:rsid w:val="003A362F"/>
    <w:rsid w:val="003A37A9"/>
    <w:rsid w:val="003B1282"/>
    <w:rsid w:val="003B3FAD"/>
    <w:rsid w:val="003B56D0"/>
    <w:rsid w:val="003B682B"/>
    <w:rsid w:val="003B6EF4"/>
    <w:rsid w:val="003D4500"/>
    <w:rsid w:val="003E1658"/>
    <w:rsid w:val="003E351E"/>
    <w:rsid w:val="003E4C43"/>
    <w:rsid w:val="003F00D5"/>
    <w:rsid w:val="003F5F65"/>
    <w:rsid w:val="00403802"/>
    <w:rsid w:val="00414B36"/>
    <w:rsid w:val="0042284A"/>
    <w:rsid w:val="0042606E"/>
    <w:rsid w:val="00437A8D"/>
    <w:rsid w:val="00442000"/>
    <w:rsid w:val="0044495C"/>
    <w:rsid w:val="00451C32"/>
    <w:rsid w:val="0045298B"/>
    <w:rsid w:val="004532B9"/>
    <w:rsid w:val="0045525E"/>
    <w:rsid w:val="00460413"/>
    <w:rsid w:val="00461FD7"/>
    <w:rsid w:val="004627BD"/>
    <w:rsid w:val="004628D9"/>
    <w:rsid w:val="00466859"/>
    <w:rsid w:val="004668C2"/>
    <w:rsid w:val="00472E27"/>
    <w:rsid w:val="00473DA7"/>
    <w:rsid w:val="004917C7"/>
    <w:rsid w:val="004A519D"/>
    <w:rsid w:val="004C3AB8"/>
    <w:rsid w:val="004C5B8E"/>
    <w:rsid w:val="004C68C6"/>
    <w:rsid w:val="004D1462"/>
    <w:rsid w:val="004F174C"/>
    <w:rsid w:val="004F4CAE"/>
    <w:rsid w:val="004F763E"/>
    <w:rsid w:val="00500CFA"/>
    <w:rsid w:val="00504984"/>
    <w:rsid w:val="005101A6"/>
    <w:rsid w:val="00511280"/>
    <w:rsid w:val="005155CB"/>
    <w:rsid w:val="005221E0"/>
    <w:rsid w:val="00524835"/>
    <w:rsid w:val="005265DE"/>
    <w:rsid w:val="005275B0"/>
    <w:rsid w:val="005328EE"/>
    <w:rsid w:val="00534DFE"/>
    <w:rsid w:val="00541B29"/>
    <w:rsid w:val="005463DE"/>
    <w:rsid w:val="005513A1"/>
    <w:rsid w:val="0056620B"/>
    <w:rsid w:val="00567747"/>
    <w:rsid w:val="00570C75"/>
    <w:rsid w:val="005825D7"/>
    <w:rsid w:val="00584582"/>
    <w:rsid w:val="00584DF7"/>
    <w:rsid w:val="00590579"/>
    <w:rsid w:val="005927E8"/>
    <w:rsid w:val="005A3B4B"/>
    <w:rsid w:val="005A5071"/>
    <w:rsid w:val="005A5BFF"/>
    <w:rsid w:val="005C04BB"/>
    <w:rsid w:val="005C270F"/>
    <w:rsid w:val="005C6012"/>
    <w:rsid w:val="005D1C01"/>
    <w:rsid w:val="005D3EDF"/>
    <w:rsid w:val="005D645D"/>
    <w:rsid w:val="005E1091"/>
    <w:rsid w:val="005E24BB"/>
    <w:rsid w:val="005F41BA"/>
    <w:rsid w:val="006029F6"/>
    <w:rsid w:val="00604F53"/>
    <w:rsid w:val="0061632D"/>
    <w:rsid w:val="00623BB2"/>
    <w:rsid w:val="00623C6A"/>
    <w:rsid w:val="00631828"/>
    <w:rsid w:val="00634088"/>
    <w:rsid w:val="00640C35"/>
    <w:rsid w:val="006447F1"/>
    <w:rsid w:val="00645E70"/>
    <w:rsid w:val="00651D4F"/>
    <w:rsid w:val="0065480D"/>
    <w:rsid w:val="00666D7B"/>
    <w:rsid w:val="0067129C"/>
    <w:rsid w:val="00673253"/>
    <w:rsid w:val="006817A1"/>
    <w:rsid w:val="006825E5"/>
    <w:rsid w:val="0068387A"/>
    <w:rsid w:val="00684609"/>
    <w:rsid w:val="006876D7"/>
    <w:rsid w:val="0069125D"/>
    <w:rsid w:val="00697B48"/>
    <w:rsid w:val="006A38F8"/>
    <w:rsid w:val="006B037D"/>
    <w:rsid w:val="006B15D8"/>
    <w:rsid w:val="006B3765"/>
    <w:rsid w:val="006B4486"/>
    <w:rsid w:val="006B5AA6"/>
    <w:rsid w:val="006B650A"/>
    <w:rsid w:val="006B70C6"/>
    <w:rsid w:val="006C1CA5"/>
    <w:rsid w:val="006C7445"/>
    <w:rsid w:val="006D2D12"/>
    <w:rsid w:val="006D72AF"/>
    <w:rsid w:val="006D784A"/>
    <w:rsid w:val="006E2E8B"/>
    <w:rsid w:val="006F11DE"/>
    <w:rsid w:val="006F64B5"/>
    <w:rsid w:val="00702FF2"/>
    <w:rsid w:val="00707CB5"/>
    <w:rsid w:val="007140B5"/>
    <w:rsid w:val="0071787B"/>
    <w:rsid w:val="007225B1"/>
    <w:rsid w:val="00724D10"/>
    <w:rsid w:val="007308B7"/>
    <w:rsid w:val="00734C29"/>
    <w:rsid w:val="0073524E"/>
    <w:rsid w:val="007412C2"/>
    <w:rsid w:val="00741D09"/>
    <w:rsid w:val="00745640"/>
    <w:rsid w:val="007544AB"/>
    <w:rsid w:val="00763496"/>
    <w:rsid w:val="00765EF2"/>
    <w:rsid w:val="00772A37"/>
    <w:rsid w:val="007751B5"/>
    <w:rsid w:val="00775860"/>
    <w:rsid w:val="00782197"/>
    <w:rsid w:val="00783C1B"/>
    <w:rsid w:val="00785956"/>
    <w:rsid w:val="0079742B"/>
    <w:rsid w:val="007A37C6"/>
    <w:rsid w:val="007A56F9"/>
    <w:rsid w:val="007B024A"/>
    <w:rsid w:val="007B139B"/>
    <w:rsid w:val="007C5589"/>
    <w:rsid w:val="007C7313"/>
    <w:rsid w:val="007D751F"/>
    <w:rsid w:val="007E114E"/>
    <w:rsid w:val="007E5456"/>
    <w:rsid w:val="007F04DD"/>
    <w:rsid w:val="007F320C"/>
    <w:rsid w:val="008117E2"/>
    <w:rsid w:val="008229EF"/>
    <w:rsid w:val="00823DE8"/>
    <w:rsid w:val="008254D5"/>
    <w:rsid w:val="00833AED"/>
    <w:rsid w:val="00850ABA"/>
    <w:rsid w:val="008555E6"/>
    <w:rsid w:val="00855EFE"/>
    <w:rsid w:val="008616A0"/>
    <w:rsid w:val="00870749"/>
    <w:rsid w:val="00873699"/>
    <w:rsid w:val="0088423D"/>
    <w:rsid w:val="00892182"/>
    <w:rsid w:val="00897DF1"/>
    <w:rsid w:val="008A3117"/>
    <w:rsid w:val="008A7E36"/>
    <w:rsid w:val="008B1F4C"/>
    <w:rsid w:val="008C1C25"/>
    <w:rsid w:val="008C680D"/>
    <w:rsid w:val="008D033A"/>
    <w:rsid w:val="008D1DE9"/>
    <w:rsid w:val="008F2F75"/>
    <w:rsid w:val="008F3BD4"/>
    <w:rsid w:val="00902624"/>
    <w:rsid w:val="00902B71"/>
    <w:rsid w:val="00916A13"/>
    <w:rsid w:val="00922FB3"/>
    <w:rsid w:val="00923759"/>
    <w:rsid w:val="00924131"/>
    <w:rsid w:val="00926419"/>
    <w:rsid w:val="0093356C"/>
    <w:rsid w:val="00933724"/>
    <w:rsid w:val="009343A4"/>
    <w:rsid w:val="00942B89"/>
    <w:rsid w:val="0094724C"/>
    <w:rsid w:val="0095468D"/>
    <w:rsid w:val="00955C7A"/>
    <w:rsid w:val="00962629"/>
    <w:rsid w:val="009823B7"/>
    <w:rsid w:val="00982DB5"/>
    <w:rsid w:val="009834A8"/>
    <w:rsid w:val="00991DCD"/>
    <w:rsid w:val="009930F7"/>
    <w:rsid w:val="00996161"/>
    <w:rsid w:val="009A6F65"/>
    <w:rsid w:val="009B13D6"/>
    <w:rsid w:val="009B7B84"/>
    <w:rsid w:val="009C5A14"/>
    <w:rsid w:val="009C7A70"/>
    <w:rsid w:val="009D5D1F"/>
    <w:rsid w:val="009E0DE8"/>
    <w:rsid w:val="009E2EF9"/>
    <w:rsid w:val="009E3AC4"/>
    <w:rsid w:val="009E5180"/>
    <w:rsid w:val="00A005CC"/>
    <w:rsid w:val="00A041BC"/>
    <w:rsid w:val="00A05B40"/>
    <w:rsid w:val="00A162CC"/>
    <w:rsid w:val="00A27EE4"/>
    <w:rsid w:val="00A36D56"/>
    <w:rsid w:val="00A3765B"/>
    <w:rsid w:val="00A40965"/>
    <w:rsid w:val="00A43D44"/>
    <w:rsid w:val="00A45FC6"/>
    <w:rsid w:val="00A540E9"/>
    <w:rsid w:val="00A56FEE"/>
    <w:rsid w:val="00A57C2D"/>
    <w:rsid w:val="00A62799"/>
    <w:rsid w:val="00A62AD2"/>
    <w:rsid w:val="00A63F9D"/>
    <w:rsid w:val="00A71917"/>
    <w:rsid w:val="00A72B14"/>
    <w:rsid w:val="00A80CA0"/>
    <w:rsid w:val="00A827EA"/>
    <w:rsid w:val="00A8444C"/>
    <w:rsid w:val="00A86327"/>
    <w:rsid w:val="00A869FB"/>
    <w:rsid w:val="00A9050C"/>
    <w:rsid w:val="00A95755"/>
    <w:rsid w:val="00A9632D"/>
    <w:rsid w:val="00AA3687"/>
    <w:rsid w:val="00AA4936"/>
    <w:rsid w:val="00AB50C4"/>
    <w:rsid w:val="00AB6D63"/>
    <w:rsid w:val="00AC1FD6"/>
    <w:rsid w:val="00AC3112"/>
    <w:rsid w:val="00AD41B1"/>
    <w:rsid w:val="00AD52E7"/>
    <w:rsid w:val="00AD7A2C"/>
    <w:rsid w:val="00AE4C3B"/>
    <w:rsid w:val="00AF25E2"/>
    <w:rsid w:val="00B01BDC"/>
    <w:rsid w:val="00B05DC7"/>
    <w:rsid w:val="00B101CC"/>
    <w:rsid w:val="00B10ECB"/>
    <w:rsid w:val="00B12B71"/>
    <w:rsid w:val="00B1389D"/>
    <w:rsid w:val="00B16C13"/>
    <w:rsid w:val="00B20F2A"/>
    <w:rsid w:val="00B219B2"/>
    <w:rsid w:val="00B22301"/>
    <w:rsid w:val="00B26202"/>
    <w:rsid w:val="00B27A95"/>
    <w:rsid w:val="00B3285C"/>
    <w:rsid w:val="00B35D34"/>
    <w:rsid w:val="00B519D4"/>
    <w:rsid w:val="00B528C0"/>
    <w:rsid w:val="00B5394F"/>
    <w:rsid w:val="00B53C71"/>
    <w:rsid w:val="00B64D0B"/>
    <w:rsid w:val="00B65787"/>
    <w:rsid w:val="00B65949"/>
    <w:rsid w:val="00B71A8E"/>
    <w:rsid w:val="00B736BF"/>
    <w:rsid w:val="00B74936"/>
    <w:rsid w:val="00B85BF1"/>
    <w:rsid w:val="00B93691"/>
    <w:rsid w:val="00BA11CF"/>
    <w:rsid w:val="00BB1FE6"/>
    <w:rsid w:val="00BB4FCC"/>
    <w:rsid w:val="00BD6E87"/>
    <w:rsid w:val="00BE27B8"/>
    <w:rsid w:val="00BE29DF"/>
    <w:rsid w:val="00BE5E5E"/>
    <w:rsid w:val="00BE6E7C"/>
    <w:rsid w:val="00BF05B8"/>
    <w:rsid w:val="00BF21C4"/>
    <w:rsid w:val="00BF334A"/>
    <w:rsid w:val="00BF585C"/>
    <w:rsid w:val="00C0041E"/>
    <w:rsid w:val="00C0396C"/>
    <w:rsid w:val="00C06007"/>
    <w:rsid w:val="00C116FD"/>
    <w:rsid w:val="00C11AF6"/>
    <w:rsid w:val="00C213F9"/>
    <w:rsid w:val="00C217A2"/>
    <w:rsid w:val="00C23BFB"/>
    <w:rsid w:val="00C275C4"/>
    <w:rsid w:val="00C279F2"/>
    <w:rsid w:val="00C336AD"/>
    <w:rsid w:val="00C4498B"/>
    <w:rsid w:val="00C52B34"/>
    <w:rsid w:val="00C56D46"/>
    <w:rsid w:val="00C57175"/>
    <w:rsid w:val="00C63A82"/>
    <w:rsid w:val="00C66FA3"/>
    <w:rsid w:val="00C67837"/>
    <w:rsid w:val="00C708AC"/>
    <w:rsid w:val="00C7615F"/>
    <w:rsid w:val="00C93850"/>
    <w:rsid w:val="00C944AD"/>
    <w:rsid w:val="00CA3D90"/>
    <w:rsid w:val="00CB5B90"/>
    <w:rsid w:val="00CB7D18"/>
    <w:rsid w:val="00CC2908"/>
    <w:rsid w:val="00CC2E64"/>
    <w:rsid w:val="00CC55C3"/>
    <w:rsid w:val="00CC5FF4"/>
    <w:rsid w:val="00CC7884"/>
    <w:rsid w:val="00CD6C9A"/>
    <w:rsid w:val="00CD7491"/>
    <w:rsid w:val="00CE0A41"/>
    <w:rsid w:val="00CE0C47"/>
    <w:rsid w:val="00CE3179"/>
    <w:rsid w:val="00CE53CE"/>
    <w:rsid w:val="00CE75E2"/>
    <w:rsid w:val="00CE7A7C"/>
    <w:rsid w:val="00CF16E7"/>
    <w:rsid w:val="00CF175E"/>
    <w:rsid w:val="00CF5AD3"/>
    <w:rsid w:val="00CF732C"/>
    <w:rsid w:val="00D01424"/>
    <w:rsid w:val="00D02CD9"/>
    <w:rsid w:val="00D1136D"/>
    <w:rsid w:val="00D12E5B"/>
    <w:rsid w:val="00D20054"/>
    <w:rsid w:val="00D229DB"/>
    <w:rsid w:val="00D33E9A"/>
    <w:rsid w:val="00D33EA6"/>
    <w:rsid w:val="00D340AB"/>
    <w:rsid w:val="00D36F2F"/>
    <w:rsid w:val="00D405B0"/>
    <w:rsid w:val="00D4357B"/>
    <w:rsid w:val="00D44B54"/>
    <w:rsid w:val="00D575DC"/>
    <w:rsid w:val="00D609A5"/>
    <w:rsid w:val="00D65704"/>
    <w:rsid w:val="00D67723"/>
    <w:rsid w:val="00D7005B"/>
    <w:rsid w:val="00D71C69"/>
    <w:rsid w:val="00D71D71"/>
    <w:rsid w:val="00D76589"/>
    <w:rsid w:val="00D87952"/>
    <w:rsid w:val="00D90702"/>
    <w:rsid w:val="00D9076E"/>
    <w:rsid w:val="00D92DC7"/>
    <w:rsid w:val="00D94E03"/>
    <w:rsid w:val="00D95D6B"/>
    <w:rsid w:val="00D96F80"/>
    <w:rsid w:val="00DA28EC"/>
    <w:rsid w:val="00DA3248"/>
    <w:rsid w:val="00DB3A71"/>
    <w:rsid w:val="00DB7C64"/>
    <w:rsid w:val="00DD4CB9"/>
    <w:rsid w:val="00DD4DAD"/>
    <w:rsid w:val="00DD70BE"/>
    <w:rsid w:val="00DE0505"/>
    <w:rsid w:val="00DE3E64"/>
    <w:rsid w:val="00DE7F32"/>
    <w:rsid w:val="00DF3C13"/>
    <w:rsid w:val="00E01FF1"/>
    <w:rsid w:val="00E06A69"/>
    <w:rsid w:val="00E07954"/>
    <w:rsid w:val="00E1389D"/>
    <w:rsid w:val="00E16E4B"/>
    <w:rsid w:val="00E26FEC"/>
    <w:rsid w:val="00E40747"/>
    <w:rsid w:val="00E407BF"/>
    <w:rsid w:val="00E4373E"/>
    <w:rsid w:val="00E43DF0"/>
    <w:rsid w:val="00E45BE7"/>
    <w:rsid w:val="00E612E5"/>
    <w:rsid w:val="00E6646C"/>
    <w:rsid w:val="00E76A27"/>
    <w:rsid w:val="00E802CF"/>
    <w:rsid w:val="00E80484"/>
    <w:rsid w:val="00E81BDF"/>
    <w:rsid w:val="00EA022F"/>
    <w:rsid w:val="00EA5A4F"/>
    <w:rsid w:val="00EA5B8F"/>
    <w:rsid w:val="00EA7288"/>
    <w:rsid w:val="00EC1175"/>
    <w:rsid w:val="00EC1300"/>
    <w:rsid w:val="00ED0662"/>
    <w:rsid w:val="00ED0716"/>
    <w:rsid w:val="00EE10EE"/>
    <w:rsid w:val="00EE15CE"/>
    <w:rsid w:val="00EE20DC"/>
    <w:rsid w:val="00EE4100"/>
    <w:rsid w:val="00EF0C87"/>
    <w:rsid w:val="00EF0DD8"/>
    <w:rsid w:val="00EF1819"/>
    <w:rsid w:val="00EF3B03"/>
    <w:rsid w:val="00F033C5"/>
    <w:rsid w:val="00F050AE"/>
    <w:rsid w:val="00F12092"/>
    <w:rsid w:val="00F243F7"/>
    <w:rsid w:val="00F25A90"/>
    <w:rsid w:val="00F32C2F"/>
    <w:rsid w:val="00F4380D"/>
    <w:rsid w:val="00F51F9A"/>
    <w:rsid w:val="00F54A0B"/>
    <w:rsid w:val="00F56D31"/>
    <w:rsid w:val="00F577B7"/>
    <w:rsid w:val="00F6382E"/>
    <w:rsid w:val="00F67E8C"/>
    <w:rsid w:val="00F71807"/>
    <w:rsid w:val="00F73B4F"/>
    <w:rsid w:val="00F7785F"/>
    <w:rsid w:val="00F77888"/>
    <w:rsid w:val="00F80FD1"/>
    <w:rsid w:val="00F8386B"/>
    <w:rsid w:val="00F83F9D"/>
    <w:rsid w:val="00F97532"/>
    <w:rsid w:val="00F97E16"/>
    <w:rsid w:val="00FA62F9"/>
    <w:rsid w:val="00FA6607"/>
    <w:rsid w:val="00FB7D90"/>
    <w:rsid w:val="00FC34B5"/>
    <w:rsid w:val="00FC4064"/>
    <w:rsid w:val="00FC56BA"/>
    <w:rsid w:val="00FC5FF3"/>
    <w:rsid w:val="00FC6536"/>
    <w:rsid w:val="00FD6642"/>
    <w:rsid w:val="00FD6983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48D673"/>
  <w15:chartTrackingRefBased/>
  <w15:docId w15:val="{444B8650-C816-47AB-BE16-BE2A626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0E60F1"/>
    <w:pPr>
      <w:spacing w:after="120"/>
    </w:pPr>
  </w:style>
  <w:style w:type="paragraph" w:styleId="a4">
    <w:name w:val="List"/>
    <w:basedOn w:val="a3"/>
    <w:rsid w:val="000E60F1"/>
  </w:style>
  <w:style w:type="paragraph" w:styleId="a5">
    <w:name w:val="caption"/>
    <w:basedOn w:val="a"/>
    <w:qFormat/>
    <w:rsid w:val="000E60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0E60F1"/>
    <w:pPr>
      <w:suppressLineNumbers/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Level1">
    <w:name w:val="Level 1"/>
    <w:basedOn w:val="a"/>
    <w:next w:val="a"/>
    <w:qFormat/>
    <w:rsid w:val="000E60F1"/>
    <w:pPr>
      <w:widowControl/>
      <w:numPr>
        <w:numId w:val="19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2">
    <w:name w:val="Level 2"/>
    <w:basedOn w:val="a"/>
    <w:next w:val="a"/>
    <w:qFormat/>
    <w:rsid w:val="00161D10"/>
    <w:pPr>
      <w:widowControl/>
      <w:numPr>
        <w:ilvl w:val="1"/>
        <w:numId w:val="19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3">
    <w:name w:val="Level 3"/>
    <w:basedOn w:val="a"/>
    <w:next w:val="a"/>
    <w:qFormat/>
    <w:rsid w:val="00161D10"/>
    <w:pPr>
      <w:widowControl/>
      <w:numPr>
        <w:ilvl w:val="2"/>
        <w:numId w:val="19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4">
    <w:name w:val="Level 4"/>
    <w:basedOn w:val="a"/>
    <w:next w:val="a"/>
    <w:qFormat/>
    <w:rsid w:val="00161D10"/>
    <w:pPr>
      <w:widowControl/>
      <w:numPr>
        <w:ilvl w:val="3"/>
        <w:numId w:val="19"/>
      </w:numPr>
      <w:suppressAutoHyphens w:val="0"/>
      <w:spacing w:after="210" w:line="264" w:lineRule="auto"/>
      <w:jc w:val="both"/>
      <w:outlineLvl w:val="3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5">
    <w:name w:val="Level 5"/>
    <w:basedOn w:val="a"/>
    <w:next w:val="a"/>
    <w:qFormat/>
    <w:rsid w:val="00161D10"/>
    <w:pPr>
      <w:widowControl/>
      <w:numPr>
        <w:ilvl w:val="4"/>
        <w:numId w:val="19"/>
      </w:numPr>
      <w:suppressAutoHyphens w:val="0"/>
      <w:spacing w:after="210" w:line="264" w:lineRule="auto"/>
      <w:jc w:val="both"/>
      <w:outlineLvl w:val="4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styleId="a8">
    <w:name w:val="Balloon Text"/>
    <w:basedOn w:val="a"/>
    <w:link w:val="a9"/>
    <w:uiPriority w:val="99"/>
    <w:semiHidden/>
    <w:unhideWhenUsed/>
    <w:rsid w:val="000F67AA"/>
    <w:rPr>
      <w:rFonts w:ascii="Segoe UI" w:hAnsi="Segoe UI" w:cs="Mangal"/>
      <w:sz w:val="18"/>
      <w:szCs w:val="16"/>
    </w:rPr>
  </w:style>
  <w:style w:type="character" w:customStyle="1" w:styleId="a9">
    <w:name w:val="吹き出し (文字)"/>
    <w:link w:val="a8"/>
    <w:uiPriority w:val="99"/>
    <w:semiHidden/>
    <w:rsid w:val="000F67A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annotation reference"/>
    <w:uiPriority w:val="99"/>
    <w:semiHidden/>
    <w:unhideWhenUsed/>
    <w:rsid w:val="00A869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69FB"/>
    <w:rPr>
      <w:rFonts w:cs="Mangal"/>
      <w:sz w:val="20"/>
      <w:szCs w:val="18"/>
    </w:rPr>
  </w:style>
  <w:style w:type="character" w:customStyle="1" w:styleId="ac">
    <w:name w:val="コメント文字列 (文字)"/>
    <w:link w:val="ab"/>
    <w:uiPriority w:val="99"/>
    <w:rsid w:val="00A869FB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9F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69FB"/>
    <w:rPr>
      <w:rFonts w:eastAsia="SimSun" w:cs="Mangal"/>
      <w:b/>
      <w:bCs/>
      <w:kern w:val="1"/>
      <w:szCs w:val="18"/>
      <w:lang w:eastAsia="hi-IN" w:bidi="hi-IN"/>
    </w:rPr>
  </w:style>
  <w:style w:type="character" w:styleId="af">
    <w:name w:val="Hyperlink"/>
    <w:uiPriority w:val="99"/>
    <w:unhideWhenUsed/>
    <w:rsid w:val="007C731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C7313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D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825D7"/>
    <w:rPr>
      <w:color w:val="954F72"/>
      <w:u w:val="single"/>
    </w:rPr>
  </w:style>
  <w:style w:type="paragraph" w:styleId="af2">
    <w:name w:val="Revision"/>
    <w:hidden/>
    <w:uiPriority w:val="99"/>
    <w:semiHidden/>
    <w:rsid w:val="00BB4FCC"/>
    <w:rPr>
      <w:rFonts w:eastAsia="SimSun" w:cs="Mangal"/>
      <w:kern w:val="1"/>
      <w:sz w:val="24"/>
      <w:szCs w:val="21"/>
      <w:lang w:val="en-GB" w:eastAsia="hi-IN" w:bidi="hi-IN"/>
    </w:rPr>
  </w:style>
  <w:style w:type="character" w:customStyle="1" w:styleId="UnresolvedMention2">
    <w:name w:val="Unresolved Mention2"/>
    <w:uiPriority w:val="99"/>
    <w:semiHidden/>
    <w:unhideWhenUsed/>
    <w:rsid w:val="00B12B7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12B71"/>
    <w:pPr>
      <w:widowControl/>
      <w:suppressAutoHyphens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val="en-US" w:eastAsia="ja-JP" w:bidi="ar-SA"/>
    </w:rPr>
  </w:style>
  <w:style w:type="character" w:customStyle="1" w:styleId="1">
    <w:name w:val="未解決のメンション1"/>
    <w:uiPriority w:val="99"/>
    <w:semiHidden/>
    <w:unhideWhenUsed/>
    <w:rsid w:val="000E60F1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rsid w:val="00B64D0B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rsid w:val="005E2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-contact-eu@suzuki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-contact-jp@mail.connect.suzu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suzuki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hhq.suzuki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2361</Words>
  <Characters>13463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万凜(ＣＳ３)</dc:creator>
  <cp:lastModifiedBy>松政 哲矢(CN3)</cp:lastModifiedBy>
  <cp:revision>5</cp:revision>
  <dcterms:created xsi:type="dcterms:W3CDTF">2024-01-08T06:55:00Z</dcterms:created>
  <dcterms:modified xsi:type="dcterms:W3CDTF">2024-01-12T07:49:00Z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StdFooter">
    <vt:lpwstr>False</vt:lpwstr>
  </property>
</Properties>
</file>