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DFAF" w14:textId="4CDCD532" w:rsidR="00136640" w:rsidRPr="00136640" w:rsidRDefault="00066053" w:rsidP="00136640">
      <w:pPr>
        <w:keepNext/>
        <w:widowControl/>
        <w:suppressAutoHyphens w:val="0"/>
        <w:snapToGrid w:val="0"/>
        <w:spacing w:beforeLines="120" w:before="288" w:line="264" w:lineRule="auto"/>
        <w:jc w:val="center"/>
        <w:outlineLvl w:val="0"/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s-IS" w:eastAsia="en-GB" w:bidi="ar-SA"/>
        </w:rPr>
      </w:pPr>
      <w:r w:rsidRPr="00136640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s-IS" w:eastAsia="en-GB" w:bidi="ar-SA"/>
        </w:rPr>
        <w:t>Suzuki Connect</w:t>
      </w:r>
      <w:r w:rsidRPr="00136640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is-IS" w:eastAsia="en-GB" w:bidi="ar-SA"/>
        </w:rPr>
        <w:br/>
        <w:t>Persónuverndarstefna notenda</w:t>
      </w:r>
    </w:p>
    <w:p w14:paraId="7E9831C2" w14:textId="41BA454F" w:rsidR="00136640" w:rsidRPr="00136640" w:rsidRDefault="00066053" w:rsidP="00136640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Þessi persónuverndarstefna (“</w:t>
      </w:r>
      <w:r w:rsidR="00C413CB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s</w:t>
      </w:r>
      <w:r w:rsidRPr="00136640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tefna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”) 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lýsir því hvernig 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Suzuki Motor Corporation </w:t>
      </w:r>
      <w:r w:rsidR="00BE1FD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og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Magyar Suzuki Corporation</w:t>
      </w:r>
      <w:r w:rsidRPr="00136640">
        <w:rPr>
          <w:rFonts w:ascii="Arial" w:eastAsia="Arial Unicode MS" w:hAnsi="Arial" w:cs="Times New Roman"/>
          <w:bCs/>
          <w:kern w:val="0"/>
          <w:sz w:val="21"/>
          <w:szCs w:val="21"/>
          <w:lang w:val="is-IS" w:eastAsia="en-GB" w:bidi="ar-SA"/>
        </w:rPr>
        <w:t xml:space="preserve"> Ltd. (</w:t>
      </w:r>
      <w:r w:rsidRPr="00136640">
        <w:rPr>
          <w:rFonts w:ascii="Arial" w:hAnsi="Arial"/>
          <w:kern w:val="0"/>
          <w:sz w:val="21"/>
          <w:lang w:val="is-IS"/>
        </w:rPr>
        <w:t>“</w:t>
      </w:r>
      <w:r w:rsidR="00F87D88">
        <w:rPr>
          <w:rFonts w:ascii="Arial" w:eastAsia="Arial Unicode MS" w:hAnsi="Arial" w:cs="Times New Roman"/>
          <w:b/>
          <w:kern w:val="0"/>
          <w:sz w:val="21"/>
          <w:szCs w:val="21"/>
          <w:lang w:val="is-IS" w:eastAsia="en-GB" w:bidi="ar-SA"/>
        </w:rPr>
        <w:t>við</w:t>
      </w:r>
      <w:r w:rsidRPr="00136640">
        <w:rPr>
          <w:rFonts w:ascii="Arial" w:hAnsi="Arial"/>
          <w:kern w:val="0"/>
          <w:sz w:val="21"/>
          <w:lang w:val="is-IS"/>
        </w:rPr>
        <w:t>”, “</w:t>
      </w:r>
      <w:r w:rsidR="00F87D88">
        <w:rPr>
          <w:rFonts w:ascii="Arial" w:eastAsia="Arial Unicode MS" w:hAnsi="Arial" w:cs="Times New Roman"/>
          <w:b/>
          <w:kern w:val="0"/>
          <w:sz w:val="21"/>
          <w:szCs w:val="21"/>
          <w:lang w:val="is-IS" w:eastAsia="en-GB" w:bidi="ar-SA"/>
        </w:rPr>
        <w:t>okkur</w:t>
      </w:r>
      <w:r w:rsidRPr="00136640">
        <w:rPr>
          <w:rFonts w:ascii="Arial" w:hAnsi="Arial"/>
          <w:kern w:val="0"/>
          <w:sz w:val="21"/>
          <w:lang w:val="is-IS"/>
        </w:rPr>
        <w:t xml:space="preserve">” </w:t>
      </w:r>
      <w:r w:rsidR="007366E3">
        <w:rPr>
          <w:rFonts w:ascii="Arial" w:hAnsi="Arial"/>
          <w:kern w:val="0"/>
          <w:sz w:val="21"/>
          <w:lang w:val="is-IS"/>
        </w:rPr>
        <w:t>og</w:t>
      </w:r>
      <w:r w:rsidRPr="00136640">
        <w:rPr>
          <w:rFonts w:ascii="Arial" w:hAnsi="Arial"/>
          <w:kern w:val="0"/>
          <w:sz w:val="21"/>
          <w:lang w:val="is-IS"/>
        </w:rPr>
        <w:t xml:space="preserve"> “</w:t>
      </w:r>
      <w:r w:rsidR="00F87D88">
        <w:rPr>
          <w:rFonts w:ascii="Arial" w:eastAsia="Arial Unicode MS" w:hAnsi="Arial" w:cs="Times New Roman"/>
          <w:b/>
          <w:kern w:val="0"/>
          <w:sz w:val="21"/>
          <w:szCs w:val="21"/>
          <w:lang w:val="is-IS" w:eastAsia="en-GB" w:bidi="ar-SA"/>
        </w:rPr>
        <w:t>okkar</w:t>
      </w:r>
      <w:r w:rsidRPr="00136640">
        <w:rPr>
          <w:rFonts w:ascii="Arial" w:hAnsi="Arial"/>
          <w:kern w:val="0"/>
          <w:sz w:val="21"/>
          <w:lang w:val="is-IS"/>
        </w:rPr>
        <w:t>”</w:t>
      </w:r>
      <w:r w:rsidRPr="00136640">
        <w:rPr>
          <w:rFonts w:ascii="Arial" w:eastAsia="Arial Unicode MS" w:hAnsi="Arial" w:cs="Times New Roman"/>
          <w:b/>
          <w:kern w:val="0"/>
          <w:sz w:val="21"/>
          <w:szCs w:val="21"/>
          <w:lang w:val="is-IS" w:eastAsia="en-GB" w:bidi="ar-SA"/>
        </w:rPr>
        <w:t>)</w:t>
      </w:r>
      <w:r w:rsidRPr="00136640">
        <w:rPr>
          <w:rFonts w:ascii="Arial" w:eastAsia="Arial Unicode MS" w:hAnsi="Arial" w:cs="Times New Roman"/>
          <w:bCs/>
          <w:kern w:val="0"/>
          <w:sz w:val="21"/>
          <w:szCs w:val="21"/>
          <w:lang w:val="is-IS" w:eastAsia="en-GB" w:bidi="ar-SA"/>
        </w:rPr>
        <w:t>,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safna og vinn</w:t>
      </w:r>
      <w:r w:rsidR="00BE1FD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persónuupplýsing</w:t>
      </w:r>
      <w:r w:rsidR="007366E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ar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687E17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þínar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7366E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í tengslum við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notkun þ</w:t>
      </w:r>
      <w:r w:rsidR="007366E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ína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á </w:t>
      </w:r>
      <w:r w:rsidR="007366E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Suzuki 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Connect </w:t>
      </w:r>
      <w:r w:rsidR="007366E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þjónustu</w:t>
      </w:r>
      <w:r w:rsidR="00687E17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nni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.</w:t>
      </w:r>
      <w:r w:rsidR="00687E17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Tekur hún</w:t>
      </w:r>
      <w:r w:rsidR="007366E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meðal annars </w:t>
      </w:r>
      <w:r w:rsidR="008A1D6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til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notkun</w:t>
      </w:r>
      <w:r w:rsidR="008A1D6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ar þinnar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á Suzuki Connect snjallsímaforritinu („</w:t>
      </w:r>
      <w:r w:rsidR="00D32789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smáforritið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“)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,</w:t>
      </w:r>
      <w:r w:rsidR="008A1D6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Suzuki 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skráða ökutækinu 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(“</w:t>
      </w:r>
      <w:r w:rsidR="008A1D63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s</w:t>
      </w:r>
      <w:r w:rsidR="00F87D88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 xml:space="preserve">kráða </w:t>
      </w:r>
      <w:r w:rsidR="008A1D63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ö</w:t>
      </w:r>
      <w:r w:rsidR="00F87D88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kutækið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”) 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og hvers kyns a</w:t>
      </w:r>
      <w:r w:rsidR="00315F7A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nnarri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þjónustu sem veitt er í gegnum Suzuki Connect </w:t>
      </w:r>
      <w:r w:rsidR="008A1D6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(hér eftir vísað til sem 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„</w:t>
      </w:r>
      <w:r w:rsidR="00DD685D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 xml:space="preserve">tengda </w:t>
      </w:r>
      <w:r w:rsidR="008A1D63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þ</w:t>
      </w:r>
      <w:r w:rsidR="00F87D88" w:rsidRPr="00F87D88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jónust</w:t>
      </w:r>
      <w:r w:rsidR="008A1D63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an</w:t>
      </w:r>
      <w:r w:rsidR="00F87D88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“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). 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Í þessari </w:t>
      </w:r>
      <w:r w:rsidR="00687E17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tefnu v</w:t>
      </w:r>
      <w:r w:rsidR="00E34FD1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í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sa</w:t>
      </w:r>
      <w:r w:rsidR="008A1D6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hugtök</w:t>
      </w:r>
      <w:r w:rsidR="00DD685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i</w:t>
      </w:r>
      <w:r w:rsidR="008A1D6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n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“</w:t>
      </w:r>
      <w:r w:rsidR="006514B0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þú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” 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og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“</w:t>
      </w:r>
      <w:r w:rsidR="006514B0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þín</w:t>
      </w:r>
      <w:r w:rsidRPr="0013664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” 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til einstaklings </w:t>
      </w:r>
      <w:r w:rsidR="008A1D6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sem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nota</w:t>
      </w:r>
      <w:r w:rsidR="008A1D6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r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eða </w:t>
      </w:r>
      <w:r w:rsidR="00AC44DA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f</w:t>
      </w:r>
      <w:r w:rsidR="00DD685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ær </w:t>
      </w:r>
      <w:r w:rsidR="00AC44DA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að</w:t>
      </w:r>
      <w:r w:rsidR="00DD685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gang að hinni t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engd</w:t>
      </w:r>
      <w:r w:rsidR="00DD685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u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DD685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þ</w:t>
      </w:r>
      <w:r w:rsidR="006514B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jónustu.</w:t>
      </w:r>
    </w:p>
    <w:p w14:paraId="641D5A0E" w14:textId="78EFDB7C" w:rsidR="006514B0" w:rsidRDefault="00066053" w:rsidP="00136640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Þessi </w:t>
      </w:r>
      <w:r w:rsidR="00C450E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st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efna tekur til söfnunar persónuupplýsinga </w:t>
      </w:r>
      <w:r w:rsidR="001D6E9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um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„</w:t>
      </w:r>
      <w:r w:rsidR="00C450E4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n</w:t>
      </w:r>
      <w:r w:rsidRPr="009B3992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otanda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“ </w:t>
      </w:r>
      <w:r w:rsidR="00C450E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t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engdu </w:t>
      </w:r>
      <w:r w:rsidR="00C450E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þ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jónustunnar. Notandinn, sem er aðalnotandinn sem skráir sig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inn í smáforritið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(„</w:t>
      </w:r>
      <w:r w:rsidR="00D32789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a</w:t>
      </w:r>
      <w:r w:rsidRPr="009B3992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ðalnotandi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“)</w:t>
      </w:r>
      <w:r w:rsidR="009B3992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, getur einnig bætt aukanotanda („</w:t>
      </w:r>
      <w:r w:rsidR="00D32789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a</w:t>
      </w:r>
      <w:r w:rsidR="009B3992" w:rsidRPr="009B3992">
        <w:rPr>
          <w:rFonts w:ascii="Arial" w:eastAsia="Arial Unicode MS" w:hAnsi="Arial" w:cs="Times New Roman"/>
          <w:b/>
          <w:bCs/>
          <w:kern w:val="0"/>
          <w:sz w:val="21"/>
          <w:szCs w:val="21"/>
          <w:lang w:val="is-IS" w:eastAsia="en-GB" w:bidi="ar-SA"/>
        </w:rPr>
        <w:t>ukanotandi</w:t>
      </w:r>
      <w:r w:rsidR="009B3992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“) við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aðgang</w:t>
      </w:r>
      <w:r w:rsidR="009B3992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sinn með því að fylgja leiðbeiningunum í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smáforritinu</w:t>
      </w:r>
      <w:r w:rsidR="009B3992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. Aðalnotandi getur takmarkað heimildir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</w:t>
      </w:r>
      <w:r w:rsidR="009B3992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ukanotandans innan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smáforritsins</w:t>
      </w:r>
      <w:r w:rsidR="009B3992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. </w:t>
      </w:r>
      <w:r w:rsidR="00C624D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Aukanotandi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telst til notanda í skilningi</w:t>
      </w:r>
      <w:r w:rsidR="00C624D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þessarar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</w:t>
      </w:r>
      <w:r w:rsidR="00D4251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tefnu</w:t>
      </w:r>
      <w:r w:rsidR="00C624D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og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gilda </w:t>
      </w:r>
      <w:r w:rsidR="00C624D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ákvæð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i</w:t>
      </w:r>
      <w:r w:rsidR="00C624D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</w:t>
      </w:r>
      <w:r w:rsidR="00D42513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tefnunnar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um hann</w:t>
      </w:r>
      <w:r w:rsidR="00C624D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eins og </w:t>
      </w:r>
      <w:r w:rsidR="002D2C9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hann/hún sé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n</w:t>
      </w:r>
      <w:r w:rsidR="002D2C9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otandi.</w:t>
      </w:r>
    </w:p>
    <w:p w14:paraId="7F0ED5D4" w14:textId="2201C1FD" w:rsidR="002D2C94" w:rsidRPr="00920434" w:rsidRDefault="00066053" w:rsidP="00136640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Hafðu í huga að jafnvel þótt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n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otandi leigi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hið s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kráð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D3278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ö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kutæk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i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til annars aðila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,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munum við safna persónuupplýsingum, þar á meðal staðsetning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argögnum frá hinu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kráða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ö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kutæki,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í því skyni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að veita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hina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t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engd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u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þ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jónustu. Ef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n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otandi leigir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hið s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kráð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ö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kutæki til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annars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aðila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, þarf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n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otandi að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afhenda slíkum aðila stefnu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þessa svo viðkomandi geti skil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ið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þá 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vinnslu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persónuupplýsing</w:t>
      </w:r>
      <w:r w:rsidR="006C0BF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a sem á sér stað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í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tengslum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við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hina t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engdu </w:t>
      </w:r>
      <w:r w:rsidR="00B477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þ</w:t>
      </w:r>
      <w:r w:rsidR="00796BFF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jónustu.</w:t>
      </w:r>
    </w:p>
    <w:p w14:paraId="3FEDE7EA" w14:textId="3B53C592" w:rsidR="00920434" w:rsidRPr="00920434" w:rsidRDefault="00066053" w:rsidP="00136640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 w:rsidRPr="0092043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Þessi </w:t>
      </w:r>
      <w:r w:rsidR="006C0BF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</w:t>
      </w:r>
      <w:r w:rsidRPr="0092043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tefna lýsir því einnig hvernig við notum og verndum persónuupplýsingar þínar, réttind</w:t>
      </w:r>
      <w:r w:rsidR="006C0BF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um</w:t>
      </w:r>
      <w:r w:rsidRPr="0092043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þín</w:t>
      </w:r>
      <w:r w:rsidR="006C0BF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um</w:t>
      </w:r>
      <w:r w:rsidRPr="0092043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í tengslum við þessar persónuupplýsingar og með hverjum við deilum þeim. Suzuki Motor Corporation og Magyar Suzuki Corporation Ltd. </w:t>
      </w:r>
      <w:r w:rsidR="006C0BF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koma fram</w:t>
      </w:r>
      <w:r w:rsidRPr="0092043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sem </w:t>
      </w:r>
      <w:r w:rsidR="006C0BF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sjálfstæðir</w:t>
      </w:r>
      <w:r w:rsidRPr="0092043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ábyrgðaraðilar persónuupplýsinga þinna. Vinsamlegast skoðaðu kafla 8 hér að </w:t>
      </w:r>
      <w:r w:rsidR="006C0BF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neðan</w:t>
      </w:r>
      <w:r w:rsidRPr="00920434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til að fá upplýsingar um hvernig þú getur haft samband við okkur.</w:t>
      </w:r>
    </w:p>
    <w:p w14:paraId="64CF4498" w14:textId="37AEC985" w:rsidR="006354A2" w:rsidRPr="00920434" w:rsidRDefault="006354A2" w:rsidP="00B616E1">
      <w:pPr>
        <w:jc w:val="both"/>
        <w:rPr>
          <w:lang w:val="is-IS"/>
        </w:rPr>
      </w:pPr>
    </w:p>
    <w:p w14:paraId="0DFE8130" w14:textId="6D4E0DEF" w:rsidR="00920434" w:rsidRPr="00920434" w:rsidRDefault="00066053" w:rsidP="002B76E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s-IS"/>
        </w:rPr>
      </w:pPr>
      <w:r w:rsidRPr="00920434">
        <w:rPr>
          <w:b/>
          <w:bCs/>
          <w:lang w:val="is-IS"/>
        </w:rPr>
        <w:t>Hvers konar persónuupplýsing</w:t>
      </w:r>
      <w:r w:rsidR="008F24AF">
        <w:rPr>
          <w:b/>
          <w:bCs/>
          <w:lang w:val="is-IS"/>
        </w:rPr>
        <w:t>um</w:t>
      </w:r>
      <w:r w:rsidRPr="00920434">
        <w:rPr>
          <w:b/>
          <w:bCs/>
          <w:lang w:val="is-IS"/>
        </w:rPr>
        <w:t xml:space="preserve"> </w:t>
      </w:r>
      <w:r w:rsidR="00855E77">
        <w:rPr>
          <w:b/>
          <w:bCs/>
          <w:lang w:val="is-IS"/>
        </w:rPr>
        <w:t>kunnum</w:t>
      </w:r>
      <w:r w:rsidRPr="00920434">
        <w:rPr>
          <w:b/>
          <w:bCs/>
          <w:lang w:val="is-IS"/>
        </w:rPr>
        <w:t xml:space="preserve"> við </w:t>
      </w:r>
      <w:r w:rsidR="00A877FE">
        <w:rPr>
          <w:b/>
          <w:bCs/>
          <w:lang w:val="is-IS"/>
        </w:rPr>
        <w:t>að búa yfir</w:t>
      </w:r>
      <w:r w:rsidRPr="00920434">
        <w:rPr>
          <w:b/>
          <w:bCs/>
          <w:lang w:val="is-IS"/>
        </w:rPr>
        <w:t xml:space="preserve"> um þig?</w:t>
      </w:r>
    </w:p>
    <w:p w14:paraId="77AECE80" w14:textId="31B42191" w:rsidR="00920434" w:rsidRPr="009204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 xml:space="preserve">Persónuupplýsingar eru allar þær upplýsingar sem hægt er að nota til að auðkenna þig. Við söfnum þessum persónuupplýsingum frá hinum ýmsu </w:t>
      </w:r>
      <w:r w:rsidR="00A877FE">
        <w:rPr>
          <w:lang w:val="is-IS"/>
        </w:rPr>
        <w:t>aðilum, þar á meðal</w:t>
      </w:r>
      <w:r>
        <w:rPr>
          <w:lang w:val="is-IS"/>
        </w:rPr>
        <w:t xml:space="preserve"> persónuupplýsing</w:t>
      </w:r>
      <w:r w:rsidR="00A877FE">
        <w:rPr>
          <w:lang w:val="is-IS"/>
        </w:rPr>
        <w:t>u</w:t>
      </w:r>
      <w:r w:rsidR="008F24AF">
        <w:rPr>
          <w:lang w:val="is-IS"/>
        </w:rPr>
        <w:t>m</w:t>
      </w:r>
      <w:r>
        <w:rPr>
          <w:lang w:val="is-IS"/>
        </w:rPr>
        <w:t xml:space="preserve"> </w:t>
      </w:r>
      <w:r w:rsidR="00A877FE">
        <w:rPr>
          <w:lang w:val="is-IS"/>
        </w:rPr>
        <w:t>sem við fáum beint frá þér</w:t>
      </w:r>
      <w:r>
        <w:rPr>
          <w:lang w:val="is-IS"/>
        </w:rPr>
        <w:t xml:space="preserve"> og persónuupplýsing</w:t>
      </w:r>
      <w:r w:rsidR="008F24AF">
        <w:rPr>
          <w:lang w:val="is-IS"/>
        </w:rPr>
        <w:t>um</w:t>
      </w:r>
      <w:r>
        <w:rPr>
          <w:lang w:val="is-IS"/>
        </w:rPr>
        <w:t xml:space="preserve"> sem við öflum frá þriðju aðilum</w:t>
      </w:r>
      <w:r w:rsidRPr="00920434">
        <w:rPr>
          <w:lang w:val="is-IS"/>
        </w:rPr>
        <w:t xml:space="preserve">. </w:t>
      </w:r>
    </w:p>
    <w:p w14:paraId="0834E9F5" w14:textId="490B62E8" w:rsidR="00920434" w:rsidRPr="009204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 w:rsidRPr="00076E83">
        <w:rPr>
          <w:lang w:val="is-IS"/>
        </w:rPr>
        <w:t xml:space="preserve">Okkur </w:t>
      </w:r>
      <w:r w:rsidR="00A877FE">
        <w:rPr>
          <w:lang w:val="is-IS"/>
        </w:rPr>
        <w:t>kann</w:t>
      </w:r>
      <w:r w:rsidRPr="00076E83">
        <w:rPr>
          <w:lang w:val="is-IS"/>
        </w:rPr>
        <w:t xml:space="preserve"> </w:t>
      </w:r>
      <w:r w:rsidR="00A877FE">
        <w:rPr>
          <w:lang w:val="is-IS"/>
        </w:rPr>
        <w:t xml:space="preserve">að </w:t>
      </w:r>
      <w:r w:rsidRPr="00076E83">
        <w:rPr>
          <w:lang w:val="is-IS"/>
        </w:rPr>
        <w:t>ver</w:t>
      </w:r>
      <w:r w:rsidR="00A877FE">
        <w:rPr>
          <w:lang w:val="is-IS"/>
        </w:rPr>
        <w:t>a</w:t>
      </w:r>
      <w:r w:rsidRPr="00076E83">
        <w:rPr>
          <w:lang w:val="is-IS"/>
        </w:rPr>
        <w:t xml:space="preserve"> skylt lögum </w:t>
      </w:r>
      <w:r w:rsidR="008F24AF" w:rsidRPr="00076E83">
        <w:rPr>
          <w:lang w:val="is-IS"/>
        </w:rPr>
        <w:t xml:space="preserve">samkvæmt </w:t>
      </w:r>
      <w:r w:rsidRPr="00076E83">
        <w:rPr>
          <w:lang w:val="is-IS"/>
        </w:rPr>
        <w:t>að safna tilteknum persónuupplýsingum um þig, eða vegna samningssambands</w:t>
      </w:r>
      <w:r w:rsidR="00DF602E">
        <w:rPr>
          <w:lang w:val="is-IS"/>
        </w:rPr>
        <w:t xml:space="preserve"> okkar</w:t>
      </w:r>
      <w:r w:rsidRPr="00076E83">
        <w:rPr>
          <w:lang w:val="is-IS"/>
        </w:rPr>
        <w:t xml:space="preserve"> við þig. </w:t>
      </w:r>
      <w:r w:rsidR="00DF602E">
        <w:rPr>
          <w:lang w:val="is-IS"/>
        </w:rPr>
        <w:t xml:space="preserve">Vanræksla þín á </w:t>
      </w:r>
      <w:r w:rsidRPr="00076E83">
        <w:rPr>
          <w:lang w:val="is-IS"/>
        </w:rPr>
        <w:t xml:space="preserve">að </w:t>
      </w:r>
      <w:r w:rsidR="008F24AF">
        <w:rPr>
          <w:lang w:val="is-IS"/>
        </w:rPr>
        <w:t>veita slíkar</w:t>
      </w:r>
      <w:r w:rsidR="00DF602E">
        <w:rPr>
          <w:lang w:val="is-IS"/>
        </w:rPr>
        <w:t xml:space="preserve"> upplýsingar</w:t>
      </w:r>
      <w:r w:rsidRPr="00076E83">
        <w:rPr>
          <w:lang w:val="is-IS"/>
        </w:rPr>
        <w:t xml:space="preserve"> </w:t>
      </w:r>
      <w:r w:rsidR="00DF602E">
        <w:rPr>
          <w:lang w:val="is-IS"/>
        </w:rPr>
        <w:t>kann að</w:t>
      </w:r>
      <w:r w:rsidRPr="00076E83">
        <w:rPr>
          <w:lang w:val="is-IS"/>
        </w:rPr>
        <w:t xml:space="preserve"> kom</w:t>
      </w:r>
      <w:r w:rsidR="00DF602E">
        <w:rPr>
          <w:lang w:val="is-IS"/>
        </w:rPr>
        <w:t>a</w:t>
      </w:r>
      <w:r w:rsidRPr="00076E83">
        <w:rPr>
          <w:lang w:val="is-IS"/>
        </w:rPr>
        <w:t xml:space="preserve"> í veg fyrir eða </w:t>
      </w:r>
      <w:r w:rsidR="00DF602E">
        <w:rPr>
          <w:lang w:val="is-IS"/>
        </w:rPr>
        <w:t>leitt til tafa á því að við getum</w:t>
      </w:r>
      <w:r w:rsidRPr="00076E83">
        <w:rPr>
          <w:lang w:val="is-IS"/>
        </w:rPr>
        <w:t xml:space="preserve"> uppfyll</w:t>
      </w:r>
      <w:r w:rsidR="00DF602E">
        <w:rPr>
          <w:lang w:val="is-IS"/>
        </w:rPr>
        <w:t>t</w:t>
      </w:r>
      <w:r w:rsidRPr="00076E83">
        <w:rPr>
          <w:lang w:val="is-IS"/>
        </w:rPr>
        <w:t xml:space="preserve"> þessa</w:t>
      </w:r>
      <w:r w:rsidR="00DF602E">
        <w:rPr>
          <w:lang w:val="is-IS"/>
        </w:rPr>
        <w:t xml:space="preserve">r </w:t>
      </w:r>
      <w:r w:rsidRPr="00076E83">
        <w:rPr>
          <w:lang w:val="is-IS"/>
        </w:rPr>
        <w:t xml:space="preserve"> skyld</w:t>
      </w:r>
      <w:r w:rsidR="00DF602E">
        <w:rPr>
          <w:lang w:val="is-IS"/>
        </w:rPr>
        <w:t>ur</w:t>
      </w:r>
      <w:r w:rsidRPr="00920434">
        <w:rPr>
          <w:lang w:val="is-IS"/>
        </w:rPr>
        <w:t>.</w:t>
      </w:r>
    </w:p>
    <w:p w14:paraId="71000D61" w14:textId="15E0A766" w:rsidR="00920434" w:rsidRPr="00920434" w:rsidRDefault="00066053" w:rsidP="002B76E6">
      <w:pPr>
        <w:pStyle w:val="Level3"/>
        <w:tabs>
          <w:tab w:val="clear" w:pos="1417"/>
          <w:tab w:val="left" w:pos="1135"/>
        </w:tabs>
        <w:ind w:left="1134" w:hanging="425"/>
        <w:rPr>
          <w:b/>
          <w:bCs/>
          <w:lang w:val="is-IS"/>
        </w:rPr>
      </w:pPr>
      <w:r>
        <w:rPr>
          <w:b/>
          <w:bCs/>
          <w:lang w:val="is-IS"/>
        </w:rPr>
        <w:t xml:space="preserve">Persónuupplýsingar sem þú lætur okkur í té og persónuupplýsingar frá þriðju aðilum </w:t>
      </w:r>
    </w:p>
    <w:p w14:paraId="3819F2FD" w14:textId="6FF839CE" w:rsidR="00F8471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>Við söfnum persónuupplýsingu</w:t>
      </w:r>
      <w:r w:rsidR="006600A0">
        <w:rPr>
          <w:lang w:val="is-IS"/>
        </w:rPr>
        <w:t>num þínum</w:t>
      </w:r>
      <w:r>
        <w:rPr>
          <w:lang w:val="is-IS"/>
        </w:rPr>
        <w:t xml:space="preserve"> þegar þú veitir okkur þær beint</w:t>
      </w:r>
      <w:r w:rsidR="00A3651D">
        <w:rPr>
          <w:lang w:val="is-IS"/>
        </w:rPr>
        <w:t>,</w:t>
      </w:r>
      <w:r>
        <w:rPr>
          <w:lang w:val="is-IS"/>
        </w:rPr>
        <w:t xml:space="preserve"> og </w:t>
      </w:r>
      <w:r w:rsidR="006600A0">
        <w:rPr>
          <w:lang w:val="is-IS"/>
        </w:rPr>
        <w:t>í gegnum</w:t>
      </w:r>
      <w:r>
        <w:rPr>
          <w:lang w:val="is-IS"/>
        </w:rPr>
        <w:t xml:space="preserve"> </w:t>
      </w:r>
      <w:r w:rsidR="006600A0">
        <w:rPr>
          <w:lang w:val="is-IS"/>
        </w:rPr>
        <w:t>aðra</w:t>
      </w:r>
      <w:r>
        <w:rPr>
          <w:lang w:val="is-IS"/>
        </w:rPr>
        <w:t xml:space="preserve"> þriðju aðil</w:t>
      </w:r>
      <w:r w:rsidR="006600A0">
        <w:rPr>
          <w:lang w:val="is-IS"/>
        </w:rPr>
        <w:t>a</w:t>
      </w:r>
      <w:r>
        <w:rPr>
          <w:lang w:val="is-IS"/>
        </w:rPr>
        <w:t>. Þetta felur í sér bein</w:t>
      </w:r>
      <w:r w:rsidR="006600A0">
        <w:rPr>
          <w:lang w:val="is-IS"/>
        </w:rPr>
        <w:t>ar</w:t>
      </w:r>
      <w:r>
        <w:rPr>
          <w:lang w:val="is-IS"/>
        </w:rPr>
        <w:t xml:space="preserve"> auðkenni</w:t>
      </w:r>
      <w:r w:rsidR="006600A0">
        <w:rPr>
          <w:lang w:val="is-IS"/>
        </w:rPr>
        <w:t>supplýsingar</w:t>
      </w:r>
      <w:r>
        <w:rPr>
          <w:lang w:val="is-IS"/>
        </w:rPr>
        <w:t xml:space="preserve"> eins og nafn þitt og tengiliðaupplýsingar, en einnig óbein</w:t>
      </w:r>
      <w:r w:rsidR="006600A0">
        <w:rPr>
          <w:lang w:val="is-IS"/>
        </w:rPr>
        <w:t>ar</w:t>
      </w:r>
      <w:r>
        <w:rPr>
          <w:lang w:val="is-IS"/>
        </w:rPr>
        <w:t xml:space="preserve"> auðkenni</w:t>
      </w:r>
      <w:r w:rsidR="006600A0">
        <w:rPr>
          <w:lang w:val="is-IS"/>
        </w:rPr>
        <w:t>supplýsingar,</w:t>
      </w:r>
      <w:r>
        <w:rPr>
          <w:lang w:val="is-IS"/>
        </w:rPr>
        <w:t xml:space="preserve"> </w:t>
      </w:r>
      <w:r w:rsidR="006600A0">
        <w:rPr>
          <w:lang w:val="is-IS"/>
        </w:rPr>
        <w:t>líkt og upplýsingar</w:t>
      </w:r>
      <w:r>
        <w:rPr>
          <w:lang w:val="is-IS"/>
        </w:rPr>
        <w:t xml:space="preserve"> sem við </w:t>
      </w:r>
      <w:r w:rsidR="006600A0">
        <w:rPr>
          <w:lang w:val="is-IS"/>
        </w:rPr>
        <w:t>kunnum</w:t>
      </w:r>
      <w:r>
        <w:rPr>
          <w:lang w:val="is-IS"/>
        </w:rPr>
        <w:t xml:space="preserve"> </w:t>
      </w:r>
      <w:r w:rsidR="006600A0">
        <w:rPr>
          <w:lang w:val="is-IS"/>
        </w:rPr>
        <w:t xml:space="preserve">að </w:t>
      </w:r>
      <w:r>
        <w:rPr>
          <w:lang w:val="is-IS"/>
        </w:rPr>
        <w:t xml:space="preserve">safna </w:t>
      </w:r>
      <w:r w:rsidR="006600A0">
        <w:rPr>
          <w:lang w:val="is-IS"/>
        </w:rPr>
        <w:t>frá því raftæki</w:t>
      </w:r>
      <w:r>
        <w:rPr>
          <w:lang w:val="is-IS"/>
        </w:rPr>
        <w:t xml:space="preserve"> og/eða </w:t>
      </w:r>
      <w:r w:rsidR="006600A0">
        <w:rPr>
          <w:lang w:val="is-IS"/>
        </w:rPr>
        <w:t>hinu s</w:t>
      </w:r>
      <w:r>
        <w:rPr>
          <w:lang w:val="is-IS"/>
        </w:rPr>
        <w:t xml:space="preserve">kráða </w:t>
      </w:r>
      <w:r w:rsidR="006600A0">
        <w:rPr>
          <w:lang w:val="is-IS"/>
        </w:rPr>
        <w:t>ö</w:t>
      </w:r>
      <w:r>
        <w:rPr>
          <w:lang w:val="is-IS"/>
        </w:rPr>
        <w:t>kutæki sem þ</w:t>
      </w:r>
      <w:r w:rsidR="00BD31EF">
        <w:rPr>
          <w:lang w:val="is-IS"/>
        </w:rPr>
        <w:t xml:space="preserve">ú notar til að fá aðgang að </w:t>
      </w:r>
      <w:r w:rsidR="006600A0">
        <w:rPr>
          <w:lang w:val="is-IS"/>
        </w:rPr>
        <w:t>hinni t</w:t>
      </w:r>
      <w:r w:rsidR="00BD31EF">
        <w:rPr>
          <w:lang w:val="is-IS"/>
        </w:rPr>
        <w:t xml:space="preserve">engdu </w:t>
      </w:r>
      <w:r w:rsidR="006600A0">
        <w:rPr>
          <w:lang w:val="is-IS"/>
        </w:rPr>
        <w:t>þ</w:t>
      </w:r>
      <w:r w:rsidR="00BD31EF">
        <w:rPr>
          <w:lang w:val="is-IS"/>
        </w:rPr>
        <w:t>jónustu. Til</w:t>
      </w:r>
      <w:r w:rsidR="00827DEE">
        <w:rPr>
          <w:lang w:val="is-IS"/>
        </w:rPr>
        <w:t xml:space="preserve"> að mynda</w:t>
      </w:r>
      <w:r w:rsidR="00BD31EF">
        <w:rPr>
          <w:lang w:val="is-IS"/>
        </w:rPr>
        <w:t xml:space="preserve"> </w:t>
      </w:r>
      <w:r w:rsidR="00BD31EF" w:rsidRPr="00BD31EF">
        <w:rPr>
          <w:lang w:val="is-IS"/>
        </w:rPr>
        <w:t>vinn</w:t>
      </w:r>
      <w:r w:rsidR="00827DEE">
        <w:rPr>
          <w:lang w:val="is-IS"/>
        </w:rPr>
        <w:t>um við þær</w:t>
      </w:r>
      <w:r w:rsidR="00BD31EF" w:rsidRPr="00BD31EF">
        <w:rPr>
          <w:lang w:val="is-IS"/>
        </w:rPr>
        <w:t xml:space="preserve"> persónuupplýsing</w:t>
      </w:r>
      <w:r w:rsidR="00827DEE">
        <w:rPr>
          <w:lang w:val="is-IS"/>
        </w:rPr>
        <w:t>ar</w:t>
      </w:r>
      <w:r w:rsidR="00BD31EF" w:rsidRPr="00BD31EF">
        <w:rPr>
          <w:lang w:val="is-IS"/>
        </w:rPr>
        <w:t xml:space="preserve"> sem þú </w:t>
      </w:r>
      <w:r w:rsidR="00827DEE">
        <w:rPr>
          <w:lang w:val="is-IS"/>
        </w:rPr>
        <w:t>lætur okkur í té</w:t>
      </w:r>
      <w:r w:rsidR="00BD31EF" w:rsidRPr="00BD31EF">
        <w:rPr>
          <w:lang w:val="is-IS"/>
        </w:rPr>
        <w:t xml:space="preserve"> þegar þú skráir þig fyrir Suzuki Connect </w:t>
      </w:r>
      <w:r w:rsidR="00827DEE">
        <w:rPr>
          <w:lang w:val="is-IS"/>
        </w:rPr>
        <w:t>aðgangi</w:t>
      </w:r>
      <w:r w:rsidR="00BD31EF" w:rsidRPr="00BD31EF">
        <w:rPr>
          <w:lang w:val="is-IS"/>
        </w:rPr>
        <w:t xml:space="preserve"> í </w:t>
      </w:r>
      <w:r w:rsidR="00827DEE">
        <w:rPr>
          <w:lang w:val="is-IS"/>
        </w:rPr>
        <w:t>smáforritinu</w:t>
      </w:r>
      <w:r w:rsidR="00BD31EF" w:rsidRPr="00BD31EF">
        <w:rPr>
          <w:lang w:val="is-IS"/>
        </w:rPr>
        <w:t xml:space="preserve">. Þetta </w:t>
      </w:r>
      <w:r w:rsidR="00827DEE">
        <w:rPr>
          <w:lang w:val="is-IS"/>
        </w:rPr>
        <w:t>kann</w:t>
      </w:r>
      <w:r w:rsidR="00BD31EF" w:rsidRPr="00BD31EF">
        <w:rPr>
          <w:lang w:val="is-IS"/>
        </w:rPr>
        <w:t xml:space="preserve"> einnig</w:t>
      </w:r>
      <w:r w:rsidR="00827DEE">
        <w:rPr>
          <w:lang w:val="is-IS"/>
        </w:rPr>
        <w:t xml:space="preserve"> að</w:t>
      </w:r>
      <w:r w:rsidR="00BD31EF" w:rsidRPr="00BD31EF">
        <w:rPr>
          <w:lang w:val="is-IS"/>
        </w:rPr>
        <w:t xml:space="preserve"> f</w:t>
      </w:r>
      <w:r w:rsidR="00827DEE">
        <w:rPr>
          <w:lang w:val="is-IS"/>
        </w:rPr>
        <w:t>ela</w:t>
      </w:r>
      <w:r w:rsidR="00BD31EF" w:rsidRPr="00BD31EF">
        <w:rPr>
          <w:lang w:val="is-IS"/>
        </w:rPr>
        <w:t xml:space="preserve"> í sér söfnun persónuupplýsinga</w:t>
      </w:r>
      <w:r w:rsidR="000F7D12">
        <w:rPr>
          <w:lang w:val="is-IS"/>
        </w:rPr>
        <w:t xml:space="preserve"> </w:t>
      </w:r>
      <w:r w:rsidR="008F24AF">
        <w:rPr>
          <w:lang w:val="is-IS"/>
        </w:rPr>
        <w:t>í tengslum við</w:t>
      </w:r>
      <w:r w:rsidR="00BD31EF" w:rsidRPr="00BD31EF">
        <w:rPr>
          <w:lang w:val="is-IS"/>
        </w:rPr>
        <w:t xml:space="preserve"> </w:t>
      </w:r>
      <w:r w:rsidR="000F7D12" w:rsidRPr="00BD31EF">
        <w:rPr>
          <w:lang w:val="is-IS"/>
        </w:rPr>
        <w:t>notkun</w:t>
      </w:r>
      <w:r w:rsidR="00BD31EF" w:rsidRPr="00BD31EF">
        <w:rPr>
          <w:lang w:val="is-IS"/>
        </w:rPr>
        <w:t xml:space="preserve"> þ</w:t>
      </w:r>
      <w:r w:rsidR="000F7D12">
        <w:rPr>
          <w:lang w:val="is-IS"/>
        </w:rPr>
        <w:t>ína</w:t>
      </w:r>
      <w:r w:rsidR="00BD31EF" w:rsidRPr="00BD31EF">
        <w:rPr>
          <w:lang w:val="is-IS"/>
        </w:rPr>
        <w:t xml:space="preserve"> á </w:t>
      </w:r>
      <w:r w:rsidR="00827DEE">
        <w:rPr>
          <w:lang w:val="is-IS"/>
        </w:rPr>
        <w:t>hinni t</w:t>
      </w:r>
      <w:r w:rsidR="00BD31EF" w:rsidRPr="00BD31EF">
        <w:rPr>
          <w:lang w:val="is-IS"/>
        </w:rPr>
        <w:t xml:space="preserve">engdu </w:t>
      </w:r>
      <w:r w:rsidR="00827DEE">
        <w:rPr>
          <w:lang w:val="is-IS"/>
        </w:rPr>
        <w:t>þ</w:t>
      </w:r>
      <w:r w:rsidR="00BD31EF" w:rsidRPr="00BD31EF">
        <w:rPr>
          <w:lang w:val="is-IS"/>
        </w:rPr>
        <w:t xml:space="preserve">jónustu, svo sem </w:t>
      </w:r>
      <w:r w:rsidR="0022190E">
        <w:rPr>
          <w:lang w:val="is-IS"/>
        </w:rPr>
        <w:t xml:space="preserve">á </w:t>
      </w:r>
      <w:r w:rsidR="00BD31EF" w:rsidRPr="00BD31EF">
        <w:rPr>
          <w:lang w:val="is-IS"/>
        </w:rPr>
        <w:t>staðsetningarg</w:t>
      </w:r>
      <w:r w:rsidR="008F24AF">
        <w:rPr>
          <w:lang w:val="is-IS"/>
        </w:rPr>
        <w:t>ögnum</w:t>
      </w:r>
      <w:r w:rsidR="00BD31EF" w:rsidRPr="00BD31EF">
        <w:rPr>
          <w:lang w:val="is-IS"/>
        </w:rPr>
        <w:t xml:space="preserve"> og aksturssögu.</w:t>
      </w:r>
    </w:p>
    <w:p w14:paraId="494127A2" w14:textId="6D4969BB" w:rsidR="00A40D7F" w:rsidRPr="00A40D7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>Við munum einnig safna persónuupplýsingum um þig frá öðrum aðilum, t.d. frá umboð</w:t>
      </w:r>
      <w:r w:rsidR="000F7D12">
        <w:rPr>
          <w:lang w:val="is-IS"/>
        </w:rPr>
        <w:t>saðilum</w:t>
      </w:r>
      <w:r>
        <w:rPr>
          <w:lang w:val="is-IS"/>
        </w:rPr>
        <w:t xml:space="preserve"> þar sem þú keyptir </w:t>
      </w:r>
      <w:r w:rsidR="000F7D12">
        <w:rPr>
          <w:lang w:val="is-IS"/>
        </w:rPr>
        <w:t>hið s</w:t>
      </w:r>
      <w:r>
        <w:rPr>
          <w:lang w:val="is-IS"/>
        </w:rPr>
        <w:t xml:space="preserve">kráða </w:t>
      </w:r>
      <w:r w:rsidR="000F7D12">
        <w:rPr>
          <w:lang w:val="is-IS"/>
        </w:rPr>
        <w:t>ö</w:t>
      </w:r>
      <w:r>
        <w:rPr>
          <w:lang w:val="is-IS"/>
        </w:rPr>
        <w:t>kutæk</w:t>
      </w:r>
      <w:r w:rsidR="000F7D12">
        <w:rPr>
          <w:lang w:val="is-IS"/>
        </w:rPr>
        <w:t>i</w:t>
      </w:r>
      <w:r>
        <w:rPr>
          <w:lang w:val="is-IS"/>
        </w:rPr>
        <w:t xml:space="preserve"> eða frá dreifingaraðilum eða </w:t>
      </w:r>
      <w:r w:rsidR="000F7D12">
        <w:rPr>
          <w:lang w:val="is-IS"/>
        </w:rPr>
        <w:t>þriðju aðilum sem veita okkur þjónustu</w:t>
      </w:r>
      <w:r>
        <w:rPr>
          <w:lang w:val="is-IS"/>
        </w:rPr>
        <w:t>.</w:t>
      </w:r>
    </w:p>
    <w:p w14:paraId="7B3FCE35" w14:textId="2C368B65" w:rsidR="00A40D7F" w:rsidRPr="00A40D7F" w:rsidRDefault="00066053" w:rsidP="002B76E6">
      <w:pPr>
        <w:pStyle w:val="Level3"/>
        <w:numPr>
          <w:ilvl w:val="2"/>
          <w:numId w:val="3"/>
        </w:numPr>
        <w:tabs>
          <w:tab w:val="clear" w:pos="1417"/>
          <w:tab w:val="left" w:pos="1135"/>
        </w:tabs>
        <w:ind w:left="1134" w:hanging="425"/>
        <w:rPr>
          <w:b/>
          <w:lang w:val="is-IS"/>
        </w:rPr>
      </w:pPr>
      <w:r w:rsidRPr="00A40D7F">
        <w:rPr>
          <w:b/>
          <w:lang w:val="is-IS"/>
        </w:rPr>
        <w:lastRenderedPageBreak/>
        <w:t>Tegundir persónuupplýsinga sem við söfnum</w:t>
      </w:r>
    </w:p>
    <w:p w14:paraId="59D6CB0D" w14:textId="4433F820" w:rsidR="00A40D7F" w:rsidRPr="00A40D7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>Tegundir þeirra</w:t>
      </w:r>
      <w:r w:rsidR="00981440">
        <w:rPr>
          <w:lang w:val="is-IS"/>
        </w:rPr>
        <w:t xml:space="preserve"> persónuupplýsinga sem við vinnum um þig</w:t>
      </w:r>
      <w:r>
        <w:rPr>
          <w:lang w:val="is-IS"/>
        </w:rPr>
        <w:t xml:space="preserve"> kunna að fela í sér allar tegundir upplýsinga</w:t>
      </w:r>
      <w:r w:rsidR="00981440">
        <w:rPr>
          <w:lang w:val="is-IS"/>
        </w:rPr>
        <w:t xml:space="preserve"> sem þú lætur okkur í té með notkun þinni á </w:t>
      </w:r>
      <w:r>
        <w:rPr>
          <w:lang w:val="is-IS"/>
        </w:rPr>
        <w:t>hinni t</w:t>
      </w:r>
      <w:r w:rsidR="00981440">
        <w:rPr>
          <w:lang w:val="is-IS"/>
        </w:rPr>
        <w:t xml:space="preserve">engdu </w:t>
      </w:r>
      <w:r>
        <w:rPr>
          <w:lang w:val="is-IS"/>
        </w:rPr>
        <w:t>þ</w:t>
      </w:r>
      <w:r w:rsidR="00981440">
        <w:rPr>
          <w:lang w:val="is-IS"/>
        </w:rPr>
        <w:t xml:space="preserve">jónustu, eða sem við </w:t>
      </w:r>
      <w:r>
        <w:rPr>
          <w:lang w:val="is-IS"/>
        </w:rPr>
        <w:t>söfnum frá</w:t>
      </w:r>
      <w:r w:rsidR="00981440">
        <w:rPr>
          <w:lang w:val="is-IS"/>
        </w:rPr>
        <w:t xml:space="preserve"> þér eða frá þriðj</w:t>
      </w:r>
      <w:r>
        <w:rPr>
          <w:lang w:val="is-IS"/>
        </w:rPr>
        <w:t>u</w:t>
      </w:r>
      <w:r w:rsidR="00A363DB">
        <w:rPr>
          <w:lang w:val="is-IS"/>
        </w:rPr>
        <w:t xml:space="preserve"> </w:t>
      </w:r>
      <w:r w:rsidR="00981440">
        <w:rPr>
          <w:lang w:val="is-IS"/>
        </w:rPr>
        <w:t>aðil</w:t>
      </w:r>
      <w:r>
        <w:rPr>
          <w:lang w:val="is-IS"/>
        </w:rPr>
        <w:t>um</w:t>
      </w:r>
      <w:r w:rsidR="00981440">
        <w:rPr>
          <w:lang w:val="is-IS"/>
        </w:rPr>
        <w:t xml:space="preserve"> eins og lýst er í </w:t>
      </w:r>
      <w:r>
        <w:rPr>
          <w:lang w:val="is-IS"/>
        </w:rPr>
        <w:t>s</w:t>
      </w:r>
      <w:r w:rsidR="00981440">
        <w:rPr>
          <w:lang w:val="is-IS"/>
        </w:rPr>
        <w:t>tefnu</w:t>
      </w:r>
      <w:r>
        <w:rPr>
          <w:lang w:val="is-IS"/>
        </w:rPr>
        <w:t xml:space="preserve"> þessari</w:t>
      </w:r>
      <w:r w:rsidR="00981440">
        <w:rPr>
          <w:lang w:val="is-IS"/>
        </w:rPr>
        <w:t xml:space="preserve">. </w:t>
      </w:r>
      <w:r>
        <w:rPr>
          <w:lang w:val="is-IS"/>
        </w:rPr>
        <w:t>Eftirfarandi eru d</w:t>
      </w:r>
      <w:r w:rsidR="00981440">
        <w:rPr>
          <w:lang w:val="is-IS"/>
        </w:rPr>
        <w:t xml:space="preserve">æmi um persónuupplýsingar sem við </w:t>
      </w:r>
      <w:r w:rsidR="0022190E">
        <w:rPr>
          <w:lang w:val="is-IS"/>
        </w:rPr>
        <w:t>kunnum að vinna</w:t>
      </w:r>
      <w:r w:rsidR="00981440">
        <w:rPr>
          <w:lang w:val="is-IS"/>
        </w:rPr>
        <w:t xml:space="preserve"> um þig</w:t>
      </w:r>
      <w:r w:rsidR="00B771C9">
        <w:rPr>
          <w:lang w:val="is-IS"/>
        </w:rPr>
        <w:t>:</w:t>
      </w:r>
    </w:p>
    <w:p w14:paraId="20389F0C" w14:textId="498E0A7F" w:rsidR="00A40D7F" w:rsidRPr="00A40D7F" w:rsidRDefault="00066053" w:rsidP="002B76E6">
      <w:pPr>
        <w:pStyle w:val="Level4"/>
        <w:tabs>
          <w:tab w:val="clear" w:pos="2126"/>
          <w:tab w:val="left" w:pos="1702"/>
        </w:tabs>
        <w:ind w:left="1701" w:hanging="567"/>
        <w:rPr>
          <w:lang w:val="is-IS"/>
        </w:rPr>
      </w:pPr>
      <w:r w:rsidRPr="00981440">
        <w:rPr>
          <w:b/>
          <w:bCs/>
          <w:lang w:val="is-IS"/>
        </w:rPr>
        <w:t xml:space="preserve">Persónu- og tengiliðaupplýsingar </w:t>
      </w:r>
      <w:r w:rsidRPr="00981440">
        <w:rPr>
          <w:lang w:val="is-IS"/>
        </w:rPr>
        <w:t>- svo sem nafn þitt, póstfang og netfang, símanúmer og þjóðerni.</w:t>
      </w:r>
    </w:p>
    <w:p w14:paraId="373A435C" w14:textId="1582D9AB" w:rsidR="00A40D7F" w:rsidRPr="00A40D7F" w:rsidRDefault="00066053" w:rsidP="002B76E6">
      <w:pPr>
        <w:pStyle w:val="Level4"/>
        <w:tabs>
          <w:tab w:val="clear" w:pos="2126"/>
          <w:tab w:val="left" w:pos="1702"/>
        </w:tabs>
        <w:ind w:left="1701" w:hanging="567"/>
        <w:rPr>
          <w:lang w:val="is-IS"/>
        </w:rPr>
      </w:pPr>
      <w:r>
        <w:rPr>
          <w:b/>
          <w:bCs/>
          <w:lang w:val="is-IS"/>
        </w:rPr>
        <w:t>Tæk</w:t>
      </w:r>
      <w:r w:rsidR="009425E8">
        <w:rPr>
          <w:b/>
          <w:bCs/>
          <w:lang w:val="is-IS"/>
        </w:rPr>
        <w:t xml:space="preserve">jaupplýsingar og rafrænar </w:t>
      </w:r>
      <w:r>
        <w:rPr>
          <w:b/>
          <w:bCs/>
          <w:lang w:val="is-IS"/>
        </w:rPr>
        <w:t xml:space="preserve">upplýsingar </w:t>
      </w:r>
      <w:r w:rsidRPr="00A40D7F">
        <w:rPr>
          <w:lang w:val="is-IS"/>
        </w:rPr>
        <w:t xml:space="preserve">– </w:t>
      </w:r>
      <w:r>
        <w:rPr>
          <w:lang w:val="is-IS"/>
        </w:rPr>
        <w:t xml:space="preserve">svo sem IP tala snjallsímans þíns sem geymir </w:t>
      </w:r>
      <w:r w:rsidR="00393B30">
        <w:rPr>
          <w:lang w:val="is-IS"/>
        </w:rPr>
        <w:t>smáforritið</w:t>
      </w:r>
      <w:r>
        <w:rPr>
          <w:lang w:val="is-IS"/>
        </w:rPr>
        <w:t xml:space="preserve">, gerð tækis, auðkenni tækisins, stýrikerfisútgáfu tækis þíns og GPS upplýsingar um </w:t>
      </w:r>
      <w:r w:rsidR="00393B30">
        <w:rPr>
          <w:lang w:val="is-IS"/>
        </w:rPr>
        <w:t>hið s</w:t>
      </w:r>
      <w:r>
        <w:rPr>
          <w:lang w:val="is-IS"/>
        </w:rPr>
        <w:t xml:space="preserve">kráða </w:t>
      </w:r>
      <w:r w:rsidR="00393B30">
        <w:rPr>
          <w:lang w:val="is-IS"/>
        </w:rPr>
        <w:t>ö</w:t>
      </w:r>
      <w:r>
        <w:rPr>
          <w:lang w:val="is-IS"/>
        </w:rPr>
        <w:t>kutæki.</w:t>
      </w:r>
    </w:p>
    <w:p w14:paraId="5136FC82" w14:textId="2DE54F25" w:rsidR="00A40D7F" w:rsidRPr="00A40D7F" w:rsidRDefault="00066053" w:rsidP="002B76E6">
      <w:pPr>
        <w:pStyle w:val="Level4"/>
        <w:tabs>
          <w:tab w:val="clear" w:pos="2126"/>
          <w:tab w:val="left" w:pos="1702"/>
        </w:tabs>
        <w:ind w:left="1701" w:hanging="567"/>
        <w:rPr>
          <w:lang w:val="is-IS"/>
        </w:rPr>
      </w:pPr>
      <w:r>
        <w:rPr>
          <w:b/>
          <w:bCs/>
          <w:lang w:val="is-IS"/>
        </w:rPr>
        <w:t>Ökutæk</w:t>
      </w:r>
      <w:r w:rsidR="00370921">
        <w:rPr>
          <w:b/>
          <w:bCs/>
          <w:lang w:val="is-IS"/>
        </w:rPr>
        <w:t>j</w:t>
      </w:r>
      <w:r>
        <w:rPr>
          <w:b/>
          <w:bCs/>
          <w:lang w:val="is-IS"/>
        </w:rPr>
        <w:t>aupplýsingar</w:t>
      </w:r>
      <w:r w:rsidRPr="00A40D7F">
        <w:rPr>
          <w:lang w:val="is-IS"/>
        </w:rPr>
        <w:t xml:space="preserve"> – </w:t>
      </w:r>
      <w:r>
        <w:rPr>
          <w:lang w:val="is-IS"/>
        </w:rPr>
        <w:t xml:space="preserve">svo sem VIN, </w:t>
      </w:r>
      <w:r w:rsidR="00633ACC">
        <w:rPr>
          <w:lang w:val="is-IS"/>
        </w:rPr>
        <w:t>tegund</w:t>
      </w:r>
      <w:r>
        <w:rPr>
          <w:lang w:val="is-IS"/>
        </w:rPr>
        <w:t xml:space="preserve"> ökutækis, númer á númeraplötu, greiningarupplýsingar um borð og akstursgögn, þar á meðal </w:t>
      </w:r>
      <w:r w:rsidR="00014E53">
        <w:rPr>
          <w:lang w:val="is-IS"/>
        </w:rPr>
        <w:t xml:space="preserve">upplýsingar um </w:t>
      </w:r>
      <w:r w:rsidRPr="001F79A8">
        <w:rPr>
          <w:lang w:val="is-IS"/>
        </w:rPr>
        <w:t>hröðunar-/hemlunarvenjur, kílómetrafjöld</w:t>
      </w:r>
      <w:r w:rsidR="00633ACC">
        <w:rPr>
          <w:lang w:val="is-IS"/>
        </w:rPr>
        <w:t>a</w:t>
      </w:r>
      <w:r w:rsidRPr="001F79A8">
        <w:rPr>
          <w:lang w:val="is-IS"/>
        </w:rPr>
        <w:t>, snúningshraða, hraða ökutækis og meðaleldsneytisnotkun.</w:t>
      </w:r>
    </w:p>
    <w:p w14:paraId="4581EA22" w14:textId="0DEEBDBC" w:rsidR="00A40D7F" w:rsidRPr="00A40D7F" w:rsidRDefault="00066053" w:rsidP="002B76E6">
      <w:pPr>
        <w:pStyle w:val="Level4"/>
        <w:tabs>
          <w:tab w:val="clear" w:pos="2126"/>
          <w:tab w:val="left" w:pos="1702"/>
        </w:tabs>
        <w:ind w:left="1701" w:hanging="567"/>
        <w:rPr>
          <w:lang w:val="is-IS"/>
        </w:rPr>
      </w:pPr>
      <w:r>
        <w:rPr>
          <w:b/>
          <w:bCs/>
          <w:lang w:val="is-IS"/>
        </w:rPr>
        <w:t>Viðhaldstengdar upplýsingar um ökutæki</w:t>
      </w:r>
      <w:r w:rsidRPr="00E64085">
        <w:rPr>
          <w:lang w:val="is-IS"/>
        </w:rPr>
        <w:t xml:space="preserve"> –</w:t>
      </w:r>
      <w:r w:rsidR="009E50A6">
        <w:rPr>
          <w:b/>
          <w:bCs/>
          <w:lang w:val="is-IS"/>
        </w:rPr>
        <w:t xml:space="preserve"> </w:t>
      </w:r>
      <w:r w:rsidR="009E50A6" w:rsidRPr="009E50A6">
        <w:rPr>
          <w:lang w:val="is-IS"/>
        </w:rPr>
        <w:t>svo sem</w:t>
      </w:r>
      <w:r w:rsidR="00633ACC">
        <w:rPr>
          <w:lang w:val="is-IS"/>
        </w:rPr>
        <w:t xml:space="preserve"> </w:t>
      </w:r>
      <w:r w:rsidR="00014E53">
        <w:rPr>
          <w:lang w:val="is-IS"/>
        </w:rPr>
        <w:t>upplýsingar um viðhaldssögu</w:t>
      </w:r>
      <w:r w:rsidR="009E50A6" w:rsidRPr="009E50A6">
        <w:rPr>
          <w:lang w:val="is-IS"/>
        </w:rPr>
        <w:t xml:space="preserve"> og </w:t>
      </w:r>
      <w:r w:rsidR="008C39A3">
        <w:rPr>
          <w:lang w:val="is-IS"/>
        </w:rPr>
        <w:t xml:space="preserve">sögu um </w:t>
      </w:r>
      <w:r w:rsidR="009E50A6" w:rsidRPr="009E50A6">
        <w:rPr>
          <w:lang w:val="is-IS"/>
        </w:rPr>
        <w:t>skipt</w:t>
      </w:r>
      <w:r w:rsidR="008C39A3">
        <w:rPr>
          <w:lang w:val="is-IS"/>
        </w:rPr>
        <w:t>i</w:t>
      </w:r>
      <w:r w:rsidR="009E50A6" w:rsidRPr="009E50A6">
        <w:rPr>
          <w:lang w:val="is-IS"/>
        </w:rPr>
        <w:t xml:space="preserve"> á </w:t>
      </w:r>
      <w:r w:rsidR="00633ACC">
        <w:rPr>
          <w:lang w:val="is-IS"/>
        </w:rPr>
        <w:t>vara</w:t>
      </w:r>
      <w:r w:rsidR="009E50A6" w:rsidRPr="009E50A6">
        <w:rPr>
          <w:lang w:val="is-IS"/>
        </w:rPr>
        <w:t xml:space="preserve">hlutum í </w:t>
      </w:r>
      <w:r w:rsidR="00633ACC">
        <w:rPr>
          <w:lang w:val="is-IS"/>
        </w:rPr>
        <w:t>hinu s</w:t>
      </w:r>
      <w:r w:rsidR="009E50A6" w:rsidRPr="009E50A6">
        <w:rPr>
          <w:lang w:val="is-IS"/>
        </w:rPr>
        <w:t xml:space="preserve">kráða </w:t>
      </w:r>
      <w:r w:rsidR="00633ACC">
        <w:rPr>
          <w:lang w:val="is-IS"/>
        </w:rPr>
        <w:t>ö</w:t>
      </w:r>
      <w:r w:rsidR="009E50A6" w:rsidRPr="009E50A6">
        <w:rPr>
          <w:lang w:val="is-IS"/>
        </w:rPr>
        <w:t>kutæki.</w:t>
      </w:r>
      <w:r w:rsidRPr="00A40D7F">
        <w:rPr>
          <w:lang w:val="is-IS"/>
        </w:rPr>
        <w:t xml:space="preserve"> </w:t>
      </w:r>
    </w:p>
    <w:p w14:paraId="23FFEB34" w14:textId="42FEA208" w:rsidR="00A40D7F" w:rsidRPr="00A40D7F" w:rsidRDefault="00066053" w:rsidP="002B76E6">
      <w:pPr>
        <w:pStyle w:val="Level4"/>
        <w:tabs>
          <w:tab w:val="clear" w:pos="2126"/>
          <w:tab w:val="left" w:pos="1702"/>
        </w:tabs>
        <w:ind w:left="1701" w:hanging="567"/>
        <w:rPr>
          <w:lang w:val="is-IS"/>
        </w:rPr>
      </w:pPr>
      <w:r w:rsidRPr="00A40D7F">
        <w:rPr>
          <w:b/>
          <w:bCs/>
          <w:lang w:val="is-IS"/>
        </w:rPr>
        <w:t>Au</w:t>
      </w:r>
      <w:r w:rsidR="009E50A6">
        <w:rPr>
          <w:b/>
          <w:bCs/>
          <w:lang w:val="is-IS"/>
        </w:rPr>
        <w:t>ðkenningarupplýsingar</w:t>
      </w:r>
      <w:r w:rsidR="00E64085">
        <w:rPr>
          <w:b/>
          <w:bCs/>
          <w:lang w:val="is-IS"/>
        </w:rPr>
        <w:t xml:space="preserve"> </w:t>
      </w:r>
      <w:r w:rsidRPr="00A40D7F">
        <w:rPr>
          <w:lang w:val="is-IS"/>
        </w:rPr>
        <w:t xml:space="preserve">– </w:t>
      </w:r>
      <w:r w:rsidR="009E50A6" w:rsidRPr="009E50A6">
        <w:rPr>
          <w:lang w:val="is-IS"/>
        </w:rPr>
        <w:t>eins og skilríki þín sem gera þér kleift að</w:t>
      </w:r>
      <w:r w:rsidR="00014E53">
        <w:rPr>
          <w:lang w:val="is-IS"/>
        </w:rPr>
        <w:t xml:space="preserve"> komast </w:t>
      </w:r>
      <w:r w:rsidR="002C1FB2">
        <w:rPr>
          <w:lang w:val="is-IS"/>
        </w:rPr>
        <w:t xml:space="preserve">inn </w:t>
      </w:r>
      <w:r w:rsidR="00014E53">
        <w:rPr>
          <w:lang w:val="is-IS"/>
        </w:rPr>
        <w:t>á aðganginn þinn</w:t>
      </w:r>
      <w:r w:rsidR="009E50A6" w:rsidRPr="009E50A6">
        <w:rPr>
          <w:lang w:val="is-IS"/>
        </w:rPr>
        <w:t xml:space="preserve"> fyrir </w:t>
      </w:r>
      <w:r w:rsidR="00014E53">
        <w:rPr>
          <w:lang w:val="is-IS"/>
        </w:rPr>
        <w:t>hina t</w:t>
      </w:r>
      <w:r w:rsidR="009E50A6" w:rsidRPr="009E50A6">
        <w:rPr>
          <w:lang w:val="is-IS"/>
        </w:rPr>
        <w:t>engd</w:t>
      </w:r>
      <w:r w:rsidR="00014E53">
        <w:rPr>
          <w:lang w:val="is-IS"/>
        </w:rPr>
        <w:t>u</w:t>
      </w:r>
      <w:r w:rsidR="009E50A6" w:rsidRPr="009E50A6">
        <w:rPr>
          <w:lang w:val="is-IS"/>
        </w:rPr>
        <w:t xml:space="preserve"> </w:t>
      </w:r>
      <w:r w:rsidR="00014E53">
        <w:rPr>
          <w:lang w:val="is-IS"/>
        </w:rPr>
        <w:t>þ</w:t>
      </w:r>
      <w:r w:rsidR="009E50A6" w:rsidRPr="009E50A6">
        <w:rPr>
          <w:lang w:val="is-IS"/>
        </w:rPr>
        <w:t>jónustu, þar á meðal notandaauðkenni og lykilorð.</w:t>
      </w:r>
      <w:r w:rsidRPr="00A40D7F">
        <w:rPr>
          <w:lang w:val="is-IS"/>
        </w:rPr>
        <w:t xml:space="preserve"> </w:t>
      </w:r>
    </w:p>
    <w:p w14:paraId="2BEEDCFE" w14:textId="29B87077" w:rsidR="00A40D7F" w:rsidRPr="00A40D7F" w:rsidRDefault="00066053" w:rsidP="002B76E6">
      <w:pPr>
        <w:pStyle w:val="Level4"/>
        <w:tabs>
          <w:tab w:val="clear" w:pos="2126"/>
          <w:tab w:val="left" w:pos="1702"/>
        </w:tabs>
        <w:ind w:left="1701" w:hanging="567"/>
        <w:rPr>
          <w:lang w:val="is-IS"/>
        </w:rPr>
      </w:pPr>
      <w:r>
        <w:rPr>
          <w:b/>
          <w:bCs/>
          <w:lang w:val="is-IS"/>
        </w:rPr>
        <w:t>Þ</w:t>
      </w:r>
      <w:r w:rsidR="00A87671">
        <w:rPr>
          <w:b/>
          <w:bCs/>
          <w:lang w:val="is-IS"/>
        </w:rPr>
        <w:t>jónus</w:t>
      </w:r>
      <w:r>
        <w:rPr>
          <w:b/>
          <w:bCs/>
          <w:lang w:val="is-IS"/>
        </w:rPr>
        <w:t xml:space="preserve">tutengdar upplýsingar </w:t>
      </w:r>
      <w:r w:rsidRPr="00A40D7F">
        <w:rPr>
          <w:lang w:val="is-IS"/>
        </w:rPr>
        <w:t xml:space="preserve">– </w:t>
      </w:r>
      <w:r w:rsidRPr="009E50A6">
        <w:rPr>
          <w:lang w:val="is-IS"/>
        </w:rPr>
        <w:t xml:space="preserve">svo sem upplýsingar um notkun </w:t>
      </w:r>
      <w:r w:rsidR="002C1FB2">
        <w:rPr>
          <w:lang w:val="is-IS"/>
        </w:rPr>
        <w:t xml:space="preserve">þína </w:t>
      </w:r>
      <w:r w:rsidRPr="009E50A6">
        <w:rPr>
          <w:lang w:val="is-IS"/>
        </w:rPr>
        <w:t xml:space="preserve">á </w:t>
      </w:r>
      <w:r w:rsidR="00D07F18">
        <w:rPr>
          <w:lang w:val="is-IS"/>
        </w:rPr>
        <w:t>hinni t</w:t>
      </w:r>
      <w:r w:rsidRPr="009E50A6">
        <w:rPr>
          <w:lang w:val="is-IS"/>
        </w:rPr>
        <w:t>engd</w:t>
      </w:r>
      <w:r w:rsidR="00D07F18">
        <w:rPr>
          <w:lang w:val="is-IS"/>
        </w:rPr>
        <w:t>u</w:t>
      </w:r>
      <w:r w:rsidRPr="009E50A6">
        <w:rPr>
          <w:lang w:val="is-IS"/>
        </w:rPr>
        <w:t xml:space="preserve"> </w:t>
      </w:r>
      <w:r w:rsidR="00D07F18">
        <w:rPr>
          <w:lang w:val="is-IS"/>
        </w:rPr>
        <w:t>þ</w:t>
      </w:r>
      <w:r w:rsidRPr="009E50A6">
        <w:rPr>
          <w:lang w:val="is-IS"/>
        </w:rPr>
        <w:t xml:space="preserve">jónustu, dagsetningu samnings, endurnýjun og uppsögn </w:t>
      </w:r>
      <w:r w:rsidR="00D07F18">
        <w:rPr>
          <w:lang w:val="is-IS"/>
        </w:rPr>
        <w:t>á hinni t</w:t>
      </w:r>
      <w:r w:rsidRPr="009E50A6">
        <w:rPr>
          <w:lang w:val="is-IS"/>
        </w:rPr>
        <w:t>engd</w:t>
      </w:r>
      <w:r w:rsidR="00D07F18">
        <w:rPr>
          <w:lang w:val="is-IS"/>
        </w:rPr>
        <w:t>u</w:t>
      </w:r>
      <w:r w:rsidRPr="009E50A6">
        <w:rPr>
          <w:lang w:val="is-IS"/>
        </w:rPr>
        <w:t xml:space="preserve"> </w:t>
      </w:r>
      <w:r w:rsidR="00D07F18">
        <w:rPr>
          <w:lang w:val="is-IS"/>
        </w:rPr>
        <w:t>þjónustu</w:t>
      </w:r>
      <w:r w:rsidRPr="009E50A6">
        <w:rPr>
          <w:lang w:val="is-IS"/>
        </w:rPr>
        <w:t xml:space="preserve">, notkun á </w:t>
      </w:r>
      <w:r w:rsidR="00D07F18">
        <w:rPr>
          <w:lang w:val="is-IS"/>
        </w:rPr>
        <w:t>hinu s</w:t>
      </w:r>
      <w:r w:rsidRPr="009E50A6">
        <w:rPr>
          <w:lang w:val="is-IS"/>
        </w:rPr>
        <w:t xml:space="preserve">kráða </w:t>
      </w:r>
      <w:r w:rsidR="00D07F18">
        <w:rPr>
          <w:lang w:val="is-IS"/>
        </w:rPr>
        <w:t>ö</w:t>
      </w:r>
      <w:r w:rsidRPr="009E50A6">
        <w:rPr>
          <w:lang w:val="is-IS"/>
        </w:rPr>
        <w:t>kutæki og upplýsingar um beiðnir þínar og fyrirspurnir.</w:t>
      </w:r>
    </w:p>
    <w:p w14:paraId="05A0D179" w14:textId="20351B10" w:rsidR="00A40D7F" w:rsidRPr="00A40D7F" w:rsidRDefault="00066053" w:rsidP="002B76E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s-IS"/>
        </w:rPr>
      </w:pPr>
      <w:r w:rsidRPr="00A40D7F">
        <w:rPr>
          <w:b/>
          <w:bCs/>
          <w:lang w:val="is-IS"/>
        </w:rPr>
        <w:t>H</w:t>
      </w:r>
      <w:r w:rsidR="009E50A6">
        <w:rPr>
          <w:b/>
          <w:bCs/>
          <w:lang w:val="is-IS"/>
        </w:rPr>
        <w:t xml:space="preserve">vernig við notum persónuupplýsingar þínar og á hvaða grundvelli við notum þær </w:t>
      </w:r>
    </w:p>
    <w:p w14:paraId="0590B03B" w14:textId="5E043790" w:rsidR="00A40D7F" w:rsidRPr="00A40D7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>Við notum persónuupplýsingar þínar í eftirfarandi tilgangi</w:t>
      </w:r>
      <w:r w:rsidRPr="00A40D7F">
        <w:rPr>
          <w:lang w:val="is-IS"/>
        </w:rPr>
        <w:t>:</w:t>
      </w:r>
    </w:p>
    <w:p w14:paraId="1AC56D6D" w14:textId="4D32F8D3" w:rsidR="00A40D7F" w:rsidRPr="00A40D7F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s-IS"/>
        </w:rPr>
      </w:pPr>
      <w:r w:rsidRPr="00510C54">
        <w:rPr>
          <w:lang w:val="is-IS"/>
        </w:rPr>
        <w:t>Til að veita þér og sérsníða</w:t>
      </w:r>
      <w:r w:rsidR="00CB3B19">
        <w:rPr>
          <w:lang w:val="is-IS"/>
        </w:rPr>
        <w:t xml:space="preserve"> hina</w:t>
      </w:r>
      <w:r w:rsidRPr="00510C54">
        <w:rPr>
          <w:lang w:val="is-IS"/>
        </w:rPr>
        <w:t xml:space="preserve"> </w:t>
      </w:r>
      <w:r w:rsidR="00CB3B19">
        <w:rPr>
          <w:lang w:val="is-IS"/>
        </w:rPr>
        <w:t>t</w:t>
      </w:r>
      <w:r w:rsidRPr="00510C54">
        <w:rPr>
          <w:lang w:val="is-IS"/>
        </w:rPr>
        <w:t>engd</w:t>
      </w:r>
      <w:r w:rsidR="00CB3B19">
        <w:rPr>
          <w:lang w:val="is-IS"/>
        </w:rPr>
        <w:t>u</w:t>
      </w:r>
      <w:r w:rsidRPr="00510C54">
        <w:rPr>
          <w:lang w:val="is-IS"/>
        </w:rPr>
        <w:t xml:space="preserve"> </w:t>
      </w:r>
      <w:r w:rsidR="00CB3B19">
        <w:rPr>
          <w:lang w:val="is-IS"/>
        </w:rPr>
        <w:t>þ</w:t>
      </w:r>
      <w:r w:rsidRPr="00510C54">
        <w:rPr>
          <w:lang w:val="is-IS"/>
        </w:rPr>
        <w:t>jónustu</w:t>
      </w:r>
      <w:r w:rsidR="002C1FB2">
        <w:rPr>
          <w:lang w:val="is-IS"/>
        </w:rPr>
        <w:t xml:space="preserve"> að þörfum þínum</w:t>
      </w:r>
      <w:r w:rsidRPr="00510C54">
        <w:rPr>
          <w:lang w:val="is-IS"/>
        </w:rPr>
        <w:t xml:space="preserve">, svo sem </w:t>
      </w:r>
      <w:r w:rsidR="00CB3B19">
        <w:rPr>
          <w:lang w:val="is-IS"/>
        </w:rPr>
        <w:t xml:space="preserve">til </w:t>
      </w:r>
      <w:r w:rsidRPr="00510C54">
        <w:rPr>
          <w:lang w:val="is-IS"/>
        </w:rPr>
        <w:t xml:space="preserve">að tilkynna þér um </w:t>
      </w:r>
      <w:r w:rsidR="00691F35">
        <w:rPr>
          <w:lang w:val="is-IS"/>
        </w:rPr>
        <w:t>tiltekna þætti í tengslum við hið skráða ökutæki, svo sem</w:t>
      </w:r>
      <w:r w:rsidRPr="00510C54">
        <w:rPr>
          <w:lang w:val="is-IS"/>
        </w:rPr>
        <w:t xml:space="preserve"> tímasetningu reglulegra skoðana</w:t>
      </w:r>
      <w:r w:rsidRPr="00A40D7F">
        <w:rPr>
          <w:lang w:val="is-IS"/>
        </w:rPr>
        <w:t>;</w:t>
      </w:r>
    </w:p>
    <w:p w14:paraId="2303A599" w14:textId="480C390C" w:rsidR="00A40D7F" w:rsidRPr="00A40D7F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s-IS"/>
        </w:rPr>
      </w:pPr>
      <w:r>
        <w:rPr>
          <w:lang w:val="is-IS"/>
        </w:rPr>
        <w:t>T</w:t>
      </w:r>
      <w:r w:rsidRPr="00510C54">
        <w:rPr>
          <w:lang w:val="is-IS"/>
        </w:rPr>
        <w:t xml:space="preserve">il að tryggja að </w:t>
      </w:r>
      <w:r w:rsidR="00691F35">
        <w:rPr>
          <w:lang w:val="is-IS"/>
        </w:rPr>
        <w:t>hi</w:t>
      </w:r>
      <w:r w:rsidR="002C1FB2">
        <w:rPr>
          <w:lang w:val="is-IS"/>
        </w:rPr>
        <w:t>n</w:t>
      </w:r>
      <w:r w:rsidR="00691F35">
        <w:rPr>
          <w:lang w:val="is-IS"/>
        </w:rPr>
        <w:t xml:space="preserve"> t</w:t>
      </w:r>
      <w:r w:rsidRPr="00510C54">
        <w:rPr>
          <w:lang w:val="is-IS"/>
        </w:rPr>
        <w:t>engd</w:t>
      </w:r>
      <w:r w:rsidR="002C1FB2">
        <w:rPr>
          <w:lang w:val="is-IS"/>
        </w:rPr>
        <w:t>a</w:t>
      </w:r>
      <w:r w:rsidRPr="00510C54">
        <w:rPr>
          <w:lang w:val="is-IS"/>
        </w:rPr>
        <w:t xml:space="preserve"> </w:t>
      </w:r>
      <w:r w:rsidR="00691F35">
        <w:rPr>
          <w:lang w:val="is-IS"/>
        </w:rPr>
        <w:t>þ</w:t>
      </w:r>
      <w:r w:rsidRPr="00510C54">
        <w:rPr>
          <w:lang w:val="is-IS"/>
        </w:rPr>
        <w:t xml:space="preserve">jónusta virki </w:t>
      </w:r>
      <w:r w:rsidR="00691F35">
        <w:rPr>
          <w:lang w:val="is-IS"/>
        </w:rPr>
        <w:t>sem skyldi</w:t>
      </w:r>
      <w:r w:rsidRPr="00510C54">
        <w:rPr>
          <w:lang w:val="is-IS"/>
        </w:rPr>
        <w:t>;</w:t>
      </w:r>
    </w:p>
    <w:p w14:paraId="5DF49E7F" w14:textId="6015298B" w:rsidR="00A40D7F" w:rsidRPr="00A40D7F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s-IS"/>
        </w:rPr>
      </w:pPr>
      <w:r w:rsidRPr="00510C54">
        <w:rPr>
          <w:rFonts w:cs="Arial"/>
          <w:lang w:val="is-IS"/>
        </w:rPr>
        <w:t xml:space="preserve">Til að </w:t>
      </w:r>
      <w:r w:rsidR="00691F35">
        <w:rPr>
          <w:rFonts w:cs="Arial"/>
          <w:lang w:val="is-IS"/>
        </w:rPr>
        <w:t>leysa úr</w:t>
      </w:r>
      <w:r w:rsidRPr="00510C54">
        <w:rPr>
          <w:rFonts w:cs="Arial"/>
          <w:lang w:val="is-IS"/>
        </w:rPr>
        <w:t xml:space="preserve"> fyrirspurn</w:t>
      </w:r>
      <w:r w:rsidR="00691F35">
        <w:rPr>
          <w:rFonts w:cs="Arial"/>
          <w:lang w:val="is-IS"/>
        </w:rPr>
        <w:t>um</w:t>
      </w:r>
      <w:r w:rsidRPr="00510C54">
        <w:rPr>
          <w:rFonts w:cs="Arial"/>
          <w:lang w:val="is-IS"/>
        </w:rPr>
        <w:t xml:space="preserve"> þí</w:t>
      </w:r>
      <w:r w:rsidR="00691F35">
        <w:rPr>
          <w:rFonts w:cs="Arial"/>
          <w:lang w:val="is-IS"/>
        </w:rPr>
        <w:t>num</w:t>
      </w:r>
      <w:r w:rsidRPr="00510C54">
        <w:rPr>
          <w:rFonts w:cs="Arial"/>
          <w:lang w:val="is-IS"/>
        </w:rPr>
        <w:t xml:space="preserve"> og beiðn</w:t>
      </w:r>
      <w:r w:rsidR="00691F35">
        <w:rPr>
          <w:rFonts w:cs="Arial"/>
          <w:lang w:val="is-IS"/>
        </w:rPr>
        <w:t>um</w:t>
      </w:r>
      <w:r w:rsidRPr="00510C54">
        <w:rPr>
          <w:rFonts w:cs="Arial"/>
          <w:lang w:val="is-IS"/>
        </w:rPr>
        <w:t xml:space="preserve"> </w:t>
      </w:r>
      <w:r w:rsidR="00691F35">
        <w:rPr>
          <w:rFonts w:cs="Arial"/>
          <w:lang w:val="is-IS"/>
        </w:rPr>
        <w:t>í tengslum við hina</w:t>
      </w:r>
      <w:r w:rsidRPr="00510C54">
        <w:rPr>
          <w:rFonts w:cs="Arial"/>
          <w:lang w:val="is-IS"/>
        </w:rPr>
        <w:t xml:space="preserve"> </w:t>
      </w:r>
      <w:r w:rsidR="00691F35">
        <w:rPr>
          <w:rFonts w:cs="Arial"/>
          <w:lang w:val="is-IS"/>
        </w:rPr>
        <w:t>t</w:t>
      </w:r>
      <w:r w:rsidRPr="00510C54">
        <w:rPr>
          <w:rFonts w:cs="Arial"/>
          <w:lang w:val="is-IS"/>
        </w:rPr>
        <w:t xml:space="preserve">engdu </w:t>
      </w:r>
      <w:r w:rsidR="00691F35">
        <w:rPr>
          <w:rFonts w:cs="Arial"/>
          <w:lang w:val="is-IS"/>
        </w:rPr>
        <w:t>þ</w:t>
      </w:r>
      <w:r w:rsidRPr="00510C54">
        <w:rPr>
          <w:rFonts w:cs="Arial"/>
          <w:lang w:val="is-IS"/>
        </w:rPr>
        <w:t>jónustu;</w:t>
      </w:r>
    </w:p>
    <w:p w14:paraId="0C7145A8" w14:textId="49C5E836" w:rsidR="00A40D7F" w:rsidRPr="00A40D7F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s-IS"/>
        </w:rPr>
      </w:pPr>
      <w:r w:rsidRPr="00510C54">
        <w:rPr>
          <w:rFonts w:cs="Arial"/>
          <w:lang w:val="is-IS"/>
        </w:rPr>
        <w:t xml:space="preserve">Til að </w:t>
      </w:r>
      <w:r w:rsidR="00691F35">
        <w:rPr>
          <w:rFonts w:cs="Arial"/>
          <w:lang w:val="is-IS"/>
        </w:rPr>
        <w:t>afla</w:t>
      </w:r>
      <w:r w:rsidRPr="00510C54">
        <w:rPr>
          <w:rFonts w:cs="Arial"/>
          <w:lang w:val="is-IS"/>
        </w:rPr>
        <w:t xml:space="preserve"> sönnun</w:t>
      </w:r>
      <w:r w:rsidR="00691F35">
        <w:rPr>
          <w:rFonts w:cs="Arial"/>
          <w:lang w:val="is-IS"/>
        </w:rPr>
        <w:t>ar</w:t>
      </w:r>
      <w:r w:rsidRPr="00510C54">
        <w:rPr>
          <w:rFonts w:cs="Arial"/>
          <w:lang w:val="is-IS"/>
        </w:rPr>
        <w:t xml:space="preserve"> fyrir persónulegum upplýsingum þínum </w:t>
      </w:r>
      <w:r w:rsidR="00085A08">
        <w:rPr>
          <w:rFonts w:cs="Arial"/>
          <w:lang w:val="is-IS"/>
        </w:rPr>
        <w:t xml:space="preserve">í því skyni að </w:t>
      </w:r>
      <w:r w:rsidRPr="00510C54">
        <w:rPr>
          <w:rFonts w:cs="Arial"/>
          <w:lang w:val="is-IS"/>
        </w:rPr>
        <w:t>s</w:t>
      </w:r>
      <w:r w:rsidR="00085A08">
        <w:rPr>
          <w:rFonts w:cs="Arial"/>
          <w:lang w:val="is-IS"/>
        </w:rPr>
        <w:t>taðfesta</w:t>
      </w:r>
      <w:r w:rsidRPr="00510C54">
        <w:rPr>
          <w:rFonts w:cs="Arial"/>
          <w:lang w:val="is-IS"/>
        </w:rPr>
        <w:t xml:space="preserve"> Suzuki Connect </w:t>
      </w:r>
      <w:r w:rsidR="00691F35">
        <w:rPr>
          <w:rFonts w:cs="Arial"/>
          <w:lang w:val="is-IS"/>
        </w:rPr>
        <w:t>aðganginn</w:t>
      </w:r>
      <w:r w:rsidRPr="00510C54">
        <w:rPr>
          <w:rFonts w:cs="Arial"/>
          <w:lang w:val="is-IS"/>
        </w:rPr>
        <w:t xml:space="preserve"> þinn;</w:t>
      </w:r>
    </w:p>
    <w:p w14:paraId="7089F780" w14:textId="0EA59DE0" w:rsidR="00A40D7F" w:rsidRPr="00A40D7F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is-IS"/>
        </w:rPr>
      </w:pPr>
      <w:r w:rsidRPr="00C70007">
        <w:rPr>
          <w:rFonts w:cs="Arial"/>
          <w:lang w:val="is-IS"/>
        </w:rPr>
        <w:t xml:space="preserve">Til að uppfylla skyldur okkar </w:t>
      </w:r>
      <w:r w:rsidR="00691F35">
        <w:rPr>
          <w:rFonts w:cs="Arial"/>
          <w:lang w:val="is-IS"/>
        </w:rPr>
        <w:t>í tengslum við</w:t>
      </w:r>
      <w:r w:rsidRPr="00C70007">
        <w:rPr>
          <w:rFonts w:cs="Arial"/>
          <w:lang w:val="is-IS"/>
        </w:rPr>
        <w:t xml:space="preserve"> peningaþvætti og til að uppfylla viðeigandi skattaskuldbindingar og skyldur okkar samkvæmt reglugerðum Evrópusambandsins;</w:t>
      </w:r>
    </w:p>
    <w:p w14:paraId="554FE30F" w14:textId="2369AB78" w:rsidR="00C70007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s-IS"/>
        </w:rPr>
      </w:pPr>
      <w:r>
        <w:rPr>
          <w:lang w:val="is-IS"/>
        </w:rPr>
        <w:t>Til að</w:t>
      </w:r>
      <w:r w:rsidRPr="00C70007">
        <w:rPr>
          <w:lang w:val="is-IS"/>
        </w:rPr>
        <w:t xml:space="preserve"> vinna með eftirlitsaðilum og löggæslustofnunum þar sem þess er krafist;</w:t>
      </w:r>
    </w:p>
    <w:p w14:paraId="396F3D59" w14:textId="527CA169" w:rsidR="00A40D7F" w:rsidRPr="00C70007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s-IS"/>
        </w:rPr>
      </w:pPr>
      <w:r w:rsidRPr="00C70007">
        <w:rPr>
          <w:rFonts w:cs="Arial"/>
          <w:lang w:val="is-IS"/>
        </w:rPr>
        <w:t xml:space="preserve">Til að skilja hvernig þú notar </w:t>
      </w:r>
      <w:r w:rsidR="00E02C84">
        <w:rPr>
          <w:rFonts w:cs="Arial"/>
          <w:lang w:val="is-IS"/>
        </w:rPr>
        <w:t>hinar</w:t>
      </w:r>
      <w:r w:rsidRPr="00C70007">
        <w:rPr>
          <w:rFonts w:cs="Arial"/>
          <w:lang w:val="is-IS"/>
        </w:rPr>
        <w:t xml:space="preserve"> </w:t>
      </w:r>
      <w:r w:rsidR="00E02C84">
        <w:rPr>
          <w:rFonts w:cs="Arial"/>
          <w:lang w:val="is-IS"/>
        </w:rPr>
        <w:t>tengdu þ</w:t>
      </w:r>
      <w:r w:rsidRPr="00C70007">
        <w:rPr>
          <w:rFonts w:cs="Arial"/>
          <w:lang w:val="is-IS"/>
        </w:rPr>
        <w:t xml:space="preserve">jónustu og til að gera okkur kleift að afla þekkingar </w:t>
      </w:r>
      <w:r w:rsidR="00A72CF6">
        <w:rPr>
          <w:rFonts w:cs="Arial"/>
          <w:lang w:val="is-IS"/>
        </w:rPr>
        <w:t>til</w:t>
      </w:r>
      <w:r w:rsidRPr="00C70007">
        <w:rPr>
          <w:rFonts w:cs="Arial"/>
          <w:lang w:val="is-IS"/>
        </w:rPr>
        <w:t xml:space="preserve"> að þróa nýja og endurbætta þjónustu í framtíðinni; og</w:t>
      </w:r>
    </w:p>
    <w:p w14:paraId="7B91532C" w14:textId="404E843F" w:rsidR="00A40D7F" w:rsidRPr="00A40D7F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is-IS"/>
        </w:rPr>
      </w:pPr>
      <w:r>
        <w:rPr>
          <w:lang w:val="is-IS"/>
        </w:rPr>
        <w:t>Til að</w:t>
      </w:r>
      <w:r w:rsidR="00C70007" w:rsidRPr="00C70007">
        <w:rPr>
          <w:lang w:val="is-IS"/>
        </w:rPr>
        <w:t xml:space="preserve"> framkvæma gagnarannsóknir og greining</w:t>
      </w:r>
      <w:r w:rsidR="00A72CF6">
        <w:rPr>
          <w:lang w:val="is-IS"/>
        </w:rPr>
        <w:t>ar</w:t>
      </w:r>
      <w:r w:rsidR="00C70007" w:rsidRPr="00C70007">
        <w:rPr>
          <w:lang w:val="is-IS"/>
        </w:rPr>
        <w:t xml:space="preserve"> </w:t>
      </w:r>
      <w:r>
        <w:rPr>
          <w:lang w:val="is-IS"/>
        </w:rPr>
        <w:t>í því skyni</w:t>
      </w:r>
      <w:r w:rsidR="00C70007" w:rsidRPr="00C70007">
        <w:rPr>
          <w:lang w:val="is-IS"/>
        </w:rPr>
        <w:t xml:space="preserve"> að</w:t>
      </w:r>
      <w:r>
        <w:rPr>
          <w:lang w:val="is-IS"/>
        </w:rPr>
        <w:t xml:space="preserve"> efla</w:t>
      </w:r>
      <w:r w:rsidR="00C70007" w:rsidRPr="00C70007">
        <w:rPr>
          <w:lang w:val="is-IS"/>
        </w:rPr>
        <w:t xml:space="preserve"> og/eða bæta Suzuki ökutæki og þjónustu og til að þróa ný Suzuki ökutæki og þjónustu.</w:t>
      </w:r>
    </w:p>
    <w:p w14:paraId="32F1A47B" w14:textId="060ED886" w:rsidR="00A40D7F" w:rsidRPr="005D670E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 xml:space="preserve">Við vinnum persónuupplýsingar þínar á </w:t>
      </w:r>
      <w:r w:rsidR="00D049A7">
        <w:rPr>
          <w:lang w:val="is-IS"/>
        </w:rPr>
        <w:t>eftirfarandi grundvelli</w:t>
      </w:r>
      <w:r>
        <w:rPr>
          <w:lang w:val="is-IS"/>
        </w:rPr>
        <w:t>:</w:t>
      </w:r>
    </w:p>
    <w:p w14:paraId="6AA7F547" w14:textId="79B90CF7" w:rsidR="005D670E" w:rsidRPr="005D670E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is-IS" w:eastAsia="ja-JP"/>
        </w:rPr>
      </w:pPr>
      <w:r w:rsidRPr="005D670E">
        <w:rPr>
          <w:rFonts w:eastAsia="游明朝"/>
          <w:lang w:val="is-IS" w:eastAsia="ja-JP"/>
        </w:rPr>
        <w:lastRenderedPageBreak/>
        <w:t>Til að uppfylla samningsbundnar skuldbindingar okkar gagn</w:t>
      </w:r>
      <w:r w:rsidR="00934154">
        <w:rPr>
          <w:rFonts w:eastAsia="游明朝"/>
          <w:lang w:val="is-IS" w:eastAsia="ja-JP"/>
        </w:rPr>
        <w:t>v</w:t>
      </w:r>
      <w:r w:rsidRPr="005D670E">
        <w:rPr>
          <w:rFonts w:eastAsia="游明朝"/>
          <w:lang w:val="is-IS" w:eastAsia="ja-JP"/>
        </w:rPr>
        <w:t>art þér;</w:t>
      </w:r>
    </w:p>
    <w:p w14:paraId="48799EED" w14:textId="1F0B96EA" w:rsidR="005D670E" w:rsidRPr="005D670E" w:rsidRDefault="00066053" w:rsidP="002B76E6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is-IS" w:eastAsia="ja-JP"/>
        </w:rPr>
      </w:pPr>
      <w:r w:rsidRPr="009859F3">
        <w:rPr>
          <w:rFonts w:eastAsia="游明朝"/>
          <w:lang w:val="is-IS" w:eastAsia="ja-JP"/>
        </w:rPr>
        <w:t>Til að uppfylla lagalegar skyldur okkar;</w:t>
      </w:r>
    </w:p>
    <w:p w14:paraId="7CD2C6C8" w14:textId="69FEBC10" w:rsidR="005D670E" w:rsidRPr="005D670E" w:rsidRDefault="00066053" w:rsidP="002B76E6">
      <w:pPr>
        <w:pStyle w:val="Level3"/>
        <w:numPr>
          <w:ilvl w:val="2"/>
          <w:numId w:val="4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is-IS" w:eastAsia="ja-JP"/>
        </w:rPr>
      </w:pPr>
      <w:bookmarkStart w:id="0" w:name="_Hlk103259938"/>
      <w:r>
        <w:rPr>
          <w:rFonts w:eastAsia="游明朝"/>
          <w:lang w:val="is-IS" w:eastAsia="ja-JP"/>
        </w:rPr>
        <w:t>Á grundvelli</w:t>
      </w:r>
      <w:r w:rsidR="00043E65" w:rsidRPr="00043E65">
        <w:rPr>
          <w:rFonts w:eastAsia="游明朝"/>
          <w:lang w:val="is-IS" w:eastAsia="ja-JP"/>
        </w:rPr>
        <w:t xml:space="preserve"> </w:t>
      </w:r>
      <w:r>
        <w:rPr>
          <w:rFonts w:eastAsia="游明朝"/>
          <w:lang w:val="is-IS" w:eastAsia="ja-JP"/>
        </w:rPr>
        <w:t xml:space="preserve">upplýsts </w:t>
      </w:r>
      <w:r w:rsidR="00043E65" w:rsidRPr="00043E65">
        <w:rPr>
          <w:rFonts w:eastAsia="游明朝"/>
          <w:lang w:val="is-IS" w:eastAsia="ja-JP"/>
        </w:rPr>
        <w:t>samþykki</w:t>
      </w:r>
      <w:r>
        <w:rPr>
          <w:rFonts w:eastAsia="游明朝"/>
          <w:lang w:val="is-IS" w:eastAsia="ja-JP"/>
        </w:rPr>
        <w:t>s</w:t>
      </w:r>
      <w:r w:rsidR="00043E65" w:rsidRPr="00043E65">
        <w:rPr>
          <w:rFonts w:eastAsia="游明朝"/>
          <w:lang w:val="is-IS" w:eastAsia="ja-JP"/>
        </w:rPr>
        <w:t xml:space="preserve"> </w:t>
      </w:r>
      <w:r>
        <w:rPr>
          <w:rFonts w:eastAsia="游明朝"/>
          <w:lang w:val="is-IS" w:eastAsia="ja-JP"/>
        </w:rPr>
        <w:t>frá þér</w:t>
      </w:r>
      <w:r w:rsidR="00043E65" w:rsidRPr="00043E65">
        <w:rPr>
          <w:rFonts w:eastAsia="游明朝"/>
          <w:lang w:val="is-IS" w:eastAsia="ja-JP"/>
        </w:rPr>
        <w:t>; og</w:t>
      </w:r>
    </w:p>
    <w:bookmarkEnd w:id="0"/>
    <w:p w14:paraId="3D20DAF2" w14:textId="299A67C2" w:rsidR="005D670E" w:rsidRPr="005D670E" w:rsidRDefault="00066053" w:rsidP="002B76E6">
      <w:pPr>
        <w:pStyle w:val="Level3"/>
        <w:numPr>
          <w:ilvl w:val="2"/>
          <w:numId w:val="4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is-IS" w:eastAsia="ja-JP"/>
        </w:rPr>
      </w:pPr>
      <w:r>
        <w:rPr>
          <w:rFonts w:eastAsia="游明朝"/>
          <w:lang w:val="is-IS" w:eastAsia="ja-JP"/>
        </w:rPr>
        <w:t>Á grundvelli</w:t>
      </w:r>
      <w:r w:rsidR="00043E65" w:rsidRPr="00043E65">
        <w:rPr>
          <w:rFonts w:eastAsia="游明朝"/>
          <w:lang w:val="is-IS" w:eastAsia="ja-JP"/>
        </w:rPr>
        <w:t xml:space="preserve"> lögmæt</w:t>
      </w:r>
      <w:r>
        <w:rPr>
          <w:rFonts w:eastAsia="游明朝"/>
          <w:lang w:val="is-IS" w:eastAsia="ja-JP"/>
        </w:rPr>
        <w:t>ra</w:t>
      </w:r>
      <w:r w:rsidR="00043E65" w:rsidRPr="00043E65">
        <w:rPr>
          <w:rFonts w:eastAsia="游明朝"/>
          <w:lang w:val="is-IS" w:eastAsia="ja-JP"/>
        </w:rPr>
        <w:t xml:space="preserve"> hagsmun</w:t>
      </w:r>
      <w:r>
        <w:rPr>
          <w:rFonts w:eastAsia="游明朝"/>
          <w:lang w:val="is-IS" w:eastAsia="ja-JP"/>
        </w:rPr>
        <w:t>a</w:t>
      </w:r>
      <w:r w:rsidR="00043E65" w:rsidRPr="00043E65">
        <w:rPr>
          <w:rFonts w:eastAsia="游明朝"/>
          <w:lang w:val="is-IS" w:eastAsia="ja-JP"/>
        </w:rPr>
        <w:t xml:space="preserve"> okkar.</w:t>
      </w:r>
    </w:p>
    <w:p w14:paraId="307C4C28" w14:textId="3E76BBC5" w:rsidR="005D670E" w:rsidRPr="005D670E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 w:rsidRPr="005F2FB1">
        <w:rPr>
          <w:lang w:val="is-IS"/>
        </w:rPr>
        <w:t xml:space="preserve">Þar sem við </w:t>
      </w:r>
      <w:r w:rsidR="00D049A7" w:rsidRPr="005F2FB1">
        <w:rPr>
          <w:lang w:val="is-IS"/>
        </w:rPr>
        <w:t xml:space="preserve">byggjum </w:t>
      </w:r>
      <w:r w:rsidRPr="005F2FB1">
        <w:rPr>
          <w:lang w:val="is-IS"/>
        </w:rPr>
        <w:t>á lögmæt</w:t>
      </w:r>
      <w:r w:rsidR="00D049A7" w:rsidRPr="005F2FB1">
        <w:rPr>
          <w:lang w:val="is-IS"/>
        </w:rPr>
        <w:t>um</w:t>
      </w:r>
      <w:r w:rsidRPr="005F2FB1">
        <w:rPr>
          <w:lang w:val="is-IS"/>
        </w:rPr>
        <w:t xml:space="preserve"> hagsmun</w:t>
      </w:r>
      <w:r w:rsidR="00D049A7" w:rsidRPr="005F2FB1">
        <w:rPr>
          <w:lang w:val="is-IS"/>
        </w:rPr>
        <w:t>um</w:t>
      </w:r>
      <w:r w:rsidRPr="005F2FB1">
        <w:rPr>
          <w:lang w:val="is-IS"/>
        </w:rPr>
        <w:t xml:space="preserve"> okkar höfum við framkvæmt mat þar sem við höfum </w:t>
      </w:r>
      <w:r w:rsidR="005F2FB1" w:rsidRPr="005F2FB1">
        <w:rPr>
          <w:lang w:val="is-IS"/>
        </w:rPr>
        <w:t>borið saman</w:t>
      </w:r>
      <w:r w:rsidRPr="005F2FB1">
        <w:rPr>
          <w:lang w:val="is-IS"/>
        </w:rPr>
        <w:t xml:space="preserve"> réttindi þín </w:t>
      </w:r>
      <w:r w:rsidR="00A72CF6">
        <w:rPr>
          <w:lang w:val="is-IS"/>
        </w:rPr>
        <w:t>við</w:t>
      </w:r>
      <w:r w:rsidRPr="005F2FB1">
        <w:rPr>
          <w:lang w:val="is-IS"/>
        </w:rPr>
        <w:t xml:space="preserve"> okkar</w:t>
      </w:r>
      <w:r w:rsidR="005F2FB1" w:rsidRPr="005F2FB1">
        <w:rPr>
          <w:lang w:val="is-IS"/>
        </w:rPr>
        <w:t>,</w:t>
      </w:r>
      <w:r w:rsidRPr="005F2FB1">
        <w:rPr>
          <w:lang w:val="is-IS"/>
        </w:rPr>
        <w:t xml:space="preserve"> til að tryggja að hagsmunir</w:t>
      </w:r>
      <w:r w:rsidR="005F2FB1" w:rsidRPr="005F2FB1">
        <w:rPr>
          <w:lang w:val="is-IS"/>
        </w:rPr>
        <w:t xml:space="preserve"> þínir til að vernda persónuupplýsingar þínar vegi ekki þyngra en hagsmunir okkar</w:t>
      </w:r>
      <w:r w:rsidRPr="005F2FB1">
        <w:rPr>
          <w:lang w:val="is-IS"/>
        </w:rPr>
        <w:t>.</w:t>
      </w:r>
      <w:r w:rsidRPr="00915569">
        <w:rPr>
          <w:lang w:val="is-IS"/>
        </w:rPr>
        <w:t xml:space="preserve"> Í </w:t>
      </w:r>
      <w:r w:rsidR="005F2FB1">
        <w:rPr>
          <w:lang w:val="is-IS"/>
        </w:rPr>
        <w:t>slíkum</w:t>
      </w:r>
      <w:r w:rsidRPr="00915569">
        <w:rPr>
          <w:lang w:val="is-IS"/>
        </w:rPr>
        <w:t xml:space="preserve"> tilvik</w:t>
      </w:r>
      <w:r w:rsidR="005F2FB1">
        <w:rPr>
          <w:lang w:val="is-IS"/>
        </w:rPr>
        <w:t>um</w:t>
      </w:r>
      <w:r w:rsidRPr="00915569">
        <w:rPr>
          <w:lang w:val="is-IS"/>
        </w:rPr>
        <w:t xml:space="preserve"> </w:t>
      </w:r>
      <w:r w:rsidR="005F2FB1">
        <w:rPr>
          <w:lang w:val="is-IS"/>
        </w:rPr>
        <w:t>byggjum við</w:t>
      </w:r>
      <w:r w:rsidRPr="00915569">
        <w:rPr>
          <w:lang w:val="is-IS"/>
        </w:rPr>
        <w:t xml:space="preserve"> á lögmæt</w:t>
      </w:r>
      <w:r w:rsidR="005F2FB1">
        <w:rPr>
          <w:lang w:val="is-IS"/>
        </w:rPr>
        <w:t>um</w:t>
      </w:r>
      <w:r w:rsidRPr="00915569">
        <w:rPr>
          <w:lang w:val="is-IS"/>
        </w:rPr>
        <w:t xml:space="preserve"> hagsmun</w:t>
      </w:r>
      <w:r w:rsidR="005F2FB1">
        <w:rPr>
          <w:lang w:val="is-IS"/>
        </w:rPr>
        <w:t>um</w:t>
      </w:r>
      <w:r w:rsidRPr="00915569">
        <w:rPr>
          <w:lang w:val="is-IS"/>
        </w:rPr>
        <w:t xml:space="preserve"> okkar til að skilja hvernig þú notar </w:t>
      </w:r>
      <w:r w:rsidR="005F2FB1">
        <w:rPr>
          <w:lang w:val="is-IS"/>
        </w:rPr>
        <w:t>hina t</w:t>
      </w:r>
      <w:r w:rsidRPr="00915569">
        <w:rPr>
          <w:lang w:val="is-IS"/>
        </w:rPr>
        <w:t xml:space="preserve">engdu </w:t>
      </w:r>
      <w:r w:rsidR="005F2FB1">
        <w:rPr>
          <w:lang w:val="is-IS"/>
        </w:rPr>
        <w:t>þ</w:t>
      </w:r>
      <w:r w:rsidRPr="00915569">
        <w:rPr>
          <w:lang w:val="is-IS"/>
        </w:rPr>
        <w:t xml:space="preserve">jónustu, til að gera okkur kleift að veita þér þjónustuna á fullnægjandi hátt og til að að afla þekkingar </w:t>
      </w:r>
      <w:r w:rsidR="005F2FB1">
        <w:rPr>
          <w:lang w:val="is-IS"/>
        </w:rPr>
        <w:t>í því skyni</w:t>
      </w:r>
      <w:r w:rsidRPr="00915569">
        <w:rPr>
          <w:lang w:val="is-IS"/>
        </w:rPr>
        <w:t xml:space="preserve"> að þróa nýja og bætta þjónustu í framtíðinni.</w:t>
      </w:r>
    </w:p>
    <w:p w14:paraId="4775D1CD" w14:textId="44FC7DD9" w:rsidR="00920434" w:rsidRPr="009020FB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 w:rsidRPr="009529E3">
        <w:rPr>
          <w:lang w:val="is-IS"/>
        </w:rPr>
        <w:t xml:space="preserve">Eins og lýst er í kafla 2.2 </w:t>
      </w:r>
      <w:r w:rsidR="005F2FB1">
        <w:rPr>
          <w:lang w:val="is-IS"/>
        </w:rPr>
        <w:t xml:space="preserve">kunnum </w:t>
      </w:r>
      <w:r w:rsidRPr="009529E3">
        <w:rPr>
          <w:lang w:val="is-IS"/>
        </w:rPr>
        <w:t xml:space="preserve">við </w:t>
      </w:r>
      <w:r w:rsidR="005F2FB1">
        <w:rPr>
          <w:lang w:val="is-IS"/>
        </w:rPr>
        <w:t>að afla</w:t>
      </w:r>
      <w:r w:rsidRPr="009529E3">
        <w:rPr>
          <w:lang w:val="is-IS"/>
        </w:rPr>
        <w:t xml:space="preserve"> samþykki</w:t>
      </w:r>
      <w:r w:rsidR="009D288F">
        <w:rPr>
          <w:lang w:val="is-IS"/>
        </w:rPr>
        <w:t>s frá þér</w:t>
      </w:r>
      <w:r w:rsidRPr="009529E3">
        <w:rPr>
          <w:lang w:val="is-IS"/>
        </w:rPr>
        <w:t xml:space="preserve"> til að safna og nota ákveðnar tegundir persónuupplýsinga þegar okkur er skylt að gera það samkvæmt lögum (til dæmis í tengslum við beina markaðssetningu). Ef við </w:t>
      </w:r>
      <w:r w:rsidR="009D288F">
        <w:rPr>
          <w:lang w:val="is-IS"/>
        </w:rPr>
        <w:t xml:space="preserve">óskum eftir </w:t>
      </w:r>
      <w:r w:rsidRPr="009529E3">
        <w:rPr>
          <w:lang w:val="is-IS"/>
        </w:rPr>
        <w:t>samþykki þ</w:t>
      </w:r>
      <w:r w:rsidR="009D288F">
        <w:rPr>
          <w:lang w:val="is-IS"/>
        </w:rPr>
        <w:t>ínu</w:t>
      </w:r>
      <w:r w:rsidRPr="009529E3">
        <w:rPr>
          <w:lang w:val="is-IS"/>
        </w:rPr>
        <w:t xml:space="preserve"> til að vinna með persónuupplýsingar þínar </w:t>
      </w:r>
      <w:r w:rsidR="009D288F">
        <w:rPr>
          <w:lang w:val="is-IS"/>
        </w:rPr>
        <w:t>er þér heimilt að</w:t>
      </w:r>
      <w:r w:rsidRPr="009529E3">
        <w:rPr>
          <w:lang w:val="is-IS"/>
        </w:rPr>
        <w:t xml:space="preserve"> afturkalla samþykki þitt hvenær sem er með því að </w:t>
      </w:r>
      <w:r w:rsidRPr="009020FB">
        <w:rPr>
          <w:lang w:val="is-IS"/>
        </w:rPr>
        <w:t xml:space="preserve">breyta stillingunum í </w:t>
      </w:r>
      <w:r w:rsidR="009D288F">
        <w:rPr>
          <w:lang w:val="is-IS"/>
        </w:rPr>
        <w:t>smáforritinu.</w:t>
      </w:r>
    </w:p>
    <w:p w14:paraId="7AF7012D" w14:textId="65EA4A3C" w:rsidR="00DB24DE" w:rsidRPr="009020FB" w:rsidRDefault="00066053" w:rsidP="002B76E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s-IS"/>
        </w:rPr>
      </w:pPr>
      <w:r w:rsidRPr="009020FB">
        <w:rPr>
          <w:b/>
          <w:bCs/>
          <w:lang w:val="is-IS" w:eastAsia="ja-JP"/>
        </w:rPr>
        <w:t>Sjálfvirk ákvarðan</w:t>
      </w:r>
      <w:r w:rsidR="00EB3093">
        <w:rPr>
          <w:b/>
          <w:bCs/>
          <w:lang w:val="is-IS" w:eastAsia="ja-JP"/>
        </w:rPr>
        <w:t>ataka</w:t>
      </w:r>
    </w:p>
    <w:p w14:paraId="70F50F2F" w14:textId="27CFBB8A" w:rsidR="00DB24DE" w:rsidRPr="009020FB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bookmarkStart w:id="1" w:name="_Hlk103260236"/>
      <w:r w:rsidRPr="009020FB">
        <w:rPr>
          <w:lang w:val="is-IS"/>
        </w:rPr>
        <w:t xml:space="preserve">Eins og stendur </w:t>
      </w:r>
      <w:r w:rsidR="00EB3093">
        <w:rPr>
          <w:lang w:val="is-IS"/>
        </w:rPr>
        <w:t>eiga sér ekki stað neinar sjálfvirkar ákvarðanatökur um þig</w:t>
      </w:r>
      <w:r w:rsidRPr="009020FB">
        <w:rPr>
          <w:lang w:val="is-IS"/>
        </w:rPr>
        <w:t xml:space="preserve">, en ef við </w:t>
      </w:r>
      <w:r w:rsidR="00EB3093">
        <w:rPr>
          <w:lang w:val="is-IS"/>
        </w:rPr>
        <w:t>hefjum</w:t>
      </w:r>
      <w:r w:rsidRPr="009020FB">
        <w:rPr>
          <w:lang w:val="is-IS"/>
        </w:rPr>
        <w:t xml:space="preserve"> slíka vinnslu í framtíðinni munum við uppfæra þessa </w:t>
      </w:r>
      <w:r w:rsidR="00EB3093">
        <w:rPr>
          <w:lang w:val="is-IS"/>
        </w:rPr>
        <w:t>s</w:t>
      </w:r>
      <w:r w:rsidRPr="009020FB">
        <w:rPr>
          <w:lang w:val="is-IS"/>
        </w:rPr>
        <w:t>tefnu með viðeigandi upplýsingum áður en sú vinnsla fer fram.</w:t>
      </w:r>
      <w:bookmarkEnd w:id="1"/>
    </w:p>
    <w:p w14:paraId="04547763" w14:textId="3C7888E1" w:rsidR="00DB24DE" w:rsidRPr="009020FB" w:rsidRDefault="00066053" w:rsidP="002B76E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s-IS"/>
        </w:rPr>
      </w:pPr>
      <w:r>
        <w:rPr>
          <w:b/>
          <w:bCs/>
          <w:lang w:val="is-IS"/>
        </w:rPr>
        <w:t xml:space="preserve">Við hvaða aðstæður </w:t>
      </w:r>
      <w:r w:rsidR="003E3A3F">
        <w:rPr>
          <w:b/>
          <w:bCs/>
          <w:lang w:val="is-IS"/>
        </w:rPr>
        <w:t>gæti persónuupplýsingum þínum verið deilt með öðrum?</w:t>
      </w:r>
    </w:p>
    <w:p w14:paraId="3774C770" w14:textId="1894F658" w:rsidR="00DB24DE" w:rsidRPr="009020FB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 w:rsidRPr="003E3A3F">
        <w:rPr>
          <w:lang w:val="is-IS"/>
        </w:rPr>
        <w:t xml:space="preserve">Persónuupplýsingar þínar verða aðallega notaðar af okkur til að veita þér </w:t>
      </w:r>
      <w:r w:rsidR="00B21DAE">
        <w:rPr>
          <w:lang w:val="is-IS"/>
        </w:rPr>
        <w:t>hina t</w:t>
      </w:r>
      <w:r w:rsidRPr="003E3A3F">
        <w:rPr>
          <w:lang w:val="is-IS"/>
        </w:rPr>
        <w:t>engd</w:t>
      </w:r>
      <w:r w:rsidR="00B21DAE">
        <w:rPr>
          <w:lang w:val="is-IS"/>
        </w:rPr>
        <w:t>u</w:t>
      </w:r>
      <w:r w:rsidRPr="003E3A3F">
        <w:rPr>
          <w:lang w:val="is-IS"/>
        </w:rPr>
        <w:t xml:space="preserve"> </w:t>
      </w:r>
      <w:r w:rsidR="00B21DAE">
        <w:rPr>
          <w:lang w:val="is-IS"/>
        </w:rPr>
        <w:t>þ</w:t>
      </w:r>
      <w:r w:rsidRPr="003E3A3F">
        <w:rPr>
          <w:lang w:val="is-IS"/>
        </w:rPr>
        <w:t xml:space="preserve">jónustu; þó kunnum við einnig að </w:t>
      </w:r>
      <w:r w:rsidR="00B21DAE">
        <w:rPr>
          <w:lang w:val="is-IS"/>
        </w:rPr>
        <w:t>miðla</w:t>
      </w:r>
      <w:r w:rsidRPr="003E3A3F">
        <w:rPr>
          <w:lang w:val="is-IS"/>
        </w:rPr>
        <w:t xml:space="preserve"> persónuupplýsing</w:t>
      </w:r>
      <w:r w:rsidR="00B21DAE">
        <w:rPr>
          <w:lang w:val="is-IS"/>
        </w:rPr>
        <w:t>um</w:t>
      </w:r>
      <w:r w:rsidRPr="003E3A3F">
        <w:rPr>
          <w:lang w:val="is-IS"/>
        </w:rPr>
        <w:t xml:space="preserve"> þín</w:t>
      </w:r>
      <w:r w:rsidR="00B21DAE">
        <w:rPr>
          <w:lang w:val="is-IS"/>
        </w:rPr>
        <w:t>um</w:t>
      </w:r>
      <w:r w:rsidRPr="003E3A3F">
        <w:rPr>
          <w:lang w:val="is-IS"/>
        </w:rPr>
        <w:t xml:space="preserve"> til:</w:t>
      </w:r>
    </w:p>
    <w:p w14:paraId="1613EF8D" w14:textId="140A3D9C" w:rsidR="00DB24DE" w:rsidRPr="009020FB" w:rsidRDefault="00066053" w:rsidP="002B76E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is-IS"/>
        </w:rPr>
      </w:pPr>
      <w:r>
        <w:rPr>
          <w:b/>
          <w:bCs/>
          <w:lang w:val="is-IS"/>
        </w:rPr>
        <w:t>Þjónustuaðila okkar</w:t>
      </w:r>
      <w:r w:rsidRPr="009020FB">
        <w:rPr>
          <w:rFonts w:cs="Arial"/>
          <w:b/>
          <w:bCs/>
          <w:lang w:val="is-IS"/>
        </w:rPr>
        <w:t xml:space="preserve"> </w:t>
      </w:r>
      <w:r w:rsidR="00CB1352">
        <w:rPr>
          <w:rFonts w:cs="Arial"/>
          <w:lang w:val="is-IS"/>
        </w:rPr>
        <w:t xml:space="preserve">sem </w:t>
      </w:r>
      <w:r>
        <w:rPr>
          <w:rFonts w:cs="Arial"/>
          <w:lang w:val="is-IS"/>
        </w:rPr>
        <w:t>framkvæma þjónustu</w:t>
      </w:r>
      <w:r w:rsidR="00936F3C" w:rsidRPr="00936F3C">
        <w:rPr>
          <w:rFonts w:cs="Arial"/>
          <w:lang w:val="is-IS"/>
        </w:rPr>
        <w:t xml:space="preserve"> fyrir okkar hönd, svo sem upplýsingatæknibirgja, skýjaþjónustuveiten</w:t>
      </w:r>
      <w:r w:rsidR="00B25419">
        <w:rPr>
          <w:rFonts w:cs="Arial"/>
          <w:lang w:val="is-IS"/>
        </w:rPr>
        <w:t>da</w:t>
      </w:r>
      <w:r w:rsidR="00936F3C" w:rsidRPr="00936F3C">
        <w:rPr>
          <w:rFonts w:cs="Arial"/>
          <w:lang w:val="is-IS"/>
        </w:rPr>
        <w:t xml:space="preserve">, </w:t>
      </w:r>
      <w:r>
        <w:rPr>
          <w:rFonts w:cs="Arial"/>
          <w:lang w:val="is-IS"/>
        </w:rPr>
        <w:t>þjónustuveitend</w:t>
      </w:r>
      <w:r w:rsidR="00B25419">
        <w:rPr>
          <w:rFonts w:cs="Arial"/>
          <w:lang w:val="is-IS"/>
        </w:rPr>
        <w:t>a</w:t>
      </w:r>
      <w:r>
        <w:rPr>
          <w:rFonts w:cs="Arial"/>
          <w:lang w:val="is-IS"/>
        </w:rPr>
        <w:t xml:space="preserve"> sem sinna þjónustu til viðskiptavina</w:t>
      </w:r>
      <w:r w:rsidR="00936F3C" w:rsidRPr="00936F3C">
        <w:rPr>
          <w:rFonts w:cs="Arial"/>
          <w:lang w:val="is-IS"/>
        </w:rPr>
        <w:t>, greiðslu</w:t>
      </w:r>
      <w:r>
        <w:rPr>
          <w:rFonts w:cs="Arial"/>
          <w:lang w:val="is-IS"/>
        </w:rPr>
        <w:t>þjónustuveitend</w:t>
      </w:r>
      <w:r w:rsidR="00B25419">
        <w:rPr>
          <w:rFonts w:cs="Arial"/>
          <w:lang w:val="is-IS"/>
        </w:rPr>
        <w:t>a</w:t>
      </w:r>
      <w:r w:rsidR="00936F3C" w:rsidRPr="00936F3C">
        <w:rPr>
          <w:rFonts w:cs="Arial"/>
          <w:lang w:val="is-IS"/>
        </w:rPr>
        <w:t xml:space="preserve">, </w:t>
      </w:r>
      <w:r>
        <w:rPr>
          <w:rFonts w:cs="Arial"/>
          <w:lang w:val="is-IS"/>
        </w:rPr>
        <w:t>veitend</w:t>
      </w:r>
      <w:r w:rsidR="00B25419">
        <w:rPr>
          <w:rFonts w:cs="Arial"/>
          <w:lang w:val="is-IS"/>
        </w:rPr>
        <w:t>a</w:t>
      </w:r>
      <w:r>
        <w:rPr>
          <w:rFonts w:cs="Arial"/>
          <w:lang w:val="is-IS"/>
        </w:rPr>
        <w:t xml:space="preserve"> </w:t>
      </w:r>
      <w:r w:rsidR="00936F3C" w:rsidRPr="00936F3C">
        <w:rPr>
          <w:rFonts w:cs="Arial"/>
          <w:lang w:val="is-IS"/>
        </w:rPr>
        <w:t>markaðsþjónustu og a</w:t>
      </w:r>
      <w:r w:rsidR="00B25419">
        <w:rPr>
          <w:rFonts w:cs="Arial"/>
          <w:lang w:val="is-IS"/>
        </w:rPr>
        <w:t>nnarra</w:t>
      </w:r>
      <w:r w:rsidR="00936F3C" w:rsidRPr="00936F3C">
        <w:rPr>
          <w:rFonts w:cs="Arial"/>
          <w:lang w:val="is-IS"/>
        </w:rPr>
        <w:t xml:space="preserve"> þjónustuveitend</w:t>
      </w:r>
      <w:r w:rsidR="00B25419">
        <w:rPr>
          <w:rFonts w:cs="Arial"/>
          <w:lang w:val="is-IS"/>
        </w:rPr>
        <w:t>a</w:t>
      </w:r>
      <w:r w:rsidR="00936F3C" w:rsidRPr="00936F3C">
        <w:rPr>
          <w:rFonts w:cs="Arial"/>
          <w:lang w:val="is-IS"/>
        </w:rPr>
        <w:t xml:space="preserve">. Til dæmis </w:t>
      </w:r>
      <w:r w:rsidR="000D1A2D">
        <w:rPr>
          <w:rFonts w:cs="Arial"/>
          <w:lang w:val="is-IS"/>
        </w:rPr>
        <w:t>kunnum</w:t>
      </w:r>
      <w:r w:rsidR="00936F3C" w:rsidRPr="00936F3C">
        <w:rPr>
          <w:rFonts w:cs="Arial"/>
          <w:lang w:val="is-IS"/>
        </w:rPr>
        <w:t xml:space="preserve"> við </w:t>
      </w:r>
      <w:r w:rsidR="000D1A2D">
        <w:rPr>
          <w:rFonts w:cs="Arial"/>
          <w:lang w:val="is-IS"/>
        </w:rPr>
        <w:t>að eiga</w:t>
      </w:r>
      <w:r w:rsidR="00936F3C" w:rsidRPr="00936F3C">
        <w:rPr>
          <w:rFonts w:cs="Arial"/>
          <w:lang w:val="is-IS"/>
        </w:rPr>
        <w:t xml:space="preserve"> í samstarfi við önnur fyrirtæki til að</w:t>
      </w:r>
      <w:r w:rsidR="00723D74">
        <w:rPr>
          <w:rFonts w:cs="Arial"/>
          <w:lang w:val="is-IS"/>
        </w:rPr>
        <w:t xml:space="preserve"> tryggja</w:t>
      </w:r>
      <w:r w:rsidR="00936F3C" w:rsidRPr="00936F3C">
        <w:rPr>
          <w:rFonts w:cs="Arial"/>
          <w:lang w:val="is-IS"/>
        </w:rPr>
        <w:t xml:space="preserve"> örugg</w:t>
      </w:r>
      <w:r w:rsidR="00723D74">
        <w:rPr>
          <w:rFonts w:cs="Arial"/>
          <w:lang w:val="is-IS"/>
        </w:rPr>
        <w:t>ar</w:t>
      </w:r>
      <w:r w:rsidR="00936F3C" w:rsidRPr="00936F3C">
        <w:rPr>
          <w:rFonts w:cs="Arial"/>
          <w:lang w:val="is-IS"/>
        </w:rPr>
        <w:t xml:space="preserve"> greiðslu</w:t>
      </w:r>
      <w:r w:rsidR="00723D74">
        <w:rPr>
          <w:rFonts w:cs="Arial"/>
          <w:lang w:val="is-IS"/>
        </w:rPr>
        <w:t>r</w:t>
      </w:r>
      <w:r w:rsidR="00936F3C" w:rsidRPr="00936F3C">
        <w:rPr>
          <w:rFonts w:cs="Arial"/>
          <w:lang w:val="is-IS"/>
        </w:rPr>
        <w:t xml:space="preserve"> þegar þú skráir þig fyrir </w:t>
      </w:r>
      <w:r w:rsidR="00723D74">
        <w:rPr>
          <w:rFonts w:cs="Arial"/>
          <w:lang w:val="is-IS"/>
        </w:rPr>
        <w:t>t</w:t>
      </w:r>
      <w:r w:rsidR="00936F3C" w:rsidRPr="00936F3C">
        <w:rPr>
          <w:rFonts w:cs="Arial"/>
          <w:lang w:val="is-IS"/>
        </w:rPr>
        <w:t xml:space="preserve">engdu </w:t>
      </w:r>
      <w:r w:rsidR="00723D74">
        <w:rPr>
          <w:rFonts w:cs="Arial"/>
          <w:lang w:val="is-IS"/>
        </w:rPr>
        <w:t>þ</w:t>
      </w:r>
      <w:r w:rsidR="00936F3C" w:rsidRPr="00936F3C">
        <w:rPr>
          <w:rFonts w:cs="Arial"/>
          <w:lang w:val="is-IS"/>
        </w:rPr>
        <w:t>jónustun</w:t>
      </w:r>
      <w:r w:rsidR="00E71B35">
        <w:rPr>
          <w:rFonts w:cs="Arial"/>
          <w:lang w:val="is-IS"/>
        </w:rPr>
        <w:t>ni</w:t>
      </w:r>
      <w:r w:rsidR="00936F3C" w:rsidRPr="00936F3C">
        <w:rPr>
          <w:rFonts w:cs="Arial"/>
          <w:lang w:val="is-IS"/>
        </w:rPr>
        <w:t xml:space="preserve">, eða til að </w:t>
      </w:r>
      <w:r w:rsidR="00723D74">
        <w:rPr>
          <w:rFonts w:cs="Arial"/>
          <w:lang w:val="is-IS"/>
        </w:rPr>
        <w:t>hagræða</w:t>
      </w:r>
      <w:r w:rsidR="00936F3C" w:rsidRPr="00936F3C">
        <w:rPr>
          <w:rFonts w:cs="Arial"/>
          <w:lang w:val="is-IS"/>
        </w:rPr>
        <w:t xml:space="preserve"> þjónustu okkar, senda markaðspóst og </w:t>
      </w:r>
      <w:r w:rsidR="00B25419">
        <w:rPr>
          <w:rFonts w:cs="Arial"/>
          <w:lang w:val="is-IS"/>
        </w:rPr>
        <w:t xml:space="preserve">til að </w:t>
      </w:r>
      <w:r w:rsidR="00936F3C" w:rsidRPr="00936F3C">
        <w:rPr>
          <w:rFonts w:cs="Arial"/>
          <w:lang w:val="is-IS"/>
        </w:rPr>
        <w:t xml:space="preserve">greina og </w:t>
      </w:r>
      <w:r w:rsidR="00723D74">
        <w:rPr>
          <w:rFonts w:cs="Arial"/>
          <w:lang w:val="is-IS"/>
        </w:rPr>
        <w:t>varðveita</w:t>
      </w:r>
      <w:r w:rsidR="00936F3C" w:rsidRPr="00936F3C">
        <w:rPr>
          <w:rFonts w:cs="Arial"/>
          <w:lang w:val="is-IS"/>
        </w:rPr>
        <w:t xml:space="preserve"> gögn.</w:t>
      </w:r>
    </w:p>
    <w:p w14:paraId="15D9C23A" w14:textId="173A9857" w:rsidR="00DB24DE" w:rsidRPr="009020FB" w:rsidRDefault="00066053" w:rsidP="002B76E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is-IS"/>
        </w:rPr>
      </w:pPr>
      <w:r>
        <w:rPr>
          <w:rFonts w:cs="Arial"/>
          <w:b/>
          <w:bCs/>
          <w:lang w:val="is-IS"/>
        </w:rPr>
        <w:t>Umboðs</w:t>
      </w:r>
      <w:r w:rsidR="00570F16">
        <w:rPr>
          <w:rFonts w:cs="Arial"/>
          <w:b/>
          <w:bCs/>
          <w:lang w:val="is-IS"/>
        </w:rPr>
        <w:t>- og dreifingaraðila</w:t>
      </w:r>
      <w:r w:rsidRPr="009020FB">
        <w:rPr>
          <w:rFonts w:cs="Arial"/>
          <w:b/>
          <w:bCs/>
          <w:lang w:val="is-IS"/>
        </w:rPr>
        <w:t xml:space="preserve"> </w:t>
      </w:r>
      <w:r w:rsidR="00570F16">
        <w:rPr>
          <w:rFonts w:cs="Arial"/>
          <w:lang w:val="is-IS"/>
        </w:rPr>
        <w:t>sem</w:t>
      </w:r>
      <w:r w:rsidRPr="009020FB">
        <w:rPr>
          <w:rFonts w:cs="Arial"/>
          <w:lang w:val="is-IS"/>
        </w:rPr>
        <w:t xml:space="preserve"> </w:t>
      </w:r>
      <w:r w:rsidR="00570F16" w:rsidRPr="00570F16">
        <w:rPr>
          <w:rFonts w:cs="Arial"/>
          <w:lang w:val="is-IS"/>
        </w:rPr>
        <w:t xml:space="preserve">selja vörur okkar og veita þjónustu í tengslum við </w:t>
      </w:r>
      <w:r>
        <w:rPr>
          <w:rFonts w:cs="Arial"/>
          <w:lang w:val="is-IS"/>
        </w:rPr>
        <w:t>hið s</w:t>
      </w:r>
      <w:r w:rsidR="00570F16" w:rsidRPr="00570F16">
        <w:rPr>
          <w:rFonts w:cs="Arial"/>
          <w:lang w:val="is-IS"/>
        </w:rPr>
        <w:t xml:space="preserve">kráða </w:t>
      </w:r>
      <w:r>
        <w:rPr>
          <w:rFonts w:cs="Arial"/>
          <w:lang w:val="is-IS"/>
        </w:rPr>
        <w:t>ö</w:t>
      </w:r>
      <w:r w:rsidR="00570F16" w:rsidRPr="00570F16">
        <w:rPr>
          <w:rFonts w:cs="Arial"/>
          <w:lang w:val="is-IS"/>
        </w:rPr>
        <w:t>kutæki. Við kunnum að deila upplýsingum</w:t>
      </w:r>
      <w:r w:rsidR="00FC7A16">
        <w:rPr>
          <w:rFonts w:cs="Arial"/>
          <w:lang w:val="is-IS"/>
        </w:rPr>
        <w:t xml:space="preserve"> um samninga</w:t>
      </w:r>
      <w:r w:rsidR="00570F16" w:rsidRPr="00570F16">
        <w:rPr>
          <w:rFonts w:cs="Arial"/>
          <w:lang w:val="is-IS"/>
        </w:rPr>
        <w:t xml:space="preserve"> þín</w:t>
      </w:r>
      <w:r w:rsidR="00FC7A16">
        <w:rPr>
          <w:rFonts w:cs="Arial"/>
          <w:lang w:val="is-IS"/>
        </w:rPr>
        <w:t>a</w:t>
      </w:r>
      <w:r w:rsidR="00570F16" w:rsidRPr="00570F16">
        <w:rPr>
          <w:rFonts w:cs="Arial"/>
          <w:lang w:val="is-IS"/>
        </w:rPr>
        <w:t xml:space="preserve"> og upplýsingum um bil</w:t>
      </w:r>
      <w:r w:rsidR="00FC7A16">
        <w:rPr>
          <w:rFonts w:cs="Arial"/>
          <w:lang w:val="is-IS"/>
        </w:rPr>
        <w:t>anir hins</w:t>
      </w:r>
      <w:r w:rsidR="00570F16" w:rsidRPr="00570F16">
        <w:rPr>
          <w:rFonts w:cs="Arial"/>
          <w:lang w:val="is-IS"/>
        </w:rPr>
        <w:t xml:space="preserve"> </w:t>
      </w:r>
      <w:r w:rsidR="00FC7A16">
        <w:rPr>
          <w:rFonts w:cs="Arial"/>
          <w:lang w:val="is-IS"/>
        </w:rPr>
        <w:t>s</w:t>
      </w:r>
      <w:r w:rsidR="00570F16" w:rsidRPr="00570F16">
        <w:rPr>
          <w:rFonts w:cs="Arial"/>
          <w:lang w:val="is-IS"/>
        </w:rPr>
        <w:t>kráð</w:t>
      </w:r>
      <w:r w:rsidR="00FC7A16">
        <w:rPr>
          <w:rFonts w:cs="Arial"/>
          <w:lang w:val="is-IS"/>
        </w:rPr>
        <w:t>a</w:t>
      </w:r>
      <w:r w:rsidR="00570F16" w:rsidRPr="00570F16">
        <w:rPr>
          <w:rFonts w:cs="Arial"/>
          <w:lang w:val="is-IS"/>
        </w:rPr>
        <w:t xml:space="preserve"> </w:t>
      </w:r>
      <w:r w:rsidR="00FC7A16">
        <w:rPr>
          <w:rFonts w:cs="Arial"/>
          <w:lang w:val="is-IS"/>
        </w:rPr>
        <w:t>ö</w:t>
      </w:r>
      <w:r w:rsidR="00570F16" w:rsidRPr="00570F16">
        <w:rPr>
          <w:rFonts w:cs="Arial"/>
          <w:lang w:val="is-IS"/>
        </w:rPr>
        <w:t>kutæk</w:t>
      </w:r>
      <w:r w:rsidR="00FC7A16">
        <w:rPr>
          <w:rFonts w:cs="Arial"/>
          <w:lang w:val="is-IS"/>
        </w:rPr>
        <w:t>is</w:t>
      </w:r>
      <w:r w:rsidR="00570F16" w:rsidRPr="00570F16">
        <w:rPr>
          <w:rFonts w:cs="Arial"/>
          <w:lang w:val="is-IS"/>
        </w:rPr>
        <w:t xml:space="preserve"> með þessum aðilum í tengslum við veitingu </w:t>
      </w:r>
      <w:r w:rsidR="00FC7A16">
        <w:rPr>
          <w:rFonts w:cs="Arial"/>
          <w:lang w:val="is-IS"/>
        </w:rPr>
        <w:t>hinnar t</w:t>
      </w:r>
      <w:r w:rsidR="00570F16" w:rsidRPr="00570F16">
        <w:rPr>
          <w:rFonts w:cs="Arial"/>
          <w:lang w:val="is-IS"/>
        </w:rPr>
        <w:t xml:space="preserve">engdu </w:t>
      </w:r>
      <w:r w:rsidR="00FC7A16">
        <w:rPr>
          <w:rFonts w:cs="Arial"/>
          <w:lang w:val="is-IS"/>
        </w:rPr>
        <w:t>þ</w:t>
      </w:r>
      <w:r w:rsidR="00570F16" w:rsidRPr="00570F16">
        <w:rPr>
          <w:rFonts w:cs="Arial"/>
          <w:lang w:val="is-IS"/>
        </w:rPr>
        <w:t xml:space="preserve">jónustu (t.d. vegna reglubundins viðhalds, innköllunar eða </w:t>
      </w:r>
      <w:r w:rsidR="00FC7A16">
        <w:rPr>
          <w:rFonts w:cs="Arial"/>
          <w:lang w:val="is-IS"/>
        </w:rPr>
        <w:t>s</w:t>
      </w:r>
      <w:r w:rsidR="00570F16" w:rsidRPr="00570F16">
        <w:rPr>
          <w:rFonts w:cs="Arial"/>
          <w:lang w:val="is-IS"/>
        </w:rPr>
        <w:t>koðunar ökutæk</w:t>
      </w:r>
      <w:r w:rsidR="00FC7A16">
        <w:rPr>
          <w:rFonts w:cs="Arial"/>
          <w:lang w:val="is-IS"/>
        </w:rPr>
        <w:t>is</w:t>
      </w:r>
      <w:r w:rsidR="00570F16" w:rsidRPr="00570F16">
        <w:rPr>
          <w:rFonts w:cs="Arial"/>
          <w:lang w:val="is-IS"/>
        </w:rPr>
        <w:t>).</w:t>
      </w:r>
    </w:p>
    <w:p w14:paraId="5DFCE1EB" w14:textId="40A5691D" w:rsidR="00DB24DE" w:rsidRPr="009020FB" w:rsidRDefault="00066053" w:rsidP="002B76E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is-IS"/>
        </w:rPr>
      </w:pPr>
      <w:r w:rsidRPr="006364D4">
        <w:rPr>
          <w:rFonts w:cs="Arial"/>
          <w:b/>
          <w:bCs/>
          <w:lang w:val="is-IS"/>
        </w:rPr>
        <w:t>Meðlim</w:t>
      </w:r>
      <w:r w:rsidR="00FC7A16">
        <w:rPr>
          <w:rFonts w:cs="Arial"/>
          <w:b/>
          <w:bCs/>
          <w:lang w:val="is-IS"/>
        </w:rPr>
        <w:t>a</w:t>
      </w:r>
      <w:r w:rsidRPr="006364D4">
        <w:rPr>
          <w:rFonts w:cs="Arial"/>
          <w:b/>
          <w:bCs/>
          <w:lang w:val="is-IS"/>
        </w:rPr>
        <w:t xml:space="preserve"> í Suzuki Motor Corporation</w:t>
      </w:r>
      <w:r w:rsidR="00FC7A16">
        <w:rPr>
          <w:rFonts w:cs="Arial"/>
          <w:b/>
          <w:bCs/>
          <w:lang w:val="is-IS"/>
        </w:rPr>
        <w:t xml:space="preserve"> </w:t>
      </w:r>
      <w:r w:rsidR="00AA0407">
        <w:rPr>
          <w:rFonts w:cs="Arial"/>
          <w:b/>
          <w:bCs/>
          <w:lang w:val="is-IS"/>
        </w:rPr>
        <w:t>hópnum</w:t>
      </w:r>
      <w:r w:rsidRPr="006364D4">
        <w:rPr>
          <w:rFonts w:cs="Arial"/>
          <w:b/>
          <w:bCs/>
          <w:lang w:val="is-IS"/>
        </w:rPr>
        <w:t xml:space="preserve">. </w:t>
      </w:r>
      <w:r w:rsidRPr="006364D4">
        <w:rPr>
          <w:rFonts w:cs="Arial"/>
          <w:lang w:val="is-IS"/>
        </w:rPr>
        <w:t>Við vinnum náið með öðrum</w:t>
      </w:r>
      <w:r w:rsidR="00FC7A16">
        <w:rPr>
          <w:rFonts w:cs="Arial"/>
          <w:lang w:val="is-IS"/>
        </w:rPr>
        <w:t xml:space="preserve"> félögum og</w:t>
      </w:r>
      <w:r w:rsidRPr="006364D4">
        <w:rPr>
          <w:rFonts w:cs="Arial"/>
          <w:lang w:val="is-IS"/>
        </w:rPr>
        <w:t xml:space="preserve">  fyrirtækjum sem falla undir </w:t>
      </w:r>
      <w:r w:rsidR="00AA0407">
        <w:rPr>
          <w:rFonts w:cs="Arial"/>
          <w:lang w:val="is-IS"/>
        </w:rPr>
        <w:t>fyrirtækjafjölskyldu okkar</w:t>
      </w:r>
      <w:r w:rsidRPr="006364D4">
        <w:rPr>
          <w:rFonts w:cs="Arial"/>
          <w:lang w:val="is-IS"/>
        </w:rPr>
        <w:t xml:space="preserve">. Við </w:t>
      </w:r>
      <w:r w:rsidR="00AA0407">
        <w:rPr>
          <w:rFonts w:cs="Arial"/>
          <w:lang w:val="is-IS"/>
        </w:rPr>
        <w:t>kunnum að</w:t>
      </w:r>
      <w:r w:rsidRPr="006364D4">
        <w:rPr>
          <w:rFonts w:cs="Arial"/>
          <w:lang w:val="is-IS"/>
        </w:rPr>
        <w:t xml:space="preserve"> deil</w:t>
      </w:r>
      <w:r w:rsidR="00AA0407">
        <w:rPr>
          <w:rFonts w:cs="Arial"/>
          <w:lang w:val="is-IS"/>
        </w:rPr>
        <w:t>a</w:t>
      </w:r>
      <w:r w:rsidRPr="006364D4">
        <w:rPr>
          <w:rFonts w:cs="Arial"/>
          <w:lang w:val="is-IS"/>
        </w:rPr>
        <w:t xml:space="preserve"> ákveðnum upplýsingum um notkun þína á </w:t>
      </w:r>
      <w:r w:rsidR="00AA0407">
        <w:rPr>
          <w:rFonts w:cs="Arial"/>
          <w:lang w:val="is-IS"/>
        </w:rPr>
        <w:t>hinu s</w:t>
      </w:r>
      <w:r w:rsidRPr="006364D4">
        <w:rPr>
          <w:rFonts w:cs="Arial"/>
          <w:lang w:val="is-IS"/>
        </w:rPr>
        <w:t xml:space="preserve">kráða </w:t>
      </w:r>
      <w:r w:rsidR="00AA0407">
        <w:rPr>
          <w:rFonts w:cs="Arial"/>
          <w:lang w:val="is-IS"/>
        </w:rPr>
        <w:t>ö</w:t>
      </w:r>
      <w:r w:rsidRPr="006364D4">
        <w:rPr>
          <w:rFonts w:cs="Arial"/>
          <w:lang w:val="is-IS"/>
        </w:rPr>
        <w:t xml:space="preserve">kutæki, til dæmis með öðrum fyrirtækjum </w:t>
      </w:r>
      <w:r w:rsidR="00B25419">
        <w:rPr>
          <w:rFonts w:cs="Arial"/>
          <w:lang w:val="is-IS"/>
        </w:rPr>
        <w:t>innan</w:t>
      </w:r>
      <w:r w:rsidRPr="006364D4">
        <w:rPr>
          <w:rFonts w:cs="Arial"/>
          <w:lang w:val="is-IS"/>
        </w:rPr>
        <w:t xml:space="preserve"> okkar</w:t>
      </w:r>
      <w:r w:rsidR="00B25419">
        <w:rPr>
          <w:rFonts w:cs="Arial"/>
          <w:lang w:val="is-IS"/>
        </w:rPr>
        <w:t xml:space="preserve"> hóps</w:t>
      </w:r>
      <w:r w:rsidRPr="006364D4">
        <w:rPr>
          <w:rFonts w:cs="Arial"/>
          <w:lang w:val="is-IS"/>
        </w:rPr>
        <w:t xml:space="preserve"> </w:t>
      </w:r>
      <w:r w:rsidR="00AA0407">
        <w:rPr>
          <w:rFonts w:cs="Arial"/>
          <w:lang w:val="is-IS"/>
        </w:rPr>
        <w:t xml:space="preserve">í því </w:t>
      </w:r>
      <w:r w:rsidR="00B25419">
        <w:rPr>
          <w:rFonts w:cs="Arial"/>
          <w:lang w:val="is-IS"/>
        </w:rPr>
        <w:t>upplýsingaskyni</w:t>
      </w:r>
      <w:r w:rsidRPr="006364D4">
        <w:rPr>
          <w:rFonts w:cs="Arial"/>
          <w:lang w:val="is-IS"/>
        </w:rPr>
        <w:t>.</w:t>
      </w:r>
    </w:p>
    <w:p w14:paraId="4973CCB6" w14:textId="535E5957" w:rsidR="00DB24DE" w:rsidRPr="00FB32AA" w:rsidRDefault="00066053" w:rsidP="002B76E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is-IS"/>
        </w:rPr>
      </w:pPr>
      <w:r w:rsidRPr="00913433">
        <w:rPr>
          <w:rFonts w:cs="Arial"/>
          <w:b/>
          <w:bCs/>
          <w:lang w:val="is-IS"/>
        </w:rPr>
        <w:t>Löggæslustofnan</w:t>
      </w:r>
      <w:r w:rsidR="00AA0407">
        <w:rPr>
          <w:rFonts w:cs="Arial"/>
          <w:b/>
          <w:bCs/>
          <w:lang w:val="is-IS"/>
        </w:rPr>
        <w:t>a</w:t>
      </w:r>
      <w:r w:rsidRPr="00913433">
        <w:rPr>
          <w:rFonts w:cs="Arial"/>
          <w:b/>
          <w:bCs/>
          <w:lang w:val="is-IS"/>
        </w:rPr>
        <w:t>, dómstóla, eftirlitsstofnan</w:t>
      </w:r>
      <w:r w:rsidR="00AA0407">
        <w:rPr>
          <w:rFonts w:cs="Arial"/>
          <w:b/>
          <w:bCs/>
          <w:lang w:val="is-IS"/>
        </w:rPr>
        <w:t>a</w:t>
      </w:r>
      <w:r w:rsidRPr="00913433">
        <w:rPr>
          <w:rFonts w:cs="Arial"/>
          <w:b/>
          <w:bCs/>
          <w:lang w:val="is-IS"/>
        </w:rPr>
        <w:t>, stjórnv</w:t>
      </w:r>
      <w:r w:rsidR="00AA0407">
        <w:rPr>
          <w:rFonts w:cs="Arial"/>
          <w:b/>
          <w:bCs/>
          <w:lang w:val="is-IS"/>
        </w:rPr>
        <w:t>alda</w:t>
      </w:r>
      <w:r w:rsidRPr="00913433">
        <w:rPr>
          <w:rFonts w:cs="Arial"/>
          <w:b/>
          <w:bCs/>
          <w:lang w:val="is-IS"/>
        </w:rPr>
        <w:t xml:space="preserve"> eða a</w:t>
      </w:r>
      <w:r w:rsidR="00AA0407">
        <w:rPr>
          <w:rFonts w:cs="Arial"/>
          <w:b/>
          <w:bCs/>
          <w:lang w:val="is-IS"/>
        </w:rPr>
        <w:t>nnarra</w:t>
      </w:r>
      <w:r w:rsidRPr="00913433">
        <w:rPr>
          <w:rFonts w:cs="Arial"/>
          <w:b/>
          <w:bCs/>
          <w:lang w:val="is-IS"/>
        </w:rPr>
        <w:t xml:space="preserve"> þriðju aðila. </w:t>
      </w:r>
      <w:r w:rsidRPr="00913433">
        <w:rPr>
          <w:rFonts w:cs="Arial"/>
          <w:lang w:val="is-IS"/>
        </w:rPr>
        <w:t xml:space="preserve">Við </w:t>
      </w:r>
      <w:r w:rsidR="00AA0407">
        <w:rPr>
          <w:rFonts w:cs="Arial"/>
          <w:lang w:val="is-IS"/>
        </w:rPr>
        <w:t>kunnum að</w:t>
      </w:r>
      <w:r w:rsidRPr="00913433">
        <w:rPr>
          <w:rFonts w:cs="Arial"/>
          <w:lang w:val="is-IS"/>
        </w:rPr>
        <w:t xml:space="preserve"> deil</w:t>
      </w:r>
      <w:r w:rsidR="00AA0407">
        <w:rPr>
          <w:rFonts w:cs="Arial"/>
          <w:lang w:val="is-IS"/>
        </w:rPr>
        <w:t>a</w:t>
      </w:r>
      <w:r w:rsidRPr="00913433">
        <w:rPr>
          <w:rFonts w:cs="Arial"/>
          <w:lang w:val="is-IS"/>
        </w:rPr>
        <w:t xml:space="preserve"> persónuupplýsingum þínum með þessum aðilum </w:t>
      </w:r>
      <w:r>
        <w:rPr>
          <w:rFonts w:cs="Arial"/>
          <w:lang w:val="is-IS"/>
        </w:rPr>
        <w:t>ef</w:t>
      </w:r>
      <w:r w:rsidRPr="00913433">
        <w:rPr>
          <w:rFonts w:cs="Arial"/>
          <w:lang w:val="is-IS"/>
        </w:rPr>
        <w:t xml:space="preserve"> við teljum </w:t>
      </w:r>
      <w:r w:rsidR="00AA0407">
        <w:rPr>
          <w:rFonts w:cs="Arial"/>
          <w:lang w:val="is-IS"/>
        </w:rPr>
        <w:t xml:space="preserve">það </w:t>
      </w:r>
      <w:r w:rsidRPr="00913433">
        <w:rPr>
          <w:rFonts w:cs="Arial"/>
          <w:lang w:val="is-IS"/>
        </w:rPr>
        <w:t xml:space="preserve">nauðsynlegt til að uppfylla </w:t>
      </w:r>
      <w:r w:rsidR="00B25419">
        <w:rPr>
          <w:rFonts w:cs="Arial"/>
          <w:lang w:val="is-IS"/>
        </w:rPr>
        <w:t>lagalega skyldu</w:t>
      </w:r>
      <w:r w:rsidR="00AA0407">
        <w:rPr>
          <w:rFonts w:cs="Arial"/>
          <w:lang w:val="is-IS"/>
        </w:rPr>
        <w:t xml:space="preserve"> eða</w:t>
      </w:r>
      <w:r w:rsidR="00B25419">
        <w:rPr>
          <w:rFonts w:cs="Arial"/>
          <w:lang w:val="is-IS"/>
        </w:rPr>
        <w:t xml:space="preserve"> skyldu samkvæmt</w:t>
      </w:r>
      <w:r w:rsidR="00AA0407">
        <w:rPr>
          <w:rFonts w:cs="Arial"/>
          <w:lang w:val="is-IS"/>
        </w:rPr>
        <w:t xml:space="preserve"> reglugerðum</w:t>
      </w:r>
      <w:r w:rsidRPr="00913433">
        <w:rPr>
          <w:rFonts w:cs="Arial"/>
          <w:lang w:val="is-IS"/>
        </w:rPr>
        <w:t xml:space="preserve">, eða til að </w:t>
      </w:r>
      <w:r w:rsidRPr="00FB32AA">
        <w:rPr>
          <w:rFonts w:cs="Arial"/>
          <w:lang w:val="is-IS"/>
        </w:rPr>
        <w:t>vernda réttindi okkar eða réttindi þriðja aðila.</w:t>
      </w:r>
    </w:p>
    <w:p w14:paraId="21B4AD4B" w14:textId="1D1B6314" w:rsidR="00A21F86" w:rsidRPr="00FB32AA" w:rsidRDefault="00066053" w:rsidP="002B76E6">
      <w:pPr>
        <w:pStyle w:val="Level3"/>
        <w:tabs>
          <w:tab w:val="clear" w:pos="1417"/>
          <w:tab w:val="left" w:pos="1135"/>
        </w:tabs>
        <w:ind w:left="1134" w:hanging="425"/>
        <w:rPr>
          <w:b/>
          <w:bCs/>
          <w:lang w:val="is-IS"/>
        </w:rPr>
      </w:pPr>
      <w:bookmarkStart w:id="2" w:name="_Hlk103260287"/>
      <w:r>
        <w:rPr>
          <w:b/>
          <w:bCs/>
          <w:lang w:val="is-IS"/>
        </w:rPr>
        <w:lastRenderedPageBreak/>
        <w:t>Sjálfstæðra</w:t>
      </w:r>
      <w:r w:rsidR="00FB32AA" w:rsidRPr="00FB32AA">
        <w:rPr>
          <w:b/>
          <w:bCs/>
          <w:lang w:val="is-IS"/>
        </w:rPr>
        <w:t xml:space="preserve"> viðgerðar</w:t>
      </w:r>
      <w:r>
        <w:rPr>
          <w:b/>
          <w:bCs/>
          <w:lang w:val="is-IS"/>
        </w:rPr>
        <w:t>manna</w:t>
      </w:r>
      <w:r w:rsidR="00FB32AA" w:rsidRPr="00FB32AA">
        <w:rPr>
          <w:b/>
          <w:bCs/>
          <w:lang w:val="is-IS"/>
        </w:rPr>
        <w:t xml:space="preserve">. </w:t>
      </w:r>
      <w:r w:rsidR="00FB32AA" w:rsidRPr="00FB32AA">
        <w:rPr>
          <w:lang w:val="is-IS"/>
        </w:rPr>
        <w:t xml:space="preserve">Við </w:t>
      </w:r>
      <w:r w:rsidR="00AC08BE">
        <w:rPr>
          <w:lang w:val="is-IS"/>
        </w:rPr>
        <w:t>kunnum</w:t>
      </w:r>
      <w:r w:rsidR="006C13B7">
        <w:rPr>
          <w:lang w:val="is-IS"/>
        </w:rPr>
        <w:t xml:space="preserve"> að deila</w:t>
      </w:r>
      <w:r w:rsidR="00FB32AA" w:rsidRPr="00FB32AA">
        <w:rPr>
          <w:lang w:val="is-IS"/>
        </w:rPr>
        <w:t xml:space="preserve"> upplýsingum um ökutæki og viðhaldstengd</w:t>
      </w:r>
      <w:r w:rsidR="00B25419">
        <w:rPr>
          <w:lang w:val="is-IS"/>
        </w:rPr>
        <w:t>um</w:t>
      </w:r>
      <w:r w:rsidR="00FB32AA" w:rsidRPr="00FB32AA">
        <w:rPr>
          <w:lang w:val="is-IS"/>
        </w:rPr>
        <w:t xml:space="preserve"> upplýsing</w:t>
      </w:r>
      <w:r w:rsidR="00B25419">
        <w:rPr>
          <w:lang w:val="is-IS"/>
        </w:rPr>
        <w:t>um</w:t>
      </w:r>
      <w:r w:rsidR="00FB32AA" w:rsidRPr="00FB32AA">
        <w:rPr>
          <w:lang w:val="is-IS"/>
        </w:rPr>
        <w:t xml:space="preserve"> með</w:t>
      </w:r>
      <w:r w:rsidR="00AC08BE">
        <w:rPr>
          <w:lang w:val="is-IS"/>
        </w:rPr>
        <w:t xml:space="preserve"> sjálfstæðum</w:t>
      </w:r>
      <w:r w:rsidR="00FB32AA" w:rsidRPr="00FB32AA">
        <w:rPr>
          <w:lang w:val="is-IS"/>
        </w:rPr>
        <w:t xml:space="preserve"> viðgerðaraðilum eins og krafist er samkvæmt lögum, til að </w:t>
      </w:r>
      <w:r w:rsidR="00AC08BE">
        <w:rPr>
          <w:lang w:val="is-IS"/>
        </w:rPr>
        <w:t>gera</w:t>
      </w:r>
      <w:r w:rsidR="00FB32AA" w:rsidRPr="00FB32AA">
        <w:rPr>
          <w:lang w:val="is-IS"/>
        </w:rPr>
        <w:t xml:space="preserve"> </w:t>
      </w:r>
      <w:r w:rsidR="00AC08BE">
        <w:rPr>
          <w:lang w:val="is-IS"/>
        </w:rPr>
        <w:t>sjálfstæðum</w:t>
      </w:r>
      <w:r w:rsidR="00FB32AA" w:rsidRPr="00FB32AA">
        <w:rPr>
          <w:lang w:val="is-IS"/>
        </w:rPr>
        <w:t xml:space="preserve"> viðgerðaraðilum</w:t>
      </w:r>
      <w:r w:rsidR="00AC08BE">
        <w:rPr>
          <w:lang w:val="is-IS"/>
        </w:rPr>
        <w:t xml:space="preserve"> kleift </w:t>
      </w:r>
      <w:r w:rsidR="00FB32AA" w:rsidRPr="00FB32AA">
        <w:rPr>
          <w:lang w:val="is-IS"/>
        </w:rPr>
        <w:t xml:space="preserve">að gera nauðsynlegar viðgerðir á ökutæki þínu og til að uppfylla </w:t>
      </w:r>
      <w:r w:rsidR="00AC08BE">
        <w:rPr>
          <w:lang w:val="is-IS"/>
        </w:rPr>
        <w:t>þær kröfur</w:t>
      </w:r>
      <w:r w:rsidR="00FB32AA" w:rsidRPr="00FB32AA">
        <w:rPr>
          <w:lang w:val="is-IS"/>
        </w:rPr>
        <w:t xml:space="preserve"> </w:t>
      </w:r>
      <w:r w:rsidR="00AC08BE">
        <w:rPr>
          <w:lang w:val="is-IS"/>
        </w:rPr>
        <w:t>sem gerðar eru samkvæmt</w:t>
      </w:r>
      <w:r w:rsidR="00FB32AA" w:rsidRPr="00FB32AA">
        <w:rPr>
          <w:lang w:val="is-IS"/>
        </w:rPr>
        <w:t xml:space="preserve"> </w:t>
      </w:r>
      <w:r w:rsidR="00AC08BE">
        <w:rPr>
          <w:lang w:val="is-IS"/>
        </w:rPr>
        <w:t>lögum Evrópusambandsins.</w:t>
      </w:r>
    </w:p>
    <w:bookmarkEnd w:id="2"/>
    <w:p w14:paraId="2B68DE7B" w14:textId="0E4B540F" w:rsidR="00A21F86" w:rsidRPr="00066053" w:rsidRDefault="00066053" w:rsidP="002B76E6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is-IS"/>
        </w:rPr>
      </w:pPr>
      <w:r w:rsidRPr="006C13B7">
        <w:rPr>
          <w:rFonts w:cs="Arial"/>
          <w:b/>
          <w:bCs/>
          <w:lang w:val="is-IS"/>
        </w:rPr>
        <w:t>Kaupendu</w:t>
      </w:r>
      <w:r w:rsidR="00AC08BE">
        <w:rPr>
          <w:rFonts w:cs="Arial"/>
          <w:b/>
          <w:bCs/>
          <w:lang w:val="is-IS"/>
        </w:rPr>
        <w:t>m</w:t>
      </w:r>
      <w:r w:rsidRPr="006C13B7">
        <w:rPr>
          <w:rFonts w:cs="Arial"/>
          <w:b/>
          <w:bCs/>
          <w:lang w:val="is-IS"/>
        </w:rPr>
        <w:t xml:space="preserve"> eigna. </w:t>
      </w:r>
      <w:r w:rsidRPr="006C13B7">
        <w:rPr>
          <w:rFonts w:cs="Arial"/>
          <w:lang w:val="is-IS"/>
        </w:rPr>
        <w:t xml:space="preserve">Við </w:t>
      </w:r>
      <w:r w:rsidR="00AC08BE">
        <w:rPr>
          <w:rFonts w:cs="Arial"/>
          <w:lang w:val="is-IS"/>
        </w:rPr>
        <w:t>kunnum</w:t>
      </w:r>
      <w:r w:rsidRPr="006C13B7">
        <w:rPr>
          <w:rFonts w:cs="Arial"/>
          <w:lang w:val="is-IS"/>
        </w:rPr>
        <w:t xml:space="preserve"> að deila persónuupplýsingum þínum með þriðja aðila sem kaupir, eða sem við </w:t>
      </w:r>
      <w:r w:rsidR="00AC08BE">
        <w:rPr>
          <w:rFonts w:cs="Arial"/>
          <w:lang w:val="is-IS"/>
        </w:rPr>
        <w:t>framseljum til</w:t>
      </w:r>
      <w:r w:rsidRPr="006C13B7">
        <w:rPr>
          <w:rFonts w:cs="Arial"/>
          <w:lang w:val="is-IS"/>
        </w:rPr>
        <w:t xml:space="preserve">, allar eða að mestu leyti allar eignir okkar og </w:t>
      </w:r>
      <w:r w:rsidR="00B25419">
        <w:rPr>
          <w:rFonts w:cs="Arial"/>
          <w:lang w:val="is-IS"/>
        </w:rPr>
        <w:t>rekstur</w:t>
      </w:r>
      <w:r w:rsidRPr="006C13B7">
        <w:rPr>
          <w:rFonts w:cs="Arial"/>
          <w:lang w:val="is-IS"/>
        </w:rPr>
        <w:t xml:space="preserve">, eða hluta af </w:t>
      </w:r>
      <w:r w:rsidR="00B25419">
        <w:rPr>
          <w:rFonts w:cs="Arial"/>
          <w:lang w:val="is-IS"/>
        </w:rPr>
        <w:t>rekstri</w:t>
      </w:r>
      <w:r w:rsidRPr="006C13B7">
        <w:rPr>
          <w:rFonts w:cs="Arial"/>
          <w:lang w:val="is-IS"/>
        </w:rPr>
        <w:t xml:space="preserve"> okkar eins og </w:t>
      </w:r>
      <w:r w:rsidR="00AC08BE">
        <w:rPr>
          <w:rFonts w:cs="Arial"/>
          <w:lang w:val="is-IS"/>
        </w:rPr>
        <w:t>hinni t</w:t>
      </w:r>
      <w:r w:rsidRPr="006C13B7">
        <w:rPr>
          <w:rFonts w:cs="Arial"/>
          <w:lang w:val="is-IS"/>
        </w:rPr>
        <w:t xml:space="preserve">engdu </w:t>
      </w:r>
      <w:r w:rsidR="00AC08BE">
        <w:rPr>
          <w:rFonts w:cs="Arial"/>
          <w:lang w:val="is-IS"/>
        </w:rPr>
        <w:t>þ</w:t>
      </w:r>
      <w:r w:rsidRPr="006C13B7">
        <w:rPr>
          <w:rFonts w:cs="Arial"/>
          <w:lang w:val="is-IS"/>
        </w:rPr>
        <w:t xml:space="preserve">jónustu. Ef slík sala eða </w:t>
      </w:r>
      <w:r w:rsidR="00AC08BE">
        <w:rPr>
          <w:rFonts w:cs="Arial"/>
          <w:lang w:val="is-IS"/>
        </w:rPr>
        <w:t>framsal</w:t>
      </w:r>
      <w:r w:rsidRPr="006C13B7">
        <w:rPr>
          <w:rFonts w:cs="Arial"/>
          <w:lang w:val="is-IS"/>
        </w:rPr>
        <w:t xml:space="preserve"> á sér stað munum við </w:t>
      </w:r>
      <w:r w:rsidR="00AC08BE">
        <w:rPr>
          <w:rFonts w:cs="Arial"/>
          <w:lang w:val="is-IS"/>
        </w:rPr>
        <w:t>leitast við</w:t>
      </w:r>
      <w:r w:rsidRPr="006C13B7">
        <w:rPr>
          <w:rFonts w:cs="Arial"/>
          <w:lang w:val="is-IS"/>
        </w:rPr>
        <w:t xml:space="preserve"> að reyna að tryggja að aðilinn sem við f</w:t>
      </w:r>
      <w:r w:rsidR="00B25419">
        <w:rPr>
          <w:rFonts w:cs="Arial"/>
          <w:lang w:val="is-IS"/>
        </w:rPr>
        <w:t>ramseljum</w:t>
      </w:r>
      <w:r w:rsidRPr="006C13B7">
        <w:rPr>
          <w:rFonts w:cs="Arial"/>
          <w:lang w:val="is-IS"/>
        </w:rPr>
        <w:t xml:space="preserve"> persónuupplýsingar þínar til noti þær í samræmi við þessa </w:t>
      </w:r>
      <w:r w:rsidR="00AC08BE">
        <w:rPr>
          <w:rFonts w:cs="Arial"/>
          <w:lang w:val="is-IS"/>
        </w:rPr>
        <w:t>s</w:t>
      </w:r>
      <w:r w:rsidR="00D42513">
        <w:rPr>
          <w:rFonts w:cs="Arial"/>
          <w:lang w:val="is-IS"/>
        </w:rPr>
        <w:t>tefnu</w:t>
      </w:r>
      <w:r w:rsidRPr="006C13B7">
        <w:rPr>
          <w:rFonts w:cs="Arial"/>
          <w:lang w:val="is-IS"/>
        </w:rPr>
        <w:t>.</w:t>
      </w:r>
    </w:p>
    <w:p w14:paraId="6677EC64" w14:textId="504C313F" w:rsidR="00A21F86" w:rsidRPr="00EA34E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 w:rsidRPr="00AB6DEB">
        <w:rPr>
          <w:rFonts w:eastAsia="Times New Roman" w:cs="Tahoma"/>
          <w:color w:val="000000"/>
          <w:lang w:val="is-IS"/>
        </w:rPr>
        <w:t>Þar sem við</w:t>
      </w:r>
      <w:r w:rsidR="00031143">
        <w:rPr>
          <w:rFonts w:eastAsia="Times New Roman" w:cs="Tahoma"/>
          <w:color w:val="000000"/>
          <w:lang w:val="is-IS"/>
        </w:rPr>
        <w:t xml:space="preserve"> erum</w:t>
      </w:r>
      <w:r w:rsidRPr="00AB6DEB">
        <w:rPr>
          <w:rFonts w:eastAsia="Times New Roman" w:cs="Tahoma"/>
          <w:color w:val="000000"/>
          <w:lang w:val="is-IS"/>
        </w:rPr>
        <w:t xml:space="preserve"> hluti af alþjóðlegu fyrirtæki gætu viðtakendur</w:t>
      </w:r>
      <w:r w:rsidR="00031143">
        <w:rPr>
          <w:rFonts w:eastAsia="Times New Roman" w:cs="Tahoma"/>
          <w:color w:val="000000"/>
          <w:lang w:val="is-IS"/>
        </w:rPr>
        <w:t>nir</w:t>
      </w:r>
      <w:r w:rsidRPr="00AB6DEB">
        <w:rPr>
          <w:rFonts w:eastAsia="Times New Roman" w:cs="Tahoma"/>
          <w:color w:val="000000"/>
          <w:lang w:val="is-IS"/>
        </w:rPr>
        <w:t xml:space="preserve"> sem vísað er til hér að ofan verið staðsettir utan lögsögunnar þar sem þú ert staðsettur (eða þar sem við </w:t>
      </w:r>
      <w:r w:rsidRPr="00EA34EF">
        <w:rPr>
          <w:rFonts w:eastAsia="Times New Roman" w:cs="Tahoma"/>
          <w:color w:val="000000"/>
          <w:lang w:val="is-IS"/>
        </w:rPr>
        <w:t>veitum þjónustuna). Sjá kaflann "</w:t>
      </w:r>
      <w:r w:rsidR="00031143">
        <w:rPr>
          <w:rFonts w:eastAsia="Times New Roman" w:cs="Tahoma"/>
          <w:color w:val="000000"/>
          <w:lang w:val="is-IS"/>
        </w:rPr>
        <w:t>a</w:t>
      </w:r>
      <w:r w:rsidRPr="00EA34EF">
        <w:rPr>
          <w:rFonts w:eastAsia="Times New Roman" w:cs="Tahoma"/>
          <w:color w:val="000000"/>
          <w:lang w:val="is-IS"/>
        </w:rPr>
        <w:t>lþjóðleg</w:t>
      </w:r>
      <w:r w:rsidR="00EC4B60">
        <w:rPr>
          <w:rFonts w:eastAsia="Times New Roman" w:cs="Tahoma"/>
          <w:color w:val="000000"/>
          <w:lang w:val="is-IS"/>
        </w:rPr>
        <w:t>u</w:t>
      </w:r>
      <w:r w:rsidRPr="00EA34EF">
        <w:rPr>
          <w:rFonts w:eastAsia="Times New Roman" w:cs="Tahoma"/>
          <w:color w:val="000000"/>
          <w:lang w:val="is-IS"/>
        </w:rPr>
        <w:t>r flutning</w:t>
      </w:r>
      <w:r w:rsidR="00EC4B60">
        <w:rPr>
          <w:rFonts w:eastAsia="Times New Roman" w:cs="Tahoma"/>
          <w:color w:val="000000"/>
          <w:lang w:val="is-IS"/>
        </w:rPr>
        <w:t>u</w:t>
      </w:r>
      <w:r w:rsidRPr="00EA34EF">
        <w:rPr>
          <w:rFonts w:eastAsia="Times New Roman" w:cs="Tahoma"/>
          <w:color w:val="000000"/>
          <w:lang w:val="is-IS"/>
        </w:rPr>
        <w:t>r" hér að neðan fyrir frekari upplýsingar.</w:t>
      </w:r>
    </w:p>
    <w:p w14:paraId="71EDB39F" w14:textId="1D17826A" w:rsidR="00FB76FC" w:rsidRPr="00EA34EF" w:rsidRDefault="00066053" w:rsidP="002B76E6">
      <w:pPr>
        <w:pStyle w:val="Level1"/>
        <w:tabs>
          <w:tab w:val="clear" w:pos="709"/>
          <w:tab w:val="left" w:pos="566"/>
        </w:tabs>
        <w:ind w:left="567" w:hanging="567"/>
        <w:rPr>
          <w:b/>
          <w:lang w:val="is-IS"/>
        </w:rPr>
      </w:pPr>
      <w:bookmarkStart w:id="3" w:name="_Hlk103260429"/>
      <w:r w:rsidRPr="00EA34EF">
        <w:rPr>
          <w:b/>
          <w:lang w:val="is-IS"/>
        </w:rPr>
        <w:t>Alþjóðlegur flutningur</w:t>
      </w:r>
    </w:p>
    <w:p w14:paraId="4710CFA6" w14:textId="3083548C" w:rsidR="00FB76FC" w:rsidRPr="00EA34E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 xml:space="preserve">Þar sem við erum alþjóðlegt </w:t>
      </w:r>
      <w:r w:rsidR="00575716">
        <w:rPr>
          <w:lang w:val="is-IS"/>
        </w:rPr>
        <w:t>f</w:t>
      </w:r>
      <w:r w:rsidR="00043AD0">
        <w:rPr>
          <w:lang w:val="is-IS"/>
        </w:rPr>
        <w:t>yrirtæki gætum við þurft að flytja persónuupplýsingar þínar</w:t>
      </w:r>
      <w:r w:rsidR="00E80C56">
        <w:rPr>
          <w:lang w:val="is-IS"/>
        </w:rPr>
        <w:t xml:space="preserve"> til </w:t>
      </w:r>
      <w:r w:rsidR="009414A7">
        <w:rPr>
          <w:lang w:val="is-IS"/>
        </w:rPr>
        <w:t>annarra landa en</w:t>
      </w:r>
      <w:r w:rsidR="00E80C56">
        <w:rPr>
          <w:lang w:val="is-IS"/>
        </w:rPr>
        <w:t xml:space="preserve"> búsetulands þíns þar sem við eða þjónustuveite</w:t>
      </w:r>
      <w:r w:rsidR="001B1512">
        <w:rPr>
          <w:lang w:val="is-IS"/>
        </w:rPr>
        <w:t>ndur okkar höfum aðstöðu.</w:t>
      </w:r>
      <w:r w:rsidR="00431C12">
        <w:rPr>
          <w:lang w:val="is-IS"/>
        </w:rPr>
        <w:t xml:space="preserve"> Þessi lönd kunna að hafa persónuverndarlög og reglur sem eru frá</w:t>
      </w:r>
      <w:r w:rsidR="0096676C">
        <w:rPr>
          <w:lang w:val="is-IS"/>
        </w:rPr>
        <w:t xml:space="preserve">brugðnar þeim sem eru í búsetulandi þínu og </w:t>
      </w:r>
      <w:r w:rsidR="009414A7">
        <w:rPr>
          <w:lang w:val="is-IS"/>
        </w:rPr>
        <w:t>kveða</w:t>
      </w:r>
      <w:r w:rsidR="0096676C">
        <w:rPr>
          <w:lang w:val="is-IS"/>
        </w:rPr>
        <w:t xml:space="preserve"> ef til vill ekki á </w:t>
      </w:r>
      <w:r w:rsidR="009414A7">
        <w:rPr>
          <w:lang w:val="is-IS"/>
        </w:rPr>
        <w:t xml:space="preserve">um </w:t>
      </w:r>
      <w:r w:rsidR="0096676C">
        <w:rPr>
          <w:lang w:val="is-IS"/>
        </w:rPr>
        <w:t>sömu vernd eða teljast</w:t>
      </w:r>
      <w:r w:rsidR="00D0251E">
        <w:rPr>
          <w:lang w:val="is-IS"/>
        </w:rPr>
        <w:t xml:space="preserve"> ekki veita fullnægjandi</w:t>
      </w:r>
      <w:r w:rsidR="00CE49F1">
        <w:rPr>
          <w:lang w:val="is-IS"/>
        </w:rPr>
        <w:t xml:space="preserve"> vernd, </w:t>
      </w:r>
      <w:r w:rsidR="009414A7">
        <w:rPr>
          <w:lang w:val="is-IS"/>
        </w:rPr>
        <w:t>líkt</w:t>
      </w:r>
      <w:r w:rsidR="00CE49F1">
        <w:rPr>
          <w:lang w:val="is-IS"/>
        </w:rPr>
        <w:t xml:space="preserve"> og kveðið er á um </w:t>
      </w:r>
      <w:r w:rsidR="00575716">
        <w:rPr>
          <w:lang w:val="is-IS"/>
        </w:rPr>
        <w:t>í lögum ESB eða Bretlands.</w:t>
      </w:r>
      <w:r w:rsidR="00D0251E">
        <w:rPr>
          <w:lang w:val="is-IS"/>
        </w:rPr>
        <w:t xml:space="preserve"> </w:t>
      </w:r>
      <w:r w:rsidR="00043AD0">
        <w:rPr>
          <w:lang w:val="is-IS"/>
        </w:rPr>
        <w:t xml:space="preserve"> </w:t>
      </w:r>
    </w:p>
    <w:p w14:paraId="6AFAFAEE" w14:textId="4BD45A5A" w:rsidR="00FB76FC" w:rsidRPr="00EA34E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 w:rsidRPr="00164012">
        <w:rPr>
          <w:lang w:val="is-IS"/>
        </w:rPr>
        <w:t xml:space="preserve">Í sumum tilvikum </w:t>
      </w:r>
      <w:r w:rsidR="0028525A">
        <w:rPr>
          <w:lang w:val="is-IS"/>
        </w:rPr>
        <w:t>kunna</w:t>
      </w:r>
      <w:r w:rsidRPr="00164012">
        <w:rPr>
          <w:lang w:val="is-IS"/>
        </w:rPr>
        <w:t xml:space="preserve"> upplýsingar</w:t>
      </w:r>
      <w:r w:rsidR="0028525A">
        <w:rPr>
          <w:lang w:val="is-IS"/>
        </w:rPr>
        <w:t>nar</w:t>
      </w:r>
      <w:r w:rsidRPr="00164012">
        <w:rPr>
          <w:lang w:val="is-IS"/>
        </w:rPr>
        <w:t xml:space="preserve"> þínar </w:t>
      </w:r>
      <w:r w:rsidR="0028525A">
        <w:rPr>
          <w:lang w:val="is-IS"/>
        </w:rPr>
        <w:t>að vera</w:t>
      </w:r>
      <w:r w:rsidRPr="00164012">
        <w:rPr>
          <w:lang w:val="is-IS"/>
        </w:rPr>
        <w:t xml:space="preserve"> fluttar til, geymdar og unnar í landi sem ekki er talið tryggja fullnægjandi vernd upplýsinga samkvæmt </w:t>
      </w:r>
      <w:r w:rsidR="009414A7">
        <w:rPr>
          <w:lang w:val="is-IS"/>
        </w:rPr>
        <w:t>viðeigand</w:t>
      </w:r>
      <w:r w:rsidR="0028525A">
        <w:rPr>
          <w:lang w:val="is-IS"/>
        </w:rPr>
        <w:t>i</w:t>
      </w:r>
      <w:r w:rsidRPr="00164012">
        <w:rPr>
          <w:lang w:val="is-IS"/>
        </w:rPr>
        <w:t xml:space="preserve"> lög</w:t>
      </w:r>
      <w:r w:rsidR="0028525A">
        <w:rPr>
          <w:lang w:val="is-IS"/>
        </w:rPr>
        <w:t>gjöf</w:t>
      </w:r>
      <w:r w:rsidRPr="00164012">
        <w:rPr>
          <w:lang w:val="is-IS"/>
        </w:rPr>
        <w:t xml:space="preserve"> (</w:t>
      </w:r>
      <w:r w:rsidR="0028525A">
        <w:rPr>
          <w:lang w:val="is-IS"/>
        </w:rPr>
        <w:t xml:space="preserve">eins </w:t>
      </w:r>
      <w:r w:rsidR="00990FE5">
        <w:rPr>
          <w:lang w:val="is-IS"/>
        </w:rPr>
        <w:t xml:space="preserve">undir löggjöf </w:t>
      </w:r>
      <w:r w:rsidRPr="00164012">
        <w:rPr>
          <w:lang w:val="is-IS"/>
        </w:rPr>
        <w:t>Evrópusamband</w:t>
      </w:r>
      <w:r w:rsidR="0028525A">
        <w:rPr>
          <w:lang w:val="is-IS"/>
        </w:rPr>
        <w:t>sins</w:t>
      </w:r>
      <w:r w:rsidRPr="00164012">
        <w:rPr>
          <w:lang w:val="is-IS"/>
        </w:rPr>
        <w:t xml:space="preserve"> eða Bretland</w:t>
      </w:r>
      <w:r w:rsidR="0028525A">
        <w:rPr>
          <w:lang w:val="is-IS"/>
        </w:rPr>
        <w:t>s</w:t>
      </w:r>
      <w:r w:rsidRPr="00164012">
        <w:rPr>
          <w:lang w:val="is-IS"/>
        </w:rPr>
        <w:t>). Þegar við framkvæmum slíka</w:t>
      </w:r>
      <w:r w:rsidR="009414A7">
        <w:rPr>
          <w:lang w:val="is-IS"/>
        </w:rPr>
        <w:t>n flutning</w:t>
      </w:r>
      <w:r w:rsidRPr="00164012">
        <w:rPr>
          <w:lang w:val="is-IS"/>
        </w:rPr>
        <w:t xml:space="preserve"> </w:t>
      </w:r>
      <w:r w:rsidR="009414A7">
        <w:rPr>
          <w:lang w:val="is-IS"/>
        </w:rPr>
        <w:t xml:space="preserve">grípum við til </w:t>
      </w:r>
      <w:r w:rsidRPr="00164012">
        <w:rPr>
          <w:lang w:val="is-IS"/>
        </w:rPr>
        <w:t>viðeigandi öryggisráðstafan</w:t>
      </w:r>
      <w:r w:rsidR="009414A7">
        <w:rPr>
          <w:lang w:val="is-IS"/>
        </w:rPr>
        <w:t>a</w:t>
      </w:r>
      <w:r w:rsidRPr="00164012">
        <w:rPr>
          <w:lang w:val="is-IS"/>
        </w:rPr>
        <w:t xml:space="preserve"> (svo sem </w:t>
      </w:r>
      <w:r w:rsidR="00990FE5">
        <w:rPr>
          <w:lang w:val="is-IS"/>
        </w:rPr>
        <w:t>fastra</w:t>
      </w:r>
      <w:r w:rsidRPr="00164012">
        <w:rPr>
          <w:lang w:val="is-IS"/>
        </w:rPr>
        <w:t xml:space="preserve"> samningsákvæð</w:t>
      </w:r>
      <w:r w:rsidR="00990FE5">
        <w:rPr>
          <w:lang w:val="is-IS"/>
        </w:rPr>
        <w:t>a</w:t>
      </w:r>
      <w:r w:rsidRPr="00164012">
        <w:rPr>
          <w:lang w:val="is-IS"/>
        </w:rPr>
        <w:t xml:space="preserve">) í samræmi við </w:t>
      </w:r>
      <w:r w:rsidR="009414A7">
        <w:rPr>
          <w:lang w:val="is-IS"/>
        </w:rPr>
        <w:t>viðeigandi</w:t>
      </w:r>
      <w:r w:rsidRPr="00164012">
        <w:rPr>
          <w:lang w:val="is-IS"/>
        </w:rPr>
        <w:t xml:space="preserve"> l</w:t>
      </w:r>
      <w:r w:rsidR="009414A7">
        <w:rPr>
          <w:lang w:val="is-IS"/>
        </w:rPr>
        <w:t>ög.</w:t>
      </w:r>
    </w:p>
    <w:p w14:paraId="39795E51" w14:textId="6EF7364F" w:rsidR="00FB76FC" w:rsidRPr="00EA34E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 w:rsidRPr="00240B2D">
        <w:rPr>
          <w:lang w:val="is-IS"/>
        </w:rPr>
        <w:t>Upplýsingar sem staðsettar eru utan heimalands þíns kunna að vera háðar aðgangi ríkisstjórnar eða stofnana þess</w:t>
      </w:r>
      <w:r w:rsidR="00990FE5">
        <w:rPr>
          <w:lang w:val="is-IS"/>
        </w:rPr>
        <w:t xml:space="preserve"> lands</w:t>
      </w:r>
      <w:r w:rsidRPr="00240B2D">
        <w:rPr>
          <w:lang w:val="is-IS"/>
        </w:rPr>
        <w:t xml:space="preserve"> samkvæmt lögmæt</w:t>
      </w:r>
      <w:r w:rsidR="00990FE5">
        <w:rPr>
          <w:lang w:val="is-IS"/>
        </w:rPr>
        <w:t>um</w:t>
      </w:r>
      <w:r w:rsidRPr="00240B2D">
        <w:rPr>
          <w:lang w:val="is-IS"/>
        </w:rPr>
        <w:t xml:space="preserve"> fyrirskipun</w:t>
      </w:r>
      <w:r w:rsidR="00990FE5">
        <w:rPr>
          <w:lang w:val="is-IS"/>
        </w:rPr>
        <w:t>um</w:t>
      </w:r>
      <w:r w:rsidRPr="00240B2D">
        <w:rPr>
          <w:lang w:val="is-IS"/>
        </w:rPr>
        <w:t>.</w:t>
      </w:r>
    </w:p>
    <w:p w14:paraId="00242BF6" w14:textId="14FF7683" w:rsidR="00FB76FC" w:rsidRPr="00EA34E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>Vinsamlegast hafðu samband við okkur til að fá</w:t>
      </w:r>
      <w:r w:rsidR="00240B2D" w:rsidRPr="00240B2D">
        <w:rPr>
          <w:lang w:val="is-IS"/>
        </w:rPr>
        <w:t xml:space="preserve"> frekari upplýsingar um viðeigandi öryggisráðstafanir,</w:t>
      </w:r>
      <w:r>
        <w:rPr>
          <w:lang w:val="is-IS"/>
        </w:rPr>
        <w:t xml:space="preserve"> </w:t>
      </w:r>
      <w:r w:rsidR="000A46AD">
        <w:rPr>
          <w:lang w:val="is-IS"/>
        </w:rPr>
        <w:t xml:space="preserve">með </w:t>
      </w:r>
      <w:r>
        <w:rPr>
          <w:lang w:val="is-IS"/>
        </w:rPr>
        <w:t>þ</w:t>
      </w:r>
      <w:r w:rsidR="000A46AD">
        <w:rPr>
          <w:lang w:val="is-IS"/>
        </w:rPr>
        <w:t>ví að hafa samband samkvæmt þeim</w:t>
      </w:r>
      <w:r w:rsidR="00240B2D" w:rsidRPr="00240B2D">
        <w:rPr>
          <w:lang w:val="is-IS"/>
        </w:rPr>
        <w:t xml:space="preserve"> upplýsing</w:t>
      </w:r>
      <w:r w:rsidR="000A46AD">
        <w:rPr>
          <w:lang w:val="is-IS"/>
        </w:rPr>
        <w:t>um</w:t>
      </w:r>
      <w:r w:rsidR="00240B2D" w:rsidRPr="00240B2D">
        <w:rPr>
          <w:lang w:val="is-IS"/>
        </w:rPr>
        <w:t xml:space="preserve"> sem gefnar eru upp </w:t>
      </w:r>
      <w:r>
        <w:rPr>
          <w:lang w:val="is-IS"/>
        </w:rPr>
        <w:t>undir greininni</w:t>
      </w:r>
      <w:r w:rsidR="00240B2D" w:rsidRPr="00240B2D">
        <w:rPr>
          <w:lang w:val="is-IS"/>
        </w:rPr>
        <w:t xml:space="preserve"> „Hafðu samband“ hér að neðan.</w:t>
      </w:r>
    </w:p>
    <w:bookmarkEnd w:id="3"/>
    <w:p w14:paraId="06B72A61" w14:textId="1197DBB8" w:rsidR="00FB76FC" w:rsidRPr="00EA34EF" w:rsidRDefault="00066053" w:rsidP="002B76E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s-IS"/>
        </w:rPr>
      </w:pPr>
      <w:r>
        <w:rPr>
          <w:b/>
          <w:bCs/>
          <w:lang w:val="is-IS"/>
        </w:rPr>
        <w:t>Gagnaöryggi og geymsla</w:t>
      </w:r>
    </w:p>
    <w:p w14:paraId="3BE16C95" w14:textId="7DD74CCB" w:rsidR="00FB76FC" w:rsidRPr="00EA34E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rFonts w:eastAsia="Times New Roman" w:cs="Arial"/>
          <w:lang w:val="is-IS"/>
        </w:rPr>
      </w:pPr>
      <w:r w:rsidRPr="006354BC">
        <w:rPr>
          <w:rFonts w:eastAsia="Times New Roman" w:cs="Arial"/>
          <w:lang w:val="is-IS"/>
        </w:rPr>
        <w:t xml:space="preserve">Við </w:t>
      </w:r>
      <w:r w:rsidR="000A46AD">
        <w:rPr>
          <w:rFonts w:eastAsia="Times New Roman" w:cs="Arial"/>
          <w:lang w:val="is-IS"/>
        </w:rPr>
        <w:t>höfum gert</w:t>
      </w:r>
      <w:r w:rsidRPr="006354BC">
        <w:rPr>
          <w:rFonts w:eastAsia="Times New Roman" w:cs="Arial"/>
          <w:lang w:val="is-IS"/>
        </w:rPr>
        <w:t xml:space="preserve"> tæknilegar og skipula</w:t>
      </w:r>
      <w:r w:rsidR="000A46AD">
        <w:rPr>
          <w:rFonts w:eastAsia="Times New Roman" w:cs="Arial"/>
          <w:lang w:val="is-IS"/>
        </w:rPr>
        <w:t>gslegar</w:t>
      </w:r>
      <w:r w:rsidRPr="006354BC">
        <w:rPr>
          <w:rFonts w:eastAsia="Times New Roman" w:cs="Arial"/>
          <w:lang w:val="is-IS"/>
        </w:rPr>
        <w:t xml:space="preserve"> ráðstafanir til að tryggja</w:t>
      </w:r>
      <w:r w:rsidR="000A46AD">
        <w:rPr>
          <w:rFonts w:eastAsia="Times New Roman" w:cs="Arial"/>
          <w:lang w:val="is-IS"/>
        </w:rPr>
        <w:t xml:space="preserve"> viðeigandi</w:t>
      </w:r>
      <w:r w:rsidRPr="006354BC">
        <w:rPr>
          <w:rFonts w:eastAsia="Times New Roman" w:cs="Arial"/>
          <w:lang w:val="is-IS"/>
        </w:rPr>
        <w:t xml:space="preserve"> öryggisstig </w:t>
      </w:r>
      <w:r w:rsidR="000A46AD">
        <w:rPr>
          <w:rFonts w:eastAsia="Times New Roman" w:cs="Arial"/>
          <w:lang w:val="is-IS"/>
        </w:rPr>
        <w:t xml:space="preserve">í samræmi við </w:t>
      </w:r>
      <w:r w:rsidRPr="006354BC">
        <w:rPr>
          <w:rFonts w:eastAsia="Times New Roman" w:cs="Arial"/>
          <w:lang w:val="is-IS"/>
        </w:rPr>
        <w:t>áhættu</w:t>
      </w:r>
      <w:r w:rsidR="000A46AD">
        <w:rPr>
          <w:rFonts w:eastAsia="Times New Roman" w:cs="Arial"/>
          <w:lang w:val="is-IS"/>
        </w:rPr>
        <w:t>na</w:t>
      </w:r>
      <w:r w:rsidRPr="006354BC">
        <w:rPr>
          <w:rFonts w:eastAsia="Times New Roman" w:cs="Arial"/>
          <w:lang w:val="is-IS"/>
        </w:rPr>
        <w:t xml:space="preserve"> </w:t>
      </w:r>
      <w:r w:rsidR="000A46AD">
        <w:rPr>
          <w:rFonts w:eastAsia="Times New Roman" w:cs="Arial"/>
          <w:lang w:val="is-IS"/>
        </w:rPr>
        <w:t>fyrir þær</w:t>
      </w:r>
      <w:r w:rsidRPr="006354BC">
        <w:rPr>
          <w:rFonts w:eastAsia="Times New Roman" w:cs="Arial"/>
          <w:lang w:val="is-IS"/>
        </w:rPr>
        <w:t xml:space="preserve"> persónuupplýsingarnar sem við vinnum. Þessar ráðstafanir miða að því að tryggja viðvarandi heilleika og trúnað persónuupplýsinga. Við </w:t>
      </w:r>
      <w:r w:rsidR="000A46AD">
        <w:rPr>
          <w:rFonts w:eastAsia="Times New Roman" w:cs="Arial"/>
          <w:lang w:val="is-IS"/>
        </w:rPr>
        <w:t>framkvæmum mat á</w:t>
      </w:r>
      <w:r w:rsidRPr="006354BC">
        <w:rPr>
          <w:rFonts w:eastAsia="Times New Roman" w:cs="Arial"/>
          <w:lang w:val="is-IS"/>
        </w:rPr>
        <w:t xml:space="preserve"> þess</w:t>
      </w:r>
      <w:r w:rsidR="000A46AD">
        <w:rPr>
          <w:rFonts w:eastAsia="Times New Roman" w:cs="Arial"/>
          <w:lang w:val="is-IS"/>
        </w:rPr>
        <w:t>um</w:t>
      </w:r>
      <w:r w:rsidRPr="006354BC">
        <w:rPr>
          <w:rFonts w:eastAsia="Times New Roman" w:cs="Arial"/>
          <w:lang w:val="is-IS"/>
        </w:rPr>
        <w:t xml:space="preserve"> ráðst</w:t>
      </w:r>
      <w:r w:rsidR="000A46AD">
        <w:rPr>
          <w:rFonts w:eastAsia="Times New Roman" w:cs="Arial"/>
          <w:lang w:val="is-IS"/>
        </w:rPr>
        <w:t>öfunum</w:t>
      </w:r>
      <w:r w:rsidRPr="006354BC">
        <w:rPr>
          <w:rFonts w:eastAsia="Times New Roman" w:cs="Arial"/>
          <w:lang w:val="is-IS"/>
        </w:rPr>
        <w:t xml:space="preserve"> reglulega til að tryggja öryggi vinnslunnar.</w:t>
      </w:r>
    </w:p>
    <w:p w14:paraId="520F71D3" w14:textId="756C05EA" w:rsidR="00FB76FC" w:rsidRPr="00EA34EF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 w:rsidRPr="00504673">
        <w:rPr>
          <w:lang w:val="is-IS"/>
        </w:rPr>
        <w:t xml:space="preserve">Við munum </w:t>
      </w:r>
      <w:r w:rsidR="000A5B20">
        <w:rPr>
          <w:lang w:val="is-IS"/>
        </w:rPr>
        <w:t>varðveita</w:t>
      </w:r>
      <w:r w:rsidRPr="00504673">
        <w:rPr>
          <w:lang w:val="is-IS"/>
        </w:rPr>
        <w:t xml:space="preserve"> persónuupplýsingar þínar eins lengi og nauðsynlegt er </w:t>
      </w:r>
      <w:r w:rsidR="000A5B20">
        <w:rPr>
          <w:lang w:val="is-IS"/>
        </w:rPr>
        <w:t>miðað við</w:t>
      </w:r>
      <w:r w:rsidRPr="00504673">
        <w:rPr>
          <w:lang w:val="is-IS"/>
        </w:rPr>
        <w:t xml:space="preserve"> tilgang vinnslunnar sem</w:t>
      </w:r>
      <w:r w:rsidR="000A5B20">
        <w:rPr>
          <w:lang w:val="is-IS"/>
        </w:rPr>
        <w:t xml:space="preserve"> fram kemur í stefnu þessari</w:t>
      </w:r>
      <w:r w:rsidRPr="00504673">
        <w:rPr>
          <w:lang w:val="is-IS"/>
        </w:rPr>
        <w:t>. Þegar sambandi okkar við þig er lokið munum við varðveita persónuupplýsingar þínar í ákveðinn tíma sem gerir okkur kleift að:</w:t>
      </w:r>
    </w:p>
    <w:p w14:paraId="358E972D" w14:textId="06E86118" w:rsidR="00FB76FC" w:rsidRPr="00EA34EF" w:rsidRDefault="00066053" w:rsidP="002B76E6">
      <w:pPr>
        <w:widowControl/>
        <w:numPr>
          <w:ilvl w:val="0"/>
          <w:numId w:val="5"/>
        </w:numPr>
        <w:suppressAutoHyphens w:val="0"/>
        <w:snapToGrid w:val="0"/>
        <w:spacing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Viðhalda </w:t>
      </w:r>
      <w:r w:rsidR="007A4D97" w:rsidRPr="007A4D97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viðskiptaskrám 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í </w:t>
      </w:r>
      <w:r w:rsidR="007A4D97" w:rsidRPr="007A4D97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greininga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r-</w:t>
      </w:r>
      <w:r w:rsidR="007A4D97" w:rsidRPr="007A4D97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og/eða endurskoðunar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skyni</w:t>
      </w:r>
    </w:p>
    <w:p w14:paraId="33512711" w14:textId="3B1A10A1" w:rsidR="006821DB" w:rsidRDefault="00066053" w:rsidP="002B76E6">
      <w:pPr>
        <w:widowControl/>
        <w:numPr>
          <w:ilvl w:val="0"/>
          <w:numId w:val="5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Framfylgja</w:t>
      </w:r>
      <w:r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öllum viðeigandi skattskyldum</w:t>
      </w:r>
    </w:p>
    <w:p w14:paraId="64B85D0B" w14:textId="4F4EE8BE" w:rsidR="006821DB" w:rsidRDefault="00066053" w:rsidP="002B76E6">
      <w:pPr>
        <w:widowControl/>
        <w:numPr>
          <w:ilvl w:val="0"/>
          <w:numId w:val="5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F</w:t>
      </w:r>
      <w:r w:rsidR="000A5B2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ramfylgja</w:t>
      </w:r>
      <w:r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</w:t>
      </w:r>
      <w:r w:rsidR="009324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kröfum um </w:t>
      </w:r>
      <w:r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varðveislu </w:t>
      </w:r>
      <w:r w:rsidR="009324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gagna</w:t>
      </w:r>
      <w:r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samkvæmt lögum</w:t>
      </w:r>
    </w:p>
    <w:p w14:paraId="309032CE" w14:textId="68EC60EA" w:rsidR="006821DB" w:rsidRDefault="00066053" w:rsidP="002B76E6">
      <w:pPr>
        <w:widowControl/>
        <w:numPr>
          <w:ilvl w:val="0"/>
          <w:numId w:val="5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Verja eða </w:t>
      </w:r>
      <w:r w:rsidR="009324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hafa uppi</w:t>
      </w:r>
      <w:r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núverandi eða </w:t>
      </w:r>
      <w:r w:rsidR="009324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mögulega</w:t>
      </w:r>
      <w:r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r </w:t>
      </w:r>
      <w:r w:rsidR="00932400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réttar</w:t>
      </w:r>
      <w:r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kröfur</w:t>
      </w:r>
    </w:p>
    <w:p w14:paraId="053FEDC5" w14:textId="2AEA2E03" w:rsidR="00E4690F" w:rsidRDefault="00066053" w:rsidP="002B76E6">
      <w:pPr>
        <w:widowControl/>
        <w:numPr>
          <w:ilvl w:val="0"/>
          <w:numId w:val="5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lastRenderedPageBreak/>
        <w:t>Leysa úr</w:t>
      </w:r>
      <w:r w:rsidR="006821DB" w:rsidRPr="006821DB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kvörtunum vegna þjónustunnar</w:t>
      </w:r>
      <w:r w:rsidR="00136459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.</w:t>
      </w:r>
    </w:p>
    <w:p w14:paraId="143FC093" w14:textId="4A144094" w:rsidR="00FB76FC" w:rsidRPr="00E4690F" w:rsidRDefault="00066053" w:rsidP="002B76E6">
      <w:pPr>
        <w:widowControl/>
        <w:suppressAutoHyphens w:val="0"/>
        <w:snapToGrid w:val="0"/>
        <w:spacing w:beforeLines="120" w:before="288" w:line="264" w:lineRule="auto"/>
        <w:ind w:left="567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Vinsamlegast hafðu samband við okkur f</w:t>
      </w:r>
      <w:r w:rsidR="00F25B3D" w:rsidRPr="00F25B3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yrir frekari upplýsingar um hvernig við 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varðveitum</w:t>
      </w:r>
      <w:r w:rsidR="00F25B3D" w:rsidRPr="00F25B3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persónuupplýsingar þínar, og hversu lengi, 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með því að hafa samband samkvæmt þeim</w:t>
      </w:r>
      <w:r w:rsidR="00F25B3D" w:rsidRPr="00F25B3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upplýsing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um</w:t>
      </w:r>
      <w:r w:rsidR="00F25B3D" w:rsidRPr="00F25B3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sem 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fram koma </w:t>
      </w:r>
      <w:r w:rsidR="00F25B3D" w:rsidRPr="00F25B3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í </w:t>
      </w:r>
      <w:r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>grein</w:t>
      </w:r>
      <w:r w:rsidR="00F25B3D" w:rsidRPr="00F25B3D"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  <w:t xml:space="preserve"> 8 hér að neðan.</w:t>
      </w:r>
    </w:p>
    <w:p w14:paraId="6CCB9600" w14:textId="77777777" w:rsidR="00FB76FC" w:rsidRPr="00EA34EF" w:rsidRDefault="00FB76FC" w:rsidP="00FB76FC">
      <w:pPr>
        <w:widowControl/>
        <w:suppressAutoHyphens w:val="0"/>
        <w:snapToGrid w:val="0"/>
        <w:spacing w:line="264" w:lineRule="auto"/>
        <w:ind w:left="1069"/>
        <w:jc w:val="both"/>
        <w:rPr>
          <w:rFonts w:ascii="Arial" w:eastAsia="Arial Unicode MS" w:hAnsi="Arial" w:cs="Times New Roman"/>
          <w:kern w:val="0"/>
          <w:sz w:val="21"/>
          <w:szCs w:val="21"/>
          <w:lang w:val="is-IS" w:eastAsia="en-GB" w:bidi="ar-SA"/>
        </w:rPr>
      </w:pPr>
    </w:p>
    <w:p w14:paraId="1CE2D851" w14:textId="530AF44F" w:rsidR="0029400F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 w:rsidRPr="0029400F">
        <w:rPr>
          <w:lang w:val="is-IS"/>
        </w:rPr>
        <w:t xml:space="preserve">Ef það eru einhverjar persónuupplýsingar sem við getum, af tæknilegum ástæðum, ekki eytt alfarið úr kerfum okkar, munum við gera viðeigandi ráðstafanir til að koma í veg fyrir </w:t>
      </w:r>
      <w:r w:rsidRPr="00816034">
        <w:rPr>
          <w:lang w:val="is-IS"/>
        </w:rPr>
        <w:t xml:space="preserve">frekari vinnslu eða notkun </w:t>
      </w:r>
      <w:r w:rsidR="007A3EB6">
        <w:rPr>
          <w:lang w:val="is-IS"/>
        </w:rPr>
        <w:t>þeirra</w:t>
      </w:r>
      <w:r w:rsidRPr="00816034">
        <w:rPr>
          <w:lang w:val="is-IS"/>
        </w:rPr>
        <w:t xml:space="preserve"> persónuupplýsinga.</w:t>
      </w:r>
    </w:p>
    <w:p w14:paraId="72753026" w14:textId="0D2E5148" w:rsidR="00816034" w:rsidRPr="00816034" w:rsidRDefault="00066053" w:rsidP="002B76E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s-IS"/>
        </w:rPr>
      </w:pPr>
      <w:bookmarkStart w:id="4" w:name="_Hlk103260533"/>
      <w:r w:rsidRPr="00816034">
        <w:rPr>
          <w:b/>
          <w:bCs/>
          <w:lang w:val="is-IS"/>
        </w:rPr>
        <w:t>Rétt</w:t>
      </w:r>
      <w:r w:rsidR="00834071">
        <w:rPr>
          <w:b/>
          <w:bCs/>
          <w:lang w:val="is-IS"/>
        </w:rPr>
        <w:t>indi</w:t>
      </w:r>
      <w:r w:rsidRPr="00816034">
        <w:rPr>
          <w:b/>
          <w:bCs/>
          <w:lang w:val="is-IS"/>
        </w:rPr>
        <w:t xml:space="preserve"> þ</w:t>
      </w:r>
      <w:r w:rsidR="00834071">
        <w:rPr>
          <w:b/>
          <w:bCs/>
          <w:lang w:val="is-IS"/>
        </w:rPr>
        <w:t>ín</w:t>
      </w:r>
      <w:r w:rsidRPr="00816034">
        <w:rPr>
          <w:b/>
          <w:bCs/>
          <w:lang w:val="is-IS"/>
        </w:rPr>
        <w:t xml:space="preserve"> yfir persónuupplýsingum þínum</w:t>
      </w:r>
    </w:p>
    <w:p w14:paraId="14C51ABE" w14:textId="295D552B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shd w:val="clear" w:color="auto" w:fill="F7CAAC"/>
          <w:lang w:val="is-IS"/>
        </w:rPr>
      </w:pPr>
      <w:r>
        <w:rPr>
          <w:lang w:val="is-IS"/>
        </w:rPr>
        <w:t>Að því</w:t>
      </w:r>
      <w:r w:rsidR="00D8455F">
        <w:rPr>
          <w:lang w:val="is-IS"/>
        </w:rPr>
        <w:t xml:space="preserve"> er varðar persónuupplýsinga</w:t>
      </w:r>
      <w:r w:rsidR="004868AA">
        <w:rPr>
          <w:lang w:val="is-IS"/>
        </w:rPr>
        <w:t xml:space="preserve">r sem við geymum </w:t>
      </w:r>
      <w:r w:rsidR="00D8455F">
        <w:rPr>
          <w:lang w:val="is-IS"/>
        </w:rPr>
        <w:t xml:space="preserve">um þig, hefur þú rétt til að: fá aðgang að, </w:t>
      </w:r>
      <w:r w:rsidR="003A60A5">
        <w:rPr>
          <w:lang w:val="is-IS"/>
        </w:rPr>
        <w:t xml:space="preserve">fá </w:t>
      </w:r>
      <w:r w:rsidR="00D8455F">
        <w:rPr>
          <w:lang w:val="is-IS"/>
        </w:rPr>
        <w:t>leiðrétta</w:t>
      </w:r>
      <w:r w:rsidR="003A60A5">
        <w:rPr>
          <w:lang w:val="is-IS"/>
        </w:rPr>
        <w:t>r</w:t>
      </w:r>
      <w:r w:rsidR="00D8455F">
        <w:rPr>
          <w:lang w:val="is-IS"/>
        </w:rPr>
        <w:t xml:space="preserve">, </w:t>
      </w:r>
      <w:r w:rsidR="005E7925">
        <w:rPr>
          <w:lang w:val="is-IS"/>
        </w:rPr>
        <w:t>krefjast eyðingar á</w:t>
      </w:r>
      <w:r w:rsidR="00B2788A">
        <w:rPr>
          <w:lang w:val="is-IS"/>
        </w:rPr>
        <w:t>,</w:t>
      </w:r>
      <w:r w:rsidR="006B4714">
        <w:rPr>
          <w:lang w:val="is-IS"/>
        </w:rPr>
        <w:t xml:space="preserve"> takmarka notkun</w:t>
      </w:r>
      <w:r w:rsidR="005E7925">
        <w:rPr>
          <w:lang w:val="is-IS"/>
        </w:rPr>
        <w:t xml:space="preserve"> okkar</w:t>
      </w:r>
      <w:r w:rsidR="006B4714">
        <w:rPr>
          <w:lang w:val="is-IS"/>
        </w:rPr>
        <w:t xml:space="preserve"> á, </w:t>
      </w:r>
      <w:r w:rsidR="005E7925">
        <w:rPr>
          <w:lang w:val="is-IS"/>
        </w:rPr>
        <w:t>andmæla tiltekinni notkun á, fá á nothæfu</w:t>
      </w:r>
      <w:r w:rsidR="006B4714">
        <w:rPr>
          <w:lang w:val="is-IS"/>
        </w:rPr>
        <w:t xml:space="preserve"> rafrænu formi og </w:t>
      </w:r>
      <w:r w:rsidR="005E7925">
        <w:rPr>
          <w:lang w:val="is-IS"/>
        </w:rPr>
        <w:t>fá sendar</w:t>
      </w:r>
      <w:r w:rsidR="007D5538">
        <w:rPr>
          <w:lang w:val="is-IS"/>
        </w:rPr>
        <w:t xml:space="preserve"> til þriðja</w:t>
      </w:r>
      <w:r w:rsidR="00D275B5">
        <w:rPr>
          <w:lang w:val="is-IS"/>
        </w:rPr>
        <w:t xml:space="preserve"> </w:t>
      </w:r>
      <w:r w:rsidR="007D5538">
        <w:rPr>
          <w:lang w:val="is-IS"/>
        </w:rPr>
        <w:t xml:space="preserve">aðila (einnig þekkt sem réttur flutnings), leggja fram kvörtum til </w:t>
      </w:r>
      <w:r w:rsidR="003A60A5">
        <w:rPr>
          <w:lang w:val="is-IS"/>
        </w:rPr>
        <w:t xml:space="preserve">persónuverndaryfirvalda </w:t>
      </w:r>
      <w:r w:rsidR="007D5538">
        <w:rPr>
          <w:lang w:val="is-IS"/>
        </w:rPr>
        <w:t xml:space="preserve">í tengslum við vinnslu okkar á, eða </w:t>
      </w:r>
      <w:r w:rsidR="009F4E8C">
        <w:rPr>
          <w:lang w:val="is-IS"/>
        </w:rPr>
        <w:t xml:space="preserve">afturkalla hvers kyns samþykki sem </w:t>
      </w:r>
      <w:r w:rsidR="003A60A5">
        <w:rPr>
          <w:lang w:val="is-IS"/>
        </w:rPr>
        <w:t>er grundvöllur fyrir</w:t>
      </w:r>
      <w:r w:rsidR="009F4E8C">
        <w:rPr>
          <w:lang w:val="is-IS"/>
        </w:rPr>
        <w:t xml:space="preserve"> notkun eða </w:t>
      </w:r>
      <w:r w:rsidR="003A60A5">
        <w:rPr>
          <w:lang w:val="is-IS"/>
        </w:rPr>
        <w:t>birtingar</w:t>
      </w:r>
      <w:r w:rsidR="009F4E8C">
        <w:rPr>
          <w:lang w:val="is-IS"/>
        </w:rPr>
        <w:t xml:space="preserve"> persónuupplýsinga þinna.</w:t>
      </w:r>
      <w:r w:rsidR="00B2788A">
        <w:rPr>
          <w:lang w:val="is-IS"/>
        </w:rPr>
        <w:t xml:space="preserve"> </w:t>
      </w:r>
    </w:p>
    <w:p w14:paraId="39FB7A0A" w14:textId="19023A09" w:rsidR="007B7369" w:rsidRPr="007B7369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is-IS"/>
        </w:rPr>
      </w:pPr>
      <w:r>
        <w:rPr>
          <w:lang w:val="is-IS"/>
        </w:rPr>
        <w:t xml:space="preserve">Við hvetjum þig til að hafa samband við okkur til að uppfæra eða leiðrétta </w:t>
      </w:r>
      <w:r w:rsidR="003A60A5">
        <w:rPr>
          <w:lang w:val="is-IS"/>
        </w:rPr>
        <w:t>persónuupplýsingar</w:t>
      </w:r>
      <w:r>
        <w:rPr>
          <w:lang w:val="is-IS"/>
        </w:rPr>
        <w:t xml:space="preserve"> þín ef þ</w:t>
      </w:r>
      <w:r w:rsidR="003A60A5">
        <w:rPr>
          <w:lang w:val="is-IS"/>
        </w:rPr>
        <w:t>ær</w:t>
      </w:r>
      <w:r>
        <w:rPr>
          <w:lang w:val="is-IS"/>
        </w:rPr>
        <w:t xml:space="preserve"> breytast </w:t>
      </w:r>
      <w:r w:rsidR="000419B5">
        <w:rPr>
          <w:lang w:val="is-IS"/>
        </w:rPr>
        <w:t>eða ef</w:t>
      </w:r>
      <w:r w:rsidR="003A60A5">
        <w:rPr>
          <w:lang w:val="is-IS"/>
        </w:rPr>
        <w:t xml:space="preserve"> þær</w:t>
      </w:r>
      <w:r w:rsidR="000419B5">
        <w:rPr>
          <w:lang w:val="is-IS"/>
        </w:rPr>
        <w:t xml:space="preserve"> persónuupplýsingar </w:t>
      </w:r>
      <w:r>
        <w:rPr>
          <w:lang w:val="is-IS"/>
        </w:rPr>
        <w:t>sem við höfum um þig eru ónákvæmar. Við munum hafa</w:t>
      </w:r>
      <w:r w:rsidR="00874FA0">
        <w:rPr>
          <w:lang w:val="is-IS"/>
        </w:rPr>
        <w:t xml:space="preserve"> samband við þig ef við þurfum frekari </w:t>
      </w:r>
      <w:r w:rsidR="003A60A5">
        <w:rPr>
          <w:lang w:val="is-IS"/>
        </w:rPr>
        <w:t>upplýsingar</w:t>
      </w:r>
      <w:r w:rsidR="00874FA0">
        <w:rPr>
          <w:lang w:val="is-IS"/>
        </w:rPr>
        <w:t xml:space="preserve"> </w:t>
      </w:r>
      <w:r w:rsidR="007349BC">
        <w:rPr>
          <w:lang w:val="is-IS"/>
        </w:rPr>
        <w:t xml:space="preserve">frá þér til að verða við </w:t>
      </w:r>
      <w:r w:rsidR="005D0AEF">
        <w:rPr>
          <w:lang w:val="is-IS"/>
        </w:rPr>
        <w:t xml:space="preserve">beiðnum þínum. Ef þú vilt nýta </w:t>
      </w:r>
      <w:r w:rsidR="00E61BD6">
        <w:rPr>
          <w:lang w:val="is-IS"/>
        </w:rPr>
        <w:t>þér</w:t>
      </w:r>
      <w:r w:rsidR="005D0AEF">
        <w:rPr>
          <w:lang w:val="is-IS"/>
        </w:rPr>
        <w:t xml:space="preserve"> réttindi </w:t>
      </w:r>
      <w:r w:rsidR="00E61BD6">
        <w:rPr>
          <w:lang w:val="is-IS"/>
        </w:rPr>
        <w:t xml:space="preserve">þín </w:t>
      </w:r>
      <w:r w:rsidR="005D0AEF">
        <w:rPr>
          <w:lang w:val="is-IS"/>
        </w:rPr>
        <w:t xml:space="preserve">eða ef </w:t>
      </w:r>
      <w:r w:rsidR="009064C8">
        <w:rPr>
          <w:lang w:val="is-IS"/>
        </w:rPr>
        <w:t>þú hefur spurning</w:t>
      </w:r>
      <w:r w:rsidR="00C37532">
        <w:rPr>
          <w:lang w:val="is-IS"/>
        </w:rPr>
        <w:t>a</w:t>
      </w:r>
      <w:r w:rsidR="009064C8">
        <w:rPr>
          <w:lang w:val="is-IS"/>
        </w:rPr>
        <w:t xml:space="preserve">r </w:t>
      </w:r>
      <w:r w:rsidR="00F67EAD">
        <w:rPr>
          <w:lang w:val="is-IS"/>
        </w:rPr>
        <w:t xml:space="preserve">um réttindi þín, vinsamlegast hafðu </w:t>
      </w:r>
      <w:r w:rsidR="0077643E">
        <w:rPr>
          <w:lang w:val="is-IS"/>
        </w:rPr>
        <w:t xml:space="preserve">samband við okkur </w:t>
      </w:r>
      <w:r w:rsidR="00445422">
        <w:rPr>
          <w:lang w:val="is-IS"/>
        </w:rPr>
        <w:t>í gegnum</w:t>
      </w:r>
      <w:r w:rsidR="0077643E">
        <w:rPr>
          <w:lang w:val="is-IS"/>
        </w:rPr>
        <w:t xml:space="preserve"> upplýsingarnar hér að neðan.</w:t>
      </w:r>
    </w:p>
    <w:bookmarkEnd w:id="4"/>
    <w:p w14:paraId="4F8D5ACA" w14:textId="39D3BA28" w:rsidR="00816034" w:rsidRPr="00816034" w:rsidRDefault="00066053" w:rsidP="002B76E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s-IS"/>
        </w:rPr>
      </w:pPr>
      <w:r>
        <w:rPr>
          <w:b/>
          <w:bCs/>
          <w:lang w:val="is-IS"/>
        </w:rPr>
        <w:t>Hafðu samband</w:t>
      </w:r>
    </w:p>
    <w:p w14:paraId="7CE0E5C0" w14:textId="4FA6D909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bCs/>
          <w:lang w:val="is-IS"/>
        </w:rPr>
        <w:t xml:space="preserve">Eins </w:t>
      </w:r>
      <w:r w:rsidR="001C7FA1">
        <w:rPr>
          <w:bCs/>
          <w:lang w:val="is-IS"/>
        </w:rPr>
        <w:t xml:space="preserve">og fram kemur hér að ofan </w:t>
      </w:r>
      <w:r w:rsidR="00F55D31">
        <w:rPr>
          <w:bCs/>
          <w:lang w:val="is-IS"/>
        </w:rPr>
        <w:t>koma</w:t>
      </w:r>
      <w:r w:rsidR="001C7FA1">
        <w:rPr>
          <w:bCs/>
          <w:lang w:val="is-IS"/>
        </w:rPr>
        <w:t xml:space="preserve"> Suzuki Motor Corporation og Magyar Suzuki Corporation Ltd. </w:t>
      </w:r>
      <w:r w:rsidR="00F55D31">
        <w:rPr>
          <w:bCs/>
          <w:lang w:val="is-IS"/>
        </w:rPr>
        <w:t>fram sem</w:t>
      </w:r>
      <w:r w:rsidR="00BC475F">
        <w:rPr>
          <w:bCs/>
          <w:lang w:val="is-IS"/>
        </w:rPr>
        <w:t xml:space="preserve"> </w:t>
      </w:r>
      <w:r w:rsidR="00017F00">
        <w:rPr>
          <w:bCs/>
          <w:lang w:val="is-IS"/>
        </w:rPr>
        <w:t>sjálfstæðir</w:t>
      </w:r>
      <w:r w:rsidR="00BC475F">
        <w:rPr>
          <w:bCs/>
          <w:lang w:val="is-IS"/>
        </w:rPr>
        <w:t xml:space="preserve"> ábyrgðar</w:t>
      </w:r>
      <w:r w:rsidR="001F4AA3">
        <w:rPr>
          <w:bCs/>
          <w:lang w:val="is-IS"/>
        </w:rPr>
        <w:t xml:space="preserve">aðilar og bera ábyrgð á </w:t>
      </w:r>
      <w:r w:rsidR="00F55D31">
        <w:rPr>
          <w:bCs/>
          <w:lang w:val="is-IS"/>
        </w:rPr>
        <w:t xml:space="preserve">þeim </w:t>
      </w:r>
      <w:r w:rsidR="001F4AA3">
        <w:rPr>
          <w:bCs/>
          <w:lang w:val="is-IS"/>
        </w:rPr>
        <w:t>persónuupplýsingum sem við söfnu</w:t>
      </w:r>
      <w:r w:rsidR="00283421">
        <w:rPr>
          <w:bCs/>
          <w:lang w:val="is-IS"/>
        </w:rPr>
        <w:t>m og vinnum um þig í tengslum við</w:t>
      </w:r>
      <w:r w:rsidR="00F55D31">
        <w:rPr>
          <w:bCs/>
          <w:lang w:val="is-IS"/>
        </w:rPr>
        <w:t xml:space="preserve"> hina</w:t>
      </w:r>
      <w:r w:rsidR="00283421">
        <w:rPr>
          <w:bCs/>
          <w:lang w:val="is-IS"/>
        </w:rPr>
        <w:t xml:space="preserve"> </w:t>
      </w:r>
      <w:r w:rsidR="00F55D31">
        <w:rPr>
          <w:bCs/>
          <w:lang w:val="is-IS"/>
        </w:rPr>
        <w:t>t</w:t>
      </w:r>
      <w:r w:rsidR="00283421">
        <w:rPr>
          <w:bCs/>
          <w:lang w:val="is-IS"/>
        </w:rPr>
        <w:t>engd</w:t>
      </w:r>
      <w:r w:rsidR="00F55D31">
        <w:rPr>
          <w:bCs/>
          <w:lang w:val="is-IS"/>
        </w:rPr>
        <w:t>u</w:t>
      </w:r>
      <w:r w:rsidR="00283421">
        <w:rPr>
          <w:bCs/>
          <w:lang w:val="is-IS"/>
        </w:rPr>
        <w:t xml:space="preserve"> </w:t>
      </w:r>
      <w:r w:rsidR="00F55D31">
        <w:rPr>
          <w:bCs/>
          <w:lang w:val="is-IS"/>
        </w:rPr>
        <w:t>þ</w:t>
      </w:r>
      <w:r w:rsidR="00283421">
        <w:rPr>
          <w:bCs/>
          <w:lang w:val="is-IS"/>
        </w:rPr>
        <w:t xml:space="preserve">jónustu. </w:t>
      </w:r>
    </w:p>
    <w:p w14:paraId="5ADAE5F1" w14:textId="615752FA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b/>
          <w:lang w:val="is-IS"/>
        </w:rPr>
      </w:pPr>
      <w:r>
        <w:rPr>
          <w:lang w:val="is-IS"/>
        </w:rPr>
        <w:t>Samskiptaupplýsingar</w:t>
      </w:r>
      <w:r w:rsidR="00283421">
        <w:rPr>
          <w:lang w:val="is-IS"/>
        </w:rPr>
        <w:t xml:space="preserve"> </w:t>
      </w:r>
      <w:r w:rsidRPr="00816034">
        <w:rPr>
          <w:lang w:val="is-IS"/>
        </w:rPr>
        <w:t xml:space="preserve">Suzuki Motor Corporation </w:t>
      </w:r>
      <w:r w:rsidR="00DF1FB4">
        <w:rPr>
          <w:lang w:val="is-IS"/>
        </w:rPr>
        <w:t>eru</w:t>
      </w:r>
      <w:r w:rsidRPr="00816034">
        <w:rPr>
          <w:lang w:val="is-IS"/>
        </w:rPr>
        <w:t xml:space="preserve"> </w:t>
      </w:r>
      <w:hyperlink r:id="rId5" w:history="1">
        <w:r w:rsidRPr="00816034">
          <w:rPr>
            <w:rStyle w:val="a3"/>
            <w:lang w:val="is-IS"/>
          </w:rPr>
          <w:t>privacy-contact-jp@mail.connect.suzuki</w:t>
        </w:r>
      </w:hyperlink>
      <w:r w:rsidRPr="00816034">
        <w:rPr>
          <w:lang w:val="is-IS"/>
        </w:rPr>
        <w:t xml:space="preserve"> </w:t>
      </w:r>
      <w:r w:rsidR="00D00E30">
        <w:rPr>
          <w:lang w:val="is-IS"/>
        </w:rPr>
        <w:t xml:space="preserve">og skráð </w:t>
      </w:r>
      <w:r>
        <w:rPr>
          <w:lang w:val="is-IS"/>
        </w:rPr>
        <w:t>heimilisfang</w:t>
      </w:r>
      <w:r w:rsidR="00D00E30">
        <w:rPr>
          <w:lang w:val="is-IS"/>
        </w:rPr>
        <w:t xml:space="preserve"> í 300 Takatsuka-cho</w:t>
      </w:r>
      <w:r w:rsidR="006004E1">
        <w:rPr>
          <w:lang w:val="is-IS"/>
        </w:rPr>
        <w:t xml:space="preserve">, </w:t>
      </w:r>
      <w:r w:rsidR="00343E4C" w:rsidRPr="00343E4C">
        <w:rPr>
          <w:lang w:val="nl-NL"/>
        </w:rPr>
        <w:t>Chuo-ku</w:t>
      </w:r>
      <w:r w:rsidR="006004E1">
        <w:rPr>
          <w:lang w:val="is-IS"/>
        </w:rPr>
        <w:t>, Hamamatsu-shi, Shizuoka-ken, Japan</w:t>
      </w:r>
      <w:r w:rsidR="00A37942">
        <w:rPr>
          <w:lang w:val="is-IS"/>
        </w:rPr>
        <w:t>.</w:t>
      </w:r>
    </w:p>
    <w:p w14:paraId="1AB43DAC" w14:textId="24A35C23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 xml:space="preserve">Samskiptaupplýsingar </w:t>
      </w:r>
      <w:r w:rsidR="006453DB">
        <w:rPr>
          <w:lang w:val="is-IS"/>
        </w:rPr>
        <w:t>Magyar</w:t>
      </w:r>
      <w:r w:rsidRPr="00816034">
        <w:rPr>
          <w:lang w:val="is-IS"/>
        </w:rPr>
        <w:t xml:space="preserve"> Suzuki</w:t>
      </w:r>
      <w:r w:rsidR="006453DB">
        <w:rPr>
          <w:lang w:val="is-IS"/>
        </w:rPr>
        <w:t xml:space="preserve"> </w:t>
      </w:r>
      <w:r w:rsidR="004878B0">
        <w:rPr>
          <w:lang w:val="is-IS"/>
        </w:rPr>
        <w:t>Corporation L</w:t>
      </w:r>
      <w:r w:rsidRPr="00816034">
        <w:rPr>
          <w:lang w:val="is-IS"/>
        </w:rPr>
        <w:t>td</w:t>
      </w:r>
      <w:r w:rsidR="004878B0">
        <w:rPr>
          <w:lang w:val="is-IS"/>
        </w:rPr>
        <w:t xml:space="preserve"> eru </w:t>
      </w:r>
      <w:hyperlink r:id="rId6" w:history="1">
        <w:r w:rsidRPr="00816034">
          <w:rPr>
            <w:rStyle w:val="a3"/>
            <w:lang w:val="is-IS"/>
          </w:rPr>
          <w:t>privacy-contact-eu@suzuki.hu</w:t>
        </w:r>
      </w:hyperlink>
      <w:r w:rsidRPr="00816034">
        <w:rPr>
          <w:lang w:val="is-IS" w:eastAsia="ja-JP"/>
        </w:rPr>
        <w:t xml:space="preserve"> </w:t>
      </w:r>
      <w:r w:rsidR="004878B0">
        <w:rPr>
          <w:lang w:val="is-IS" w:eastAsia="ja-JP"/>
        </w:rPr>
        <w:t xml:space="preserve">og skráð </w:t>
      </w:r>
      <w:r w:rsidR="00647DE6">
        <w:rPr>
          <w:lang w:val="is-IS" w:eastAsia="ja-JP"/>
        </w:rPr>
        <w:t>heimilisfang</w:t>
      </w:r>
      <w:r w:rsidR="004878B0">
        <w:rPr>
          <w:lang w:val="is-IS" w:eastAsia="ja-JP"/>
        </w:rPr>
        <w:t xml:space="preserve"> er</w:t>
      </w:r>
      <w:r w:rsidR="004D22FE">
        <w:rPr>
          <w:lang w:val="is-IS" w:eastAsia="ja-JP"/>
        </w:rPr>
        <w:t xml:space="preserve"> á</w:t>
      </w:r>
      <w:r w:rsidR="004D22FE">
        <w:rPr>
          <w:lang w:val="is-IS"/>
        </w:rPr>
        <w:t xml:space="preserve"> </w:t>
      </w:r>
      <w:r w:rsidRPr="00816034">
        <w:rPr>
          <w:lang w:val="is-IS"/>
        </w:rPr>
        <w:t xml:space="preserve">2500 Esztergom, Schweidel JOZSEF utca 52, </w:t>
      </w:r>
      <w:r w:rsidR="004D22FE">
        <w:rPr>
          <w:lang w:val="is-IS"/>
        </w:rPr>
        <w:t>Ungverjalandi</w:t>
      </w:r>
      <w:r w:rsidRPr="00816034">
        <w:rPr>
          <w:i/>
          <w:iCs/>
          <w:lang w:val="is-IS"/>
        </w:rPr>
        <w:t>.</w:t>
      </w:r>
    </w:p>
    <w:p w14:paraId="0FAEB146" w14:textId="2E7D7AE2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bookmarkStart w:id="5" w:name="_Hlk103260611"/>
      <w:r>
        <w:rPr>
          <w:lang w:val="is-IS"/>
        </w:rPr>
        <w:t xml:space="preserve">Hægt er að hafa samband við </w:t>
      </w:r>
      <w:r w:rsidR="00647DE6">
        <w:rPr>
          <w:lang w:val="is-IS"/>
        </w:rPr>
        <w:t>persónuverndarfulltrúa</w:t>
      </w:r>
      <w:r w:rsidR="00D72B41">
        <w:rPr>
          <w:lang w:val="is-IS"/>
        </w:rPr>
        <w:t xml:space="preserve"> </w:t>
      </w:r>
      <w:r w:rsidRPr="00816034">
        <w:rPr>
          <w:lang w:val="is-IS"/>
        </w:rPr>
        <w:t>Suzuki Motor Corporation</w:t>
      </w:r>
      <w:r w:rsidR="00D72B41">
        <w:rPr>
          <w:lang w:val="is-IS"/>
        </w:rPr>
        <w:t xml:space="preserve"> á </w:t>
      </w:r>
      <w:r w:rsidRPr="00816034">
        <w:rPr>
          <w:lang w:val="is-IS"/>
        </w:rPr>
        <w:t xml:space="preserve">300 Takatsuka-cho, </w:t>
      </w:r>
      <w:r w:rsidR="00343E4C" w:rsidRPr="00343E4C">
        <w:rPr>
          <w:lang w:val="nl-NL"/>
        </w:rPr>
        <w:t>Chuo-ku</w:t>
      </w:r>
      <w:r w:rsidRPr="00816034">
        <w:rPr>
          <w:lang w:val="is-IS"/>
        </w:rPr>
        <w:t xml:space="preserve">, Hamamatsu-shi, Shizuoka-ken, Japan </w:t>
      </w:r>
      <w:r w:rsidR="00D72B41">
        <w:rPr>
          <w:lang w:val="is-IS"/>
        </w:rPr>
        <w:t xml:space="preserve">og tengiliðaupplýsingar þess eru </w:t>
      </w:r>
      <w:r w:rsidRPr="00066053">
        <w:rPr>
          <w:lang w:val="is-IS"/>
        </w:rPr>
        <w:t xml:space="preserve"> </w:t>
      </w:r>
      <w:hyperlink r:id="rId7" w:history="1">
        <w:r w:rsidRPr="00066053">
          <w:rPr>
            <w:rStyle w:val="a3"/>
            <w:rFonts w:hint="eastAsia"/>
            <w:sz w:val="22"/>
            <w:szCs w:val="22"/>
            <w:lang w:val="is-IS"/>
          </w:rPr>
          <w:t>dpo@hhq.suzuki.co.jp</w:t>
        </w:r>
      </w:hyperlink>
      <w:r w:rsidRPr="00816034">
        <w:rPr>
          <w:lang w:val="is-IS" w:eastAsia="ja-JP"/>
        </w:rPr>
        <w:t>.</w:t>
      </w:r>
    </w:p>
    <w:bookmarkEnd w:id="5"/>
    <w:p w14:paraId="3BD39057" w14:textId="78AC13CC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bCs/>
          <w:lang w:val="is-IS"/>
        </w:rPr>
        <w:t xml:space="preserve">Hægt er að hafa samband við </w:t>
      </w:r>
      <w:r w:rsidR="00647DE6">
        <w:rPr>
          <w:bCs/>
          <w:lang w:val="is-IS"/>
        </w:rPr>
        <w:t>persónuverndarfulltrúa</w:t>
      </w:r>
      <w:r>
        <w:rPr>
          <w:bCs/>
          <w:lang w:val="is-IS"/>
        </w:rPr>
        <w:t xml:space="preserve"> </w:t>
      </w:r>
      <w:r w:rsidRPr="00816034">
        <w:rPr>
          <w:bCs/>
          <w:lang w:val="is-IS"/>
        </w:rPr>
        <w:t xml:space="preserve">Magyar Suzuki Corporation Ltd. </w:t>
      </w:r>
      <w:r w:rsidR="006F3B16">
        <w:rPr>
          <w:bCs/>
          <w:lang w:val="is-IS"/>
        </w:rPr>
        <w:t>á</w:t>
      </w:r>
      <w:r w:rsidRPr="00816034">
        <w:rPr>
          <w:bCs/>
          <w:lang w:val="is-IS"/>
        </w:rPr>
        <w:t xml:space="preserve"> 2500 Esztergom, Schweidel JOZSEF utca 52, </w:t>
      </w:r>
      <w:r w:rsidR="00647DE6">
        <w:rPr>
          <w:bCs/>
          <w:lang w:val="is-IS"/>
        </w:rPr>
        <w:t>Ungverjalandi</w:t>
      </w:r>
      <w:r w:rsidRPr="00816034">
        <w:rPr>
          <w:bCs/>
          <w:lang w:val="is-IS"/>
        </w:rPr>
        <w:t xml:space="preserve">, </w:t>
      </w:r>
      <w:r w:rsidR="006F3B16">
        <w:rPr>
          <w:bCs/>
          <w:lang w:val="is-IS"/>
        </w:rPr>
        <w:t>eða með tölvupósti á</w:t>
      </w:r>
      <w:r w:rsidRPr="00816034">
        <w:rPr>
          <w:bCs/>
          <w:lang w:val="is-IS"/>
        </w:rPr>
        <w:t xml:space="preserve"> </w:t>
      </w:r>
      <w:hyperlink r:id="rId8" w:history="1">
        <w:r w:rsidRPr="00816034">
          <w:rPr>
            <w:rStyle w:val="a3"/>
            <w:bCs/>
            <w:lang w:val="is-IS"/>
          </w:rPr>
          <w:t>dpo@suzuki.hu</w:t>
        </w:r>
      </w:hyperlink>
      <w:r w:rsidRPr="00816034">
        <w:rPr>
          <w:bCs/>
          <w:lang w:val="is-IS" w:eastAsia="ja-JP"/>
        </w:rPr>
        <w:t xml:space="preserve"> </w:t>
      </w:r>
      <w:r w:rsidRPr="00816034">
        <w:rPr>
          <w:bCs/>
          <w:lang w:val="is-IS"/>
        </w:rPr>
        <w:t>(Mr. József KOCSIS).</w:t>
      </w:r>
    </w:p>
    <w:p w14:paraId="3E551F24" w14:textId="79890CD7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 xml:space="preserve">Við </w:t>
      </w:r>
      <w:r w:rsidR="00647DE6">
        <w:rPr>
          <w:lang w:val="is-IS"/>
        </w:rPr>
        <w:t>munum leggja okkur fram</w:t>
      </w:r>
      <w:r>
        <w:rPr>
          <w:lang w:val="is-IS"/>
        </w:rPr>
        <w:t xml:space="preserve"> </w:t>
      </w:r>
      <w:r w:rsidR="00017F00">
        <w:rPr>
          <w:lang w:val="is-IS"/>
        </w:rPr>
        <w:t>við það að reyna að finna</w:t>
      </w:r>
      <w:r w:rsidR="006F7550">
        <w:rPr>
          <w:lang w:val="is-IS"/>
        </w:rPr>
        <w:t xml:space="preserve"> sanngjarna lausn</w:t>
      </w:r>
      <w:r w:rsidR="00017F00">
        <w:rPr>
          <w:lang w:val="is-IS"/>
        </w:rPr>
        <w:t xml:space="preserve"> á</w:t>
      </w:r>
      <w:r w:rsidR="006F7550">
        <w:rPr>
          <w:lang w:val="is-IS"/>
        </w:rPr>
        <w:t xml:space="preserve"> hvers kyns kvörtun eða áhyggjuefn</w:t>
      </w:r>
      <w:r w:rsidR="00452199">
        <w:rPr>
          <w:lang w:val="is-IS"/>
        </w:rPr>
        <w:t>is í tengslum við</w:t>
      </w:r>
      <w:r w:rsidR="006F7550">
        <w:rPr>
          <w:lang w:val="is-IS"/>
        </w:rPr>
        <w:t xml:space="preserve"> friðhelgi einkalífs. </w:t>
      </w:r>
      <w:r w:rsidR="00452199">
        <w:rPr>
          <w:lang w:val="is-IS"/>
        </w:rPr>
        <w:t>Hins vegar</w:t>
      </w:r>
      <w:r w:rsidR="006F7550" w:rsidRPr="006F7550">
        <w:rPr>
          <w:lang w:val="is-IS"/>
        </w:rPr>
        <w:t xml:space="preserve"> </w:t>
      </w:r>
      <w:r w:rsidR="00452199">
        <w:rPr>
          <w:lang w:val="is-IS"/>
        </w:rPr>
        <w:t xml:space="preserve">ef þú </w:t>
      </w:r>
      <w:r w:rsidR="008C1A26">
        <w:rPr>
          <w:lang w:val="is-IS"/>
        </w:rPr>
        <w:t>telur okkur ekki</w:t>
      </w:r>
      <w:r w:rsidR="00452199">
        <w:rPr>
          <w:lang w:val="is-IS"/>
        </w:rPr>
        <w:t xml:space="preserve"> h</w:t>
      </w:r>
      <w:r w:rsidR="008C1A26">
        <w:rPr>
          <w:lang w:val="is-IS"/>
        </w:rPr>
        <w:t>afa getað</w:t>
      </w:r>
      <w:r w:rsidR="006F7550" w:rsidRPr="006F7550">
        <w:rPr>
          <w:lang w:val="is-IS"/>
        </w:rPr>
        <w:t xml:space="preserve"> aðstoðað </w:t>
      </w:r>
      <w:r w:rsidR="00452199">
        <w:rPr>
          <w:lang w:val="is-IS"/>
        </w:rPr>
        <w:t>í tengslum við</w:t>
      </w:r>
      <w:r w:rsidR="006F7550" w:rsidRPr="006F7550">
        <w:rPr>
          <w:lang w:val="is-IS"/>
        </w:rPr>
        <w:t xml:space="preserve"> kvörtun þína eða áhyggju</w:t>
      </w:r>
      <w:r w:rsidR="00CB25E8">
        <w:rPr>
          <w:lang w:val="is-IS"/>
        </w:rPr>
        <w:t>efni</w:t>
      </w:r>
      <w:r w:rsidR="006F7550" w:rsidRPr="006F7550">
        <w:rPr>
          <w:lang w:val="is-IS"/>
        </w:rPr>
        <w:t>, hefur þú rétt á að leggja fram kvörtun til viðkomandi eftirlitsyfirvalds.</w:t>
      </w:r>
    </w:p>
    <w:p w14:paraId="62987122" w14:textId="390FD1A7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rFonts w:eastAsiaTheme="minorEastAsia" w:cs="Arial"/>
          <w:lang w:val="is-IS" w:eastAsia="ja-JP"/>
        </w:rPr>
        <w:t xml:space="preserve">Samskiptaupplýsingarnar hér að ofan </w:t>
      </w:r>
      <w:r w:rsidR="00452199">
        <w:rPr>
          <w:rFonts w:eastAsiaTheme="minorEastAsia" w:cs="Arial"/>
          <w:lang w:val="is-IS" w:eastAsia="ja-JP"/>
        </w:rPr>
        <w:t xml:space="preserve">skulu </w:t>
      </w:r>
      <w:r>
        <w:rPr>
          <w:rFonts w:eastAsiaTheme="minorEastAsia" w:cs="Arial"/>
          <w:lang w:val="is-IS" w:eastAsia="ja-JP"/>
        </w:rPr>
        <w:t>aðeins</w:t>
      </w:r>
      <w:r w:rsidR="00AE7B37">
        <w:rPr>
          <w:rFonts w:eastAsiaTheme="minorEastAsia" w:cs="Arial"/>
          <w:lang w:val="is-IS" w:eastAsia="ja-JP"/>
        </w:rPr>
        <w:t xml:space="preserve"> </w:t>
      </w:r>
      <w:r>
        <w:rPr>
          <w:rFonts w:eastAsiaTheme="minorEastAsia" w:cs="Arial"/>
          <w:lang w:val="is-IS" w:eastAsia="ja-JP"/>
        </w:rPr>
        <w:t>nota</w:t>
      </w:r>
      <w:r w:rsidR="00AE7B37">
        <w:rPr>
          <w:rFonts w:eastAsiaTheme="minorEastAsia" w:cs="Arial"/>
          <w:lang w:val="is-IS" w:eastAsia="ja-JP"/>
        </w:rPr>
        <w:t>ðar</w:t>
      </w:r>
      <w:r>
        <w:rPr>
          <w:rFonts w:eastAsiaTheme="minorEastAsia" w:cs="Arial"/>
          <w:lang w:val="is-IS" w:eastAsia="ja-JP"/>
        </w:rPr>
        <w:t xml:space="preserve"> fyrir </w:t>
      </w:r>
      <w:r w:rsidR="00E15E3B">
        <w:rPr>
          <w:rFonts w:eastAsiaTheme="minorEastAsia" w:cs="Arial"/>
          <w:lang w:val="is-IS" w:eastAsia="ja-JP"/>
        </w:rPr>
        <w:t>fyrirspurnir sem tengjast</w:t>
      </w:r>
      <w:r w:rsidR="00C20BAD">
        <w:rPr>
          <w:rFonts w:eastAsiaTheme="minorEastAsia" w:cs="Arial"/>
          <w:lang w:val="is-IS" w:eastAsia="ja-JP"/>
        </w:rPr>
        <w:t xml:space="preserve"> </w:t>
      </w:r>
      <w:r w:rsidR="00E15E3B">
        <w:rPr>
          <w:rFonts w:eastAsiaTheme="minorEastAsia" w:cs="Arial"/>
          <w:lang w:val="is-IS" w:eastAsia="ja-JP"/>
        </w:rPr>
        <w:t>persónuverndar</w:t>
      </w:r>
      <w:r w:rsidR="00452199">
        <w:rPr>
          <w:rFonts w:eastAsiaTheme="minorEastAsia" w:cs="Arial"/>
          <w:lang w:val="is-IS" w:eastAsia="ja-JP"/>
        </w:rPr>
        <w:t>málefnum</w:t>
      </w:r>
      <w:r w:rsidR="00E15E3B">
        <w:rPr>
          <w:rFonts w:eastAsiaTheme="minorEastAsia" w:cs="Arial"/>
          <w:lang w:val="is-IS" w:eastAsia="ja-JP"/>
        </w:rPr>
        <w:t xml:space="preserve"> og vinnslu</w:t>
      </w:r>
      <w:r w:rsidR="00452199">
        <w:rPr>
          <w:rFonts w:eastAsiaTheme="minorEastAsia" w:cs="Arial"/>
          <w:lang w:val="is-IS" w:eastAsia="ja-JP"/>
        </w:rPr>
        <w:t xml:space="preserve"> okkar á</w:t>
      </w:r>
      <w:r w:rsidR="00E15E3B">
        <w:rPr>
          <w:rFonts w:eastAsiaTheme="minorEastAsia" w:cs="Arial"/>
          <w:lang w:val="is-IS" w:eastAsia="ja-JP"/>
        </w:rPr>
        <w:t xml:space="preserve"> persónuupplýsing</w:t>
      </w:r>
      <w:r w:rsidR="00452199">
        <w:rPr>
          <w:rFonts w:eastAsiaTheme="minorEastAsia" w:cs="Arial"/>
          <w:lang w:val="is-IS" w:eastAsia="ja-JP"/>
        </w:rPr>
        <w:t>um</w:t>
      </w:r>
      <w:r w:rsidR="00D15601">
        <w:rPr>
          <w:rFonts w:eastAsiaTheme="minorEastAsia" w:cs="Arial"/>
          <w:lang w:val="is-IS" w:eastAsia="ja-JP"/>
        </w:rPr>
        <w:t xml:space="preserve"> þ</w:t>
      </w:r>
      <w:r w:rsidR="00452199">
        <w:rPr>
          <w:rFonts w:eastAsiaTheme="minorEastAsia" w:cs="Arial"/>
          <w:lang w:val="is-IS" w:eastAsia="ja-JP"/>
        </w:rPr>
        <w:t>ínum</w:t>
      </w:r>
      <w:r w:rsidR="00D15601">
        <w:rPr>
          <w:rFonts w:eastAsiaTheme="minorEastAsia" w:cs="Arial"/>
          <w:lang w:val="is-IS" w:eastAsia="ja-JP"/>
        </w:rPr>
        <w:t xml:space="preserve"> eins og getið er um í þessari </w:t>
      </w:r>
      <w:r w:rsidR="00452199">
        <w:rPr>
          <w:rFonts w:eastAsiaTheme="minorEastAsia" w:cs="Arial"/>
          <w:lang w:val="is-IS" w:eastAsia="ja-JP"/>
        </w:rPr>
        <w:t>s</w:t>
      </w:r>
      <w:r w:rsidR="00D15601">
        <w:rPr>
          <w:rFonts w:eastAsiaTheme="minorEastAsia" w:cs="Arial"/>
          <w:lang w:val="is-IS" w:eastAsia="ja-JP"/>
        </w:rPr>
        <w:t>tefnu.</w:t>
      </w:r>
      <w:r w:rsidR="00452199">
        <w:rPr>
          <w:rFonts w:eastAsiaTheme="minorEastAsia" w:cs="Arial"/>
          <w:lang w:val="is-IS" w:eastAsia="ja-JP"/>
        </w:rPr>
        <w:t xml:space="preserve"> V</w:t>
      </w:r>
      <w:r w:rsidR="0010518E">
        <w:rPr>
          <w:rFonts w:eastAsiaTheme="minorEastAsia" w:cs="Arial"/>
          <w:lang w:val="is-IS" w:eastAsia="ja-JP"/>
        </w:rPr>
        <w:t>insamlegast hafðu samband við dreifingaraðila okkar í þínu landi</w:t>
      </w:r>
      <w:r w:rsidR="00452199">
        <w:rPr>
          <w:rFonts w:eastAsiaTheme="minorEastAsia" w:cs="Arial"/>
          <w:lang w:val="is-IS" w:eastAsia="ja-JP"/>
        </w:rPr>
        <w:t xml:space="preserve"> fyrir frekari fyrirspurnir og beiðnir</w:t>
      </w:r>
      <w:r w:rsidR="0010518E">
        <w:rPr>
          <w:rFonts w:eastAsiaTheme="minorEastAsia" w:cs="Arial"/>
          <w:lang w:val="is-IS" w:eastAsia="ja-JP"/>
        </w:rPr>
        <w:t xml:space="preserve"> með </w:t>
      </w:r>
      <w:r w:rsidR="006140C4">
        <w:rPr>
          <w:rFonts w:eastAsiaTheme="minorEastAsia" w:cs="Arial"/>
          <w:lang w:val="is-IS" w:eastAsia="ja-JP"/>
        </w:rPr>
        <w:t>því að nota tengiliðaupplýsingar þeirra sem aðgeng</w:t>
      </w:r>
      <w:r w:rsidR="0091560B">
        <w:rPr>
          <w:rFonts w:eastAsiaTheme="minorEastAsia" w:cs="Arial"/>
          <w:lang w:val="is-IS" w:eastAsia="ja-JP"/>
        </w:rPr>
        <w:t>ilegar</w:t>
      </w:r>
      <w:r w:rsidR="008C1A26">
        <w:rPr>
          <w:rFonts w:eastAsiaTheme="minorEastAsia" w:cs="Arial"/>
          <w:lang w:val="is-IS" w:eastAsia="ja-JP"/>
        </w:rPr>
        <w:t xml:space="preserve"> eru</w:t>
      </w:r>
      <w:r w:rsidR="0091560B">
        <w:rPr>
          <w:rFonts w:eastAsiaTheme="minorEastAsia" w:cs="Arial"/>
          <w:lang w:val="is-IS" w:eastAsia="ja-JP"/>
        </w:rPr>
        <w:t xml:space="preserve"> á þessum hlekk: </w:t>
      </w:r>
      <w:r w:rsidR="00136E10" w:rsidRPr="00136E10">
        <w:rPr>
          <w:rFonts w:eastAsiaTheme="minorEastAsia" w:cs="Arial"/>
          <w:lang w:val="is-IS" w:eastAsia="ja-JP"/>
        </w:rPr>
        <w:t xml:space="preserve">(https://www.globalsuzuki.com/globallinks/). Vinsamlegast athugaðu að við munum ekki </w:t>
      </w:r>
      <w:r w:rsidR="00136E10" w:rsidRPr="00136E10">
        <w:rPr>
          <w:rFonts w:eastAsiaTheme="minorEastAsia" w:cs="Arial"/>
          <w:lang w:val="is-IS" w:eastAsia="ja-JP"/>
        </w:rPr>
        <w:lastRenderedPageBreak/>
        <w:t>svara fyrirspurnu</w:t>
      </w:r>
      <w:r w:rsidR="00452199">
        <w:rPr>
          <w:rFonts w:eastAsiaTheme="minorEastAsia" w:cs="Arial"/>
          <w:lang w:val="is-IS" w:eastAsia="ja-JP"/>
        </w:rPr>
        <w:t>m</w:t>
      </w:r>
      <w:r w:rsidR="00136E10" w:rsidRPr="00136E10">
        <w:rPr>
          <w:rFonts w:eastAsiaTheme="minorEastAsia" w:cs="Arial"/>
          <w:lang w:val="is-IS" w:eastAsia="ja-JP"/>
        </w:rPr>
        <w:t xml:space="preserve"> og beiðnum </w:t>
      </w:r>
      <w:r w:rsidR="00452199">
        <w:rPr>
          <w:rFonts w:eastAsiaTheme="minorEastAsia" w:cs="Arial"/>
          <w:lang w:val="is-IS" w:eastAsia="ja-JP"/>
        </w:rPr>
        <w:t>sem beint er á</w:t>
      </w:r>
      <w:r w:rsidR="00136E10" w:rsidRPr="00136E10">
        <w:rPr>
          <w:rFonts w:eastAsiaTheme="minorEastAsia" w:cs="Arial"/>
          <w:lang w:val="is-IS" w:eastAsia="ja-JP"/>
        </w:rPr>
        <w:t xml:space="preserve"> tengiliðaupplýsingarnar hér að ofan sem tengjast því</w:t>
      </w:r>
      <w:r w:rsidR="00452199">
        <w:rPr>
          <w:rFonts w:eastAsiaTheme="minorEastAsia" w:cs="Arial"/>
          <w:lang w:val="is-IS" w:eastAsia="ja-JP"/>
        </w:rPr>
        <w:t xml:space="preserve"> ekki</w:t>
      </w:r>
      <w:r w:rsidR="00136E10" w:rsidRPr="00136E10">
        <w:rPr>
          <w:rFonts w:eastAsiaTheme="minorEastAsia" w:cs="Arial"/>
          <w:lang w:val="is-IS" w:eastAsia="ja-JP"/>
        </w:rPr>
        <w:t xml:space="preserve"> hvernig við söfnum og vinnum persónuupplýsingar þínar.</w:t>
      </w:r>
    </w:p>
    <w:p w14:paraId="0D390304" w14:textId="4C57E2A3" w:rsidR="00816034" w:rsidRPr="00816034" w:rsidRDefault="00066053" w:rsidP="002B76E6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is-IS"/>
        </w:rPr>
      </w:pPr>
      <w:r>
        <w:rPr>
          <w:b/>
          <w:bCs/>
          <w:lang w:val="is-IS"/>
        </w:rPr>
        <w:t xml:space="preserve">Breytingar á </w:t>
      </w:r>
      <w:r w:rsidR="00A46953">
        <w:rPr>
          <w:b/>
          <w:bCs/>
          <w:lang w:val="is-IS"/>
        </w:rPr>
        <w:t>s</w:t>
      </w:r>
      <w:r>
        <w:rPr>
          <w:b/>
          <w:bCs/>
          <w:lang w:val="is-IS"/>
        </w:rPr>
        <w:t>tefnunni</w:t>
      </w:r>
    </w:p>
    <w:p w14:paraId="5F3565E0" w14:textId="12DC932F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>Þ</w:t>
      </w:r>
      <w:r w:rsidR="00A46953">
        <w:rPr>
          <w:lang w:val="is-IS"/>
        </w:rPr>
        <w:t>ér er heimilt að</w:t>
      </w:r>
      <w:r>
        <w:rPr>
          <w:lang w:val="is-IS"/>
        </w:rPr>
        <w:t xml:space="preserve"> afrita </w:t>
      </w:r>
      <w:r w:rsidR="00A46953">
        <w:rPr>
          <w:lang w:val="is-IS"/>
        </w:rPr>
        <w:t>s</w:t>
      </w:r>
      <w:r>
        <w:rPr>
          <w:lang w:val="is-IS"/>
        </w:rPr>
        <w:t>tefnu</w:t>
      </w:r>
      <w:r w:rsidR="00E25090">
        <w:rPr>
          <w:lang w:val="is-IS"/>
        </w:rPr>
        <w:t xml:space="preserve"> þessa</w:t>
      </w:r>
      <w:r>
        <w:rPr>
          <w:lang w:val="is-IS"/>
        </w:rPr>
        <w:t xml:space="preserve">. Við </w:t>
      </w:r>
      <w:r w:rsidR="00A46953">
        <w:rPr>
          <w:lang w:val="is-IS"/>
        </w:rPr>
        <w:t>kunnum</w:t>
      </w:r>
      <w:r>
        <w:rPr>
          <w:lang w:val="is-IS"/>
        </w:rPr>
        <w:t xml:space="preserve"> að breyta eða uppfæra </w:t>
      </w:r>
      <w:r w:rsidR="00A46953">
        <w:rPr>
          <w:lang w:val="is-IS"/>
        </w:rPr>
        <w:t>s</w:t>
      </w:r>
      <w:r>
        <w:rPr>
          <w:lang w:val="is-IS"/>
        </w:rPr>
        <w:t xml:space="preserve">tefnu </w:t>
      </w:r>
      <w:r w:rsidR="00A46953">
        <w:rPr>
          <w:lang w:val="is-IS"/>
        </w:rPr>
        <w:t>þessa öðru hvoru</w:t>
      </w:r>
      <w:r>
        <w:rPr>
          <w:lang w:val="is-IS"/>
        </w:rPr>
        <w:t>.</w:t>
      </w:r>
    </w:p>
    <w:p w14:paraId="1E922FC6" w14:textId="26210F80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 xml:space="preserve">Ef við breytum </w:t>
      </w:r>
      <w:r w:rsidR="00A46953">
        <w:rPr>
          <w:lang w:val="is-IS"/>
        </w:rPr>
        <w:t>s</w:t>
      </w:r>
      <w:r>
        <w:rPr>
          <w:lang w:val="is-IS"/>
        </w:rPr>
        <w:t xml:space="preserve">tefnu þessari, munum við tilkynna þér um breytingarnar. </w:t>
      </w:r>
      <w:r w:rsidR="0091139D">
        <w:rPr>
          <w:lang w:val="is-IS"/>
        </w:rPr>
        <w:t>Ef breytingar</w:t>
      </w:r>
      <w:r w:rsidR="00AC2B3A">
        <w:rPr>
          <w:lang w:val="is-IS"/>
        </w:rPr>
        <w:t>nar</w:t>
      </w:r>
      <w:r w:rsidR="008F6925">
        <w:rPr>
          <w:lang w:val="is-IS"/>
        </w:rPr>
        <w:t xml:space="preserve"> </w:t>
      </w:r>
      <w:r w:rsidR="00AC2B3A">
        <w:rPr>
          <w:lang w:val="is-IS"/>
        </w:rPr>
        <w:t>h</w:t>
      </w:r>
      <w:r w:rsidR="008F6925">
        <w:rPr>
          <w:lang w:val="is-IS"/>
        </w:rPr>
        <w:t>afa grundvallaráhrif á eðli vinnsl</w:t>
      </w:r>
      <w:r w:rsidR="00AC2B3A">
        <w:rPr>
          <w:lang w:val="is-IS"/>
        </w:rPr>
        <w:t>u</w:t>
      </w:r>
      <w:r w:rsidR="0070277E">
        <w:rPr>
          <w:lang w:val="is-IS"/>
        </w:rPr>
        <w:t>nnar</w:t>
      </w:r>
      <w:r w:rsidR="008F6925">
        <w:rPr>
          <w:lang w:val="is-IS"/>
        </w:rPr>
        <w:t xml:space="preserve"> eða</w:t>
      </w:r>
      <w:r w:rsidR="008C1A26">
        <w:rPr>
          <w:lang w:val="is-IS"/>
        </w:rPr>
        <w:t xml:space="preserve"> hafa</w:t>
      </w:r>
      <w:r w:rsidR="008F6925">
        <w:rPr>
          <w:lang w:val="is-IS"/>
        </w:rPr>
        <w:t xml:space="preserve"> á annan hátt</w:t>
      </w:r>
      <w:r w:rsidR="0070277E">
        <w:rPr>
          <w:lang w:val="is-IS"/>
        </w:rPr>
        <w:t xml:space="preserve"> veruleg</w:t>
      </w:r>
      <w:r w:rsidR="008F6925">
        <w:rPr>
          <w:lang w:val="is-IS"/>
        </w:rPr>
        <w:t xml:space="preserve"> áhrif á þig</w:t>
      </w:r>
      <w:r w:rsidR="009A6B83">
        <w:rPr>
          <w:lang w:val="is-IS"/>
        </w:rPr>
        <w:t>, munum við tilkynna þér</w:t>
      </w:r>
      <w:r w:rsidR="0070277E">
        <w:rPr>
          <w:lang w:val="is-IS"/>
        </w:rPr>
        <w:t xml:space="preserve"> um þær</w:t>
      </w:r>
      <w:r w:rsidR="009A6B83">
        <w:rPr>
          <w:lang w:val="is-IS"/>
        </w:rPr>
        <w:t xml:space="preserve"> með </w:t>
      </w:r>
      <w:r w:rsidR="0070277E">
        <w:rPr>
          <w:lang w:val="is-IS"/>
        </w:rPr>
        <w:t>nægilegum</w:t>
      </w:r>
      <w:r w:rsidR="009A6B83">
        <w:rPr>
          <w:lang w:val="is-IS"/>
        </w:rPr>
        <w:t xml:space="preserve"> fyrirvara til </w:t>
      </w:r>
      <w:r w:rsidR="00B55302">
        <w:rPr>
          <w:lang w:val="is-IS"/>
        </w:rPr>
        <w:t xml:space="preserve">þess </w:t>
      </w:r>
      <w:r w:rsidR="009A6B83">
        <w:rPr>
          <w:lang w:val="is-IS"/>
        </w:rPr>
        <w:t xml:space="preserve">að þú hafir tækifæri til að nýta </w:t>
      </w:r>
      <w:r w:rsidR="008C1A26">
        <w:rPr>
          <w:lang w:val="is-IS"/>
        </w:rPr>
        <w:t xml:space="preserve">þér </w:t>
      </w:r>
      <w:r w:rsidR="009A6B83">
        <w:rPr>
          <w:lang w:val="is-IS"/>
        </w:rPr>
        <w:t xml:space="preserve">réttindi þín (t.d. </w:t>
      </w:r>
      <w:r w:rsidR="008C1A26">
        <w:rPr>
          <w:lang w:val="is-IS"/>
        </w:rPr>
        <w:t xml:space="preserve">til </w:t>
      </w:r>
      <w:r w:rsidR="009A6B83">
        <w:rPr>
          <w:lang w:val="is-IS"/>
        </w:rPr>
        <w:t>að mótmæla vinnslunni).</w:t>
      </w:r>
    </w:p>
    <w:p w14:paraId="693F79E5" w14:textId="3AA62BEC" w:rsidR="00816034" w:rsidRPr="00816034" w:rsidRDefault="00066053" w:rsidP="002B76E6">
      <w:pPr>
        <w:pStyle w:val="Level2"/>
        <w:tabs>
          <w:tab w:val="clear" w:pos="709"/>
          <w:tab w:val="left" w:pos="566"/>
        </w:tabs>
        <w:ind w:left="567" w:hanging="567"/>
        <w:rPr>
          <w:lang w:val="is-IS"/>
        </w:rPr>
      </w:pPr>
      <w:r>
        <w:rPr>
          <w:lang w:val="is-IS"/>
        </w:rPr>
        <w:t xml:space="preserve">Þessi </w:t>
      </w:r>
      <w:r w:rsidR="0070277E">
        <w:rPr>
          <w:lang w:val="is-IS"/>
        </w:rPr>
        <w:t>s</w:t>
      </w:r>
      <w:r>
        <w:rPr>
          <w:lang w:val="is-IS"/>
        </w:rPr>
        <w:t xml:space="preserve">tefna var síðast </w:t>
      </w:r>
      <w:r w:rsidR="00C61531" w:rsidRPr="004A48DD">
        <w:rPr>
          <w:lang w:val="is-IS"/>
        </w:rPr>
        <w:t>uppfærðir</w:t>
      </w:r>
      <w:r w:rsidRPr="00816034">
        <w:rPr>
          <w:lang w:val="is-IS"/>
        </w:rPr>
        <w:t xml:space="preserve">: </w:t>
      </w:r>
      <w:r w:rsidR="00AC4A0C" w:rsidRPr="009C690F">
        <w:rPr>
          <w:lang w:val="is-IS"/>
        </w:rPr>
        <w:t>01</w:t>
      </w:r>
      <w:r w:rsidR="009C690F" w:rsidRPr="009C690F">
        <w:rPr>
          <w:rFonts w:eastAsia="ＭＳ 明朝" w:cs="Arial"/>
          <w:lang w:val="is-IS" w:eastAsia="ja-JP"/>
        </w:rPr>
        <w:t>.</w:t>
      </w:r>
      <w:r w:rsidR="00AC4A0C" w:rsidRPr="00AC4A0C">
        <w:rPr>
          <w:lang w:val="is-IS"/>
        </w:rPr>
        <w:t>03</w:t>
      </w:r>
      <w:r w:rsidR="009C690F">
        <w:rPr>
          <w:lang w:val="is-IS"/>
        </w:rPr>
        <w:t>.</w:t>
      </w:r>
      <w:r w:rsidR="00AC4A0C" w:rsidRPr="00AC4A0C">
        <w:rPr>
          <w:lang w:val="is-IS"/>
        </w:rPr>
        <w:t>2024</w:t>
      </w:r>
    </w:p>
    <w:p w14:paraId="766F58D7" w14:textId="77777777" w:rsidR="0029400F" w:rsidRPr="00816034" w:rsidRDefault="0029400F" w:rsidP="0029400F">
      <w:pPr>
        <w:rPr>
          <w:lang w:val="is-IS" w:eastAsia="en-GB" w:bidi="ar-SA"/>
        </w:rPr>
      </w:pPr>
    </w:p>
    <w:p w14:paraId="06580CFD" w14:textId="77777777" w:rsidR="00DB24DE" w:rsidRPr="00816034" w:rsidRDefault="00DB24DE" w:rsidP="00DB24DE">
      <w:pPr>
        <w:rPr>
          <w:lang w:val="is-IS" w:eastAsia="en-GB" w:bidi="ar-SA"/>
        </w:rPr>
      </w:pPr>
    </w:p>
    <w:sectPr w:rsidR="00DB24DE" w:rsidRPr="00816034" w:rsidSect="00940AD9">
      <w:pgSz w:w="11906" w:h="16838"/>
      <w:pgMar w:top="16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8E2"/>
    <w:multiLevelType w:val="hybridMultilevel"/>
    <w:tmpl w:val="9EF81354"/>
    <w:lvl w:ilvl="0" w:tplc="D7BA977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8E4A5D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8A8EC4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A0085E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1CA06B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322E34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F520EA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6609CB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47CE98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E74F7D"/>
    <w:multiLevelType w:val="multilevel"/>
    <w:tmpl w:val="9B8486A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40"/>
    <w:rsid w:val="00014E53"/>
    <w:rsid w:val="00017F00"/>
    <w:rsid w:val="00031143"/>
    <w:rsid w:val="000419B5"/>
    <w:rsid w:val="0004249A"/>
    <w:rsid w:val="00043AD0"/>
    <w:rsid w:val="00043E65"/>
    <w:rsid w:val="00066053"/>
    <w:rsid w:val="00076E83"/>
    <w:rsid w:val="00085A08"/>
    <w:rsid w:val="000A46AD"/>
    <w:rsid w:val="000A5B20"/>
    <w:rsid w:val="000A68C2"/>
    <w:rsid w:val="000D1A2D"/>
    <w:rsid w:val="000F7D12"/>
    <w:rsid w:val="00103C87"/>
    <w:rsid w:val="0010518E"/>
    <w:rsid w:val="00136459"/>
    <w:rsid w:val="00136640"/>
    <w:rsid w:val="00136E10"/>
    <w:rsid w:val="00164012"/>
    <w:rsid w:val="001B1512"/>
    <w:rsid w:val="001C334E"/>
    <w:rsid w:val="001C7FA1"/>
    <w:rsid w:val="001D6E9F"/>
    <w:rsid w:val="001F4AA3"/>
    <w:rsid w:val="001F79A8"/>
    <w:rsid w:val="0022190E"/>
    <w:rsid w:val="00237B0C"/>
    <w:rsid w:val="00240B2D"/>
    <w:rsid w:val="00283421"/>
    <w:rsid w:val="00284E4B"/>
    <w:rsid w:val="0028525A"/>
    <w:rsid w:val="0029400F"/>
    <w:rsid w:val="002A7F6D"/>
    <w:rsid w:val="002B76E6"/>
    <w:rsid w:val="002C1FB2"/>
    <w:rsid w:val="002D2C94"/>
    <w:rsid w:val="00315F7A"/>
    <w:rsid w:val="00343E4C"/>
    <w:rsid w:val="003465A8"/>
    <w:rsid w:val="00370921"/>
    <w:rsid w:val="0038126A"/>
    <w:rsid w:val="00393B30"/>
    <w:rsid w:val="003A60A5"/>
    <w:rsid w:val="003E3A3F"/>
    <w:rsid w:val="00431C12"/>
    <w:rsid w:val="0044015B"/>
    <w:rsid w:val="00445422"/>
    <w:rsid w:val="00452199"/>
    <w:rsid w:val="004868AA"/>
    <w:rsid w:val="004878B0"/>
    <w:rsid w:val="004A459C"/>
    <w:rsid w:val="004D22FE"/>
    <w:rsid w:val="004E2B86"/>
    <w:rsid w:val="00504673"/>
    <w:rsid w:val="00510C54"/>
    <w:rsid w:val="00570F16"/>
    <w:rsid w:val="00575716"/>
    <w:rsid w:val="00581DBF"/>
    <w:rsid w:val="005D0AEF"/>
    <w:rsid w:val="005D670E"/>
    <w:rsid w:val="005E7925"/>
    <w:rsid w:val="005F2FB1"/>
    <w:rsid w:val="006004E1"/>
    <w:rsid w:val="00605161"/>
    <w:rsid w:val="006140C4"/>
    <w:rsid w:val="00614821"/>
    <w:rsid w:val="00633ACC"/>
    <w:rsid w:val="006354A2"/>
    <w:rsid w:val="006354BC"/>
    <w:rsid w:val="006364D4"/>
    <w:rsid w:val="006453DB"/>
    <w:rsid w:val="00646369"/>
    <w:rsid w:val="00647DE6"/>
    <w:rsid w:val="006514B0"/>
    <w:rsid w:val="006600A0"/>
    <w:rsid w:val="006821DB"/>
    <w:rsid w:val="00687E17"/>
    <w:rsid w:val="00691F35"/>
    <w:rsid w:val="006971B2"/>
    <w:rsid w:val="006B4714"/>
    <w:rsid w:val="006C0BFB"/>
    <w:rsid w:val="006C13B7"/>
    <w:rsid w:val="006F3B16"/>
    <w:rsid w:val="006F7550"/>
    <w:rsid w:val="0070277E"/>
    <w:rsid w:val="00723D74"/>
    <w:rsid w:val="007349BC"/>
    <w:rsid w:val="007366E3"/>
    <w:rsid w:val="0077643E"/>
    <w:rsid w:val="00796BFF"/>
    <w:rsid w:val="007A1598"/>
    <w:rsid w:val="007A3EB6"/>
    <w:rsid w:val="007A4D97"/>
    <w:rsid w:val="007B7369"/>
    <w:rsid w:val="007C6FA4"/>
    <w:rsid w:val="007D5538"/>
    <w:rsid w:val="007E2DA3"/>
    <w:rsid w:val="00816034"/>
    <w:rsid w:val="00821D50"/>
    <w:rsid w:val="00827DEE"/>
    <w:rsid w:val="008314DD"/>
    <w:rsid w:val="00833C5D"/>
    <w:rsid w:val="00834071"/>
    <w:rsid w:val="00850C83"/>
    <w:rsid w:val="00855E77"/>
    <w:rsid w:val="00874FA0"/>
    <w:rsid w:val="00897B9F"/>
    <w:rsid w:val="008A1D63"/>
    <w:rsid w:val="008A2A03"/>
    <w:rsid w:val="008C1A26"/>
    <w:rsid w:val="008C39A3"/>
    <w:rsid w:val="008E73AC"/>
    <w:rsid w:val="008F24AF"/>
    <w:rsid w:val="008F6925"/>
    <w:rsid w:val="009020FB"/>
    <w:rsid w:val="009064C8"/>
    <w:rsid w:val="0091139D"/>
    <w:rsid w:val="00913433"/>
    <w:rsid w:val="00915569"/>
    <w:rsid w:val="0091560B"/>
    <w:rsid w:val="00920434"/>
    <w:rsid w:val="00932400"/>
    <w:rsid w:val="00934154"/>
    <w:rsid w:val="00936F3C"/>
    <w:rsid w:val="00940AD9"/>
    <w:rsid w:val="009414A7"/>
    <w:rsid w:val="009425E8"/>
    <w:rsid w:val="009529E3"/>
    <w:rsid w:val="0096676C"/>
    <w:rsid w:val="00981440"/>
    <w:rsid w:val="00985663"/>
    <w:rsid w:val="009859F3"/>
    <w:rsid w:val="00990FE5"/>
    <w:rsid w:val="009A6B83"/>
    <w:rsid w:val="009B3992"/>
    <w:rsid w:val="009C690F"/>
    <w:rsid w:val="009D288F"/>
    <w:rsid w:val="009D5B5F"/>
    <w:rsid w:val="009E35AC"/>
    <w:rsid w:val="009E50A6"/>
    <w:rsid w:val="009F4E8C"/>
    <w:rsid w:val="00A21F86"/>
    <w:rsid w:val="00A32B88"/>
    <w:rsid w:val="00A363DB"/>
    <w:rsid w:val="00A3651D"/>
    <w:rsid w:val="00A37942"/>
    <w:rsid w:val="00A40D7F"/>
    <w:rsid w:val="00A42E43"/>
    <w:rsid w:val="00A46953"/>
    <w:rsid w:val="00A72CF6"/>
    <w:rsid w:val="00A77713"/>
    <w:rsid w:val="00A87671"/>
    <w:rsid w:val="00A877FE"/>
    <w:rsid w:val="00AA0407"/>
    <w:rsid w:val="00AB6DEB"/>
    <w:rsid w:val="00AC08BE"/>
    <w:rsid w:val="00AC2B3A"/>
    <w:rsid w:val="00AC44DA"/>
    <w:rsid w:val="00AC4A0C"/>
    <w:rsid w:val="00AE7B37"/>
    <w:rsid w:val="00AF7696"/>
    <w:rsid w:val="00B21DAE"/>
    <w:rsid w:val="00B25419"/>
    <w:rsid w:val="00B2788A"/>
    <w:rsid w:val="00B47700"/>
    <w:rsid w:val="00B55302"/>
    <w:rsid w:val="00B616E1"/>
    <w:rsid w:val="00B649F1"/>
    <w:rsid w:val="00B771C9"/>
    <w:rsid w:val="00B8309F"/>
    <w:rsid w:val="00BC011A"/>
    <w:rsid w:val="00BC475F"/>
    <w:rsid w:val="00BD31EF"/>
    <w:rsid w:val="00BD5C87"/>
    <w:rsid w:val="00BE1FD0"/>
    <w:rsid w:val="00BF3320"/>
    <w:rsid w:val="00C1224B"/>
    <w:rsid w:val="00C20BAD"/>
    <w:rsid w:val="00C3108F"/>
    <w:rsid w:val="00C37532"/>
    <w:rsid w:val="00C400F9"/>
    <w:rsid w:val="00C413CB"/>
    <w:rsid w:val="00C450E4"/>
    <w:rsid w:val="00C61531"/>
    <w:rsid w:val="00C624DD"/>
    <w:rsid w:val="00C70007"/>
    <w:rsid w:val="00CB1352"/>
    <w:rsid w:val="00CB25E8"/>
    <w:rsid w:val="00CB3B19"/>
    <w:rsid w:val="00CE49F1"/>
    <w:rsid w:val="00D00E30"/>
    <w:rsid w:val="00D0251E"/>
    <w:rsid w:val="00D049A7"/>
    <w:rsid w:val="00D07F18"/>
    <w:rsid w:val="00D14364"/>
    <w:rsid w:val="00D14810"/>
    <w:rsid w:val="00D15601"/>
    <w:rsid w:val="00D275B5"/>
    <w:rsid w:val="00D32789"/>
    <w:rsid w:val="00D366A1"/>
    <w:rsid w:val="00D42513"/>
    <w:rsid w:val="00D72B41"/>
    <w:rsid w:val="00D8455F"/>
    <w:rsid w:val="00D936A3"/>
    <w:rsid w:val="00DB24DE"/>
    <w:rsid w:val="00DD1217"/>
    <w:rsid w:val="00DD685D"/>
    <w:rsid w:val="00DF0B96"/>
    <w:rsid w:val="00DF1FB4"/>
    <w:rsid w:val="00DF602E"/>
    <w:rsid w:val="00E02C84"/>
    <w:rsid w:val="00E15E3B"/>
    <w:rsid w:val="00E25090"/>
    <w:rsid w:val="00E331C1"/>
    <w:rsid w:val="00E34FD1"/>
    <w:rsid w:val="00E4690F"/>
    <w:rsid w:val="00E47607"/>
    <w:rsid w:val="00E61BD6"/>
    <w:rsid w:val="00E62502"/>
    <w:rsid w:val="00E64085"/>
    <w:rsid w:val="00E71B35"/>
    <w:rsid w:val="00E80C56"/>
    <w:rsid w:val="00EA24CB"/>
    <w:rsid w:val="00EA34EF"/>
    <w:rsid w:val="00EA3B6F"/>
    <w:rsid w:val="00EB3093"/>
    <w:rsid w:val="00EB55E7"/>
    <w:rsid w:val="00EC4B60"/>
    <w:rsid w:val="00EF3EC8"/>
    <w:rsid w:val="00F206EB"/>
    <w:rsid w:val="00F243AD"/>
    <w:rsid w:val="00F25B3D"/>
    <w:rsid w:val="00F55D31"/>
    <w:rsid w:val="00F67EAD"/>
    <w:rsid w:val="00F8471F"/>
    <w:rsid w:val="00F87D88"/>
    <w:rsid w:val="00F96714"/>
    <w:rsid w:val="00FB32AA"/>
    <w:rsid w:val="00FB5B8E"/>
    <w:rsid w:val="00FB76FC"/>
    <w:rsid w:val="00FB7F72"/>
    <w:rsid w:val="00FC7A16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83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Arial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4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1">
    <w:name w:val="Level 1"/>
    <w:basedOn w:val="a"/>
    <w:next w:val="a"/>
    <w:qFormat/>
    <w:rsid w:val="00920434"/>
    <w:pPr>
      <w:widowControl/>
      <w:numPr>
        <w:numId w:val="1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2">
    <w:name w:val="Level 2"/>
    <w:basedOn w:val="a"/>
    <w:next w:val="a"/>
    <w:qFormat/>
    <w:rsid w:val="00920434"/>
    <w:pPr>
      <w:widowControl/>
      <w:numPr>
        <w:ilvl w:val="1"/>
        <w:numId w:val="1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3">
    <w:name w:val="Level 3"/>
    <w:basedOn w:val="a"/>
    <w:next w:val="a"/>
    <w:qFormat/>
    <w:rsid w:val="00920434"/>
    <w:pPr>
      <w:widowControl/>
      <w:numPr>
        <w:ilvl w:val="2"/>
        <w:numId w:val="1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4">
    <w:name w:val="Level 4"/>
    <w:basedOn w:val="a"/>
    <w:next w:val="a"/>
    <w:qFormat/>
    <w:rsid w:val="00920434"/>
    <w:pPr>
      <w:widowControl/>
      <w:numPr>
        <w:ilvl w:val="3"/>
        <w:numId w:val="1"/>
      </w:numPr>
      <w:suppressAutoHyphens w:val="0"/>
      <w:spacing w:after="210" w:line="264" w:lineRule="auto"/>
      <w:jc w:val="both"/>
      <w:outlineLvl w:val="3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5">
    <w:name w:val="Level 5"/>
    <w:basedOn w:val="a"/>
    <w:next w:val="a"/>
    <w:qFormat/>
    <w:rsid w:val="00920434"/>
    <w:pPr>
      <w:widowControl/>
      <w:numPr>
        <w:ilvl w:val="4"/>
        <w:numId w:val="1"/>
      </w:numPr>
      <w:suppressAutoHyphens w:val="0"/>
      <w:spacing w:after="210" w:line="264" w:lineRule="auto"/>
      <w:jc w:val="both"/>
      <w:outlineLvl w:val="4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character" w:styleId="a3">
    <w:name w:val="Hyperlink"/>
    <w:uiPriority w:val="99"/>
    <w:unhideWhenUsed/>
    <w:rsid w:val="008160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uzuk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hhq.suzuk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-contact-eu@suzuki.hu" TargetMode="External"/><Relationship Id="rId5" Type="http://schemas.openxmlformats.org/officeDocument/2006/relationships/hyperlink" Target="mailto:privacy-contact-jp@mail.connect.suzu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2024-01-08T06:43:00Z</dcterms:created>
  <dcterms:modified xsi:type="dcterms:W3CDTF">2024-01-12T06:48:00Z</dcterms:modified>
</cp:coreProperties>
</file>